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FBF103">
      <w:pPr>
        <w:spacing w:after="156" w:afterLines="50"/>
        <w:rPr>
          <w:rFonts w:hint="eastAsia" w:ascii="宋体" w:hAnsi="宋体"/>
          <w:color w:val="000000"/>
          <w:szCs w:val="21"/>
          <w:highlight w:val="yellow"/>
          <w:lang w:val="en-US" w:eastAsia="zh-CN"/>
        </w:rPr>
      </w:pPr>
      <w:r>
        <w:rPr>
          <w:rFonts w:hint="eastAsia" w:ascii="Times New Roman" w:hAnsi="Times New Roman" w:eastAsia="宋体" w:cs="Times New Roman"/>
          <w:b/>
          <w:sz w:val="28"/>
          <w:szCs w:val="28"/>
          <w:highlight w:val="yellow"/>
        </w:rPr>
        <w:t>平安产险境外旅行意外伤害保险（互联网版）（2025版）条款</w:t>
      </w:r>
    </w:p>
    <w:p w14:paraId="14E9A0C7">
      <w:pPr>
        <w:adjustRightInd w:val="0"/>
        <w:snapToGrid w:val="0"/>
        <w:spacing w:after="156" w:afterLines="50"/>
        <w:jc w:val="center"/>
        <w:rPr>
          <w:rFonts w:hint="eastAsia" w:ascii="宋体" w:hAnsi="宋体" w:eastAsia="宋体" w:cs="宋体"/>
          <w:b/>
          <w:sz w:val="28"/>
          <w:szCs w:val="28"/>
        </w:rPr>
      </w:pPr>
      <w:r>
        <w:rPr>
          <w:rFonts w:hint="eastAsia" w:ascii="宋体" w:hAnsi="宋体" w:eastAsia="宋体" w:cs="宋体"/>
          <w:b/>
          <w:sz w:val="28"/>
          <w:szCs w:val="28"/>
        </w:rPr>
        <w:t>中国平安财产保险股份有限公司</w:t>
      </w:r>
    </w:p>
    <w:p w14:paraId="4D9D3F23">
      <w:pPr>
        <w:adjustRightInd w:val="0"/>
        <w:snapToGrid w:val="0"/>
        <w:spacing w:after="156" w:afterLines="50"/>
        <w:jc w:val="center"/>
        <w:rPr>
          <w:rFonts w:hint="eastAsia" w:ascii="宋体" w:hAnsi="宋体" w:eastAsia="宋体" w:cs="宋体"/>
          <w:b/>
          <w:sz w:val="28"/>
          <w:szCs w:val="28"/>
        </w:rPr>
      </w:pPr>
      <w:r>
        <w:rPr>
          <w:rFonts w:hint="eastAsia" w:ascii="宋体" w:hAnsi="宋体" w:eastAsia="宋体" w:cs="宋体"/>
          <w:b/>
          <w:sz w:val="28"/>
          <w:szCs w:val="28"/>
        </w:rPr>
        <w:t>平安产险境外旅行意外伤害保险（互联网版）</w:t>
      </w:r>
      <w:r>
        <w:rPr>
          <w:rFonts w:hint="eastAsia" w:ascii="宋体" w:hAnsi="宋体" w:eastAsia="宋体" w:cs="宋体"/>
          <w:b/>
          <w:sz w:val="28"/>
          <w:szCs w:val="28"/>
          <w:lang w:eastAsia="zh-CN"/>
        </w:rPr>
        <w:t>（</w:t>
      </w:r>
      <w:r>
        <w:rPr>
          <w:rFonts w:hint="eastAsia" w:ascii="宋体" w:hAnsi="宋体" w:eastAsia="宋体" w:cs="宋体"/>
          <w:b/>
          <w:sz w:val="28"/>
          <w:szCs w:val="28"/>
          <w:lang w:val="en-US" w:eastAsia="zh-CN"/>
        </w:rPr>
        <w:t>2025版）</w:t>
      </w:r>
      <w:r>
        <w:rPr>
          <w:rFonts w:hint="eastAsia" w:ascii="宋体" w:hAnsi="宋体" w:eastAsia="宋体" w:cs="宋体"/>
          <w:b/>
          <w:sz w:val="28"/>
          <w:szCs w:val="28"/>
        </w:rPr>
        <w:t>条款</w:t>
      </w:r>
    </w:p>
    <w:p w14:paraId="5E1B6140">
      <w:pPr>
        <w:spacing w:before="0" w:beforeAutospacing="0" w:after="156" w:afterAutospacing="0"/>
        <w:jc w:val="center"/>
      </w:pPr>
      <w:r>
        <w:rPr>
          <w:rFonts w:ascii="宋体" w:hAnsi="宋体" w:eastAsia="宋体" w:cs="宋体"/>
          <w:b/>
          <w:sz w:val="28"/>
        </w:rPr>
        <w:t>注册号：C00001732312025090307243</w:t>
      </w:r>
    </w:p>
    <w:p w14:paraId="7960F43E">
      <w:pPr>
        <w:tabs>
          <w:tab w:val="left" w:pos="840"/>
        </w:tabs>
        <w:adjustRightInd w:val="0"/>
        <w:snapToGrid w:val="0"/>
        <w:spacing w:after="156" w:afterLines="50"/>
        <w:rPr>
          <w:rFonts w:hint="eastAsia" w:ascii="宋体" w:hAnsi="宋体" w:eastAsia="宋体" w:cs="宋体"/>
          <w:b/>
          <w:szCs w:val="21"/>
        </w:rPr>
      </w:pPr>
    </w:p>
    <w:p w14:paraId="79F91A4A">
      <w:pPr>
        <w:tabs>
          <w:tab w:val="left" w:pos="840"/>
        </w:tabs>
        <w:adjustRightInd w:val="0"/>
        <w:snapToGrid w:val="0"/>
        <w:spacing w:after="156" w:afterLines="50"/>
        <w:jc w:val="center"/>
        <w:rPr>
          <w:rFonts w:hint="eastAsia" w:ascii="宋体" w:hAnsi="宋体" w:eastAsia="宋体" w:cs="宋体"/>
          <w:b/>
          <w:szCs w:val="21"/>
        </w:rPr>
      </w:pPr>
      <w:r>
        <w:rPr>
          <w:rFonts w:hint="eastAsia" w:ascii="宋体" w:hAnsi="宋体" w:eastAsia="宋体" w:cs="宋体"/>
          <w:b/>
          <w:szCs w:val="21"/>
        </w:rPr>
        <w:t>总则</w:t>
      </w:r>
    </w:p>
    <w:p w14:paraId="13D3CFA4">
      <w:pPr>
        <w:adjustRightInd w:val="0"/>
        <w:snapToGrid w:val="0"/>
        <w:spacing w:after="156" w:afterLines="50"/>
        <w:ind w:firstLine="444"/>
        <w:rPr>
          <w:rFonts w:hint="eastAsia" w:ascii="宋体" w:hAnsi="宋体" w:eastAsia="宋体" w:cs="宋体"/>
          <w:szCs w:val="21"/>
        </w:rPr>
      </w:pPr>
      <w:r>
        <w:rPr>
          <w:rFonts w:hint="eastAsia" w:ascii="宋体" w:hAnsi="宋体" w:eastAsia="宋体" w:cs="宋体"/>
          <w:b/>
          <w:szCs w:val="21"/>
        </w:rPr>
        <w:t xml:space="preserve">第一条 </w:t>
      </w:r>
      <w:r>
        <w:rPr>
          <w:rFonts w:hint="eastAsia" w:ascii="宋体" w:hAnsi="宋体" w:eastAsia="宋体" w:cs="宋体"/>
          <w:szCs w:val="21"/>
        </w:rPr>
        <w:t>本保险合同由保险条款、投保单、保险单、保险凭证以及批单等组成。凡涉及本保险合同的约定，均应采用书面形式。</w:t>
      </w:r>
    </w:p>
    <w:p w14:paraId="00952728">
      <w:pPr>
        <w:tabs>
          <w:tab w:val="left" w:pos="840"/>
        </w:tabs>
        <w:adjustRightInd w:val="0"/>
        <w:snapToGrid w:val="0"/>
        <w:spacing w:after="156" w:afterLines="50"/>
        <w:ind w:firstLine="415" w:firstLineChars="197"/>
        <w:rPr>
          <w:rFonts w:hint="eastAsia" w:ascii="宋体" w:hAnsi="宋体" w:eastAsia="宋体" w:cs="宋体"/>
          <w:szCs w:val="21"/>
        </w:rPr>
      </w:pPr>
      <w:r>
        <w:rPr>
          <w:rFonts w:hint="eastAsia" w:ascii="宋体" w:hAnsi="宋体" w:eastAsia="宋体" w:cs="宋体"/>
          <w:b/>
          <w:szCs w:val="21"/>
        </w:rPr>
        <w:t xml:space="preserve">第二条 </w:t>
      </w:r>
      <w:r>
        <w:rPr>
          <w:rFonts w:hint="eastAsia" w:ascii="宋体" w:hAnsi="宋体" w:eastAsia="宋体" w:cs="宋体"/>
          <w:szCs w:val="21"/>
        </w:rPr>
        <w:t>凡常住地在中华人民共和国境内（不包括中国香港、中国澳门、中国台湾）、赴境外旅行的身体健康的个人，均可成为本保险合同的被保险人。</w:t>
      </w:r>
    </w:p>
    <w:p w14:paraId="40814310">
      <w:pPr>
        <w:tabs>
          <w:tab w:val="left" w:pos="840"/>
        </w:tabs>
        <w:adjustRightInd w:val="0"/>
        <w:snapToGrid w:val="0"/>
        <w:spacing w:after="156" w:afterLines="50"/>
        <w:ind w:firstLine="413" w:firstLineChars="197"/>
        <w:rPr>
          <w:rFonts w:hint="eastAsia" w:ascii="宋体" w:hAnsi="宋体" w:eastAsia="宋体" w:cs="宋体"/>
          <w:b/>
          <w:szCs w:val="21"/>
        </w:rPr>
      </w:pPr>
      <w:r>
        <w:rPr>
          <w:rFonts w:hint="eastAsia" w:ascii="宋体" w:hAnsi="宋体" w:eastAsia="宋体" w:cs="宋体"/>
          <w:szCs w:val="21"/>
        </w:rPr>
        <w:t>持有有效的中华人民共和国工作许可证、就业证、家属证或永久居住证，在中华人民共和国境内（</w:t>
      </w:r>
      <w:r>
        <w:rPr>
          <w:rFonts w:hint="eastAsia" w:ascii="宋体" w:hAnsi="宋体" w:eastAsia="宋体" w:cs="宋体"/>
          <w:b/>
          <w:szCs w:val="21"/>
        </w:rPr>
        <w:t>不包括中国香港、中国澳门、中国台湾</w:t>
      </w:r>
      <w:r>
        <w:rPr>
          <w:rFonts w:hint="eastAsia" w:ascii="宋体" w:hAnsi="宋体" w:eastAsia="宋体" w:cs="宋体"/>
          <w:szCs w:val="21"/>
        </w:rPr>
        <w:t>）具有有效居住地址、赴境外旅行的身体健康的中国香港、中国澳门或中国台湾居民，也可成为本保险合同的被保险人。</w:t>
      </w:r>
    </w:p>
    <w:p w14:paraId="067BFF17">
      <w:pPr>
        <w:tabs>
          <w:tab w:val="left" w:pos="840"/>
        </w:tabs>
        <w:adjustRightInd w:val="0"/>
        <w:snapToGrid w:val="0"/>
        <w:spacing w:after="156" w:afterLines="50"/>
        <w:ind w:firstLine="415" w:firstLineChars="197"/>
        <w:rPr>
          <w:rFonts w:hint="eastAsia" w:ascii="宋体" w:hAnsi="宋体" w:eastAsia="宋体" w:cs="宋体"/>
          <w:b/>
          <w:szCs w:val="21"/>
        </w:rPr>
      </w:pPr>
      <w:r>
        <w:rPr>
          <w:rFonts w:hint="eastAsia" w:ascii="宋体" w:hAnsi="宋体" w:eastAsia="宋体" w:cs="宋体"/>
          <w:b/>
          <w:szCs w:val="21"/>
        </w:rPr>
        <w:t xml:space="preserve">第三条 </w:t>
      </w:r>
      <w:r>
        <w:rPr>
          <w:rFonts w:hint="eastAsia" w:ascii="宋体" w:hAnsi="宋体" w:eastAsia="宋体" w:cs="宋体"/>
          <w:szCs w:val="21"/>
        </w:rPr>
        <w:t>本保险合同的投保人应为具有完全民事行为能力的被保险人本人、对被保险人有保险利益的其他人。</w:t>
      </w:r>
    </w:p>
    <w:p w14:paraId="6E985867">
      <w:pPr>
        <w:tabs>
          <w:tab w:val="left" w:pos="840"/>
        </w:tabs>
        <w:adjustRightInd w:val="0"/>
        <w:snapToGrid w:val="0"/>
        <w:spacing w:after="156" w:afterLines="50"/>
        <w:ind w:firstLine="420" w:firstLineChars="199"/>
        <w:rPr>
          <w:rFonts w:hint="eastAsia" w:ascii="宋体" w:hAnsi="宋体" w:eastAsia="宋体" w:cs="宋体"/>
          <w:b/>
          <w:szCs w:val="21"/>
        </w:rPr>
      </w:pPr>
      <w:r>
        <w:rPr>
          <w:rFonts w:hint="eastAsia" w:ascii="宋体" w:hAnsi="宋体" w:eastAsia="宋体" w:cs="宋体"/>
          <w:b/>
          <w:szCs w:val="21"/>
        </w:rPr>
        <w:t xml:space="preserve">第四条 </w:t>
      </w:r>
      <w:r>
        <w:rPr>
          <w:rFonts w:hint="eastAsia" w:ascii="宋体" w:hAnsi="宋体" w:eastAsia="宋体" w:cs="宋体"/>
          <w:szCs w:val="21"/>
        </w:rPr>
        <w:t>本保险合同的受益人包括：</w:t>
      </w:r>
    </w:p>
    <w:p w14:paraId="39A8E37E">
      <w:pPr>
        <w:tabs>
          <w:tab w:val="left" w:pos="840"/>
        </w:tabs>
        <w:adjustRightInd w:val="0"/>
        <w:snapToGrid w:val="0"/>
        <w:spacing w:after="156" w:afterLines="50"/>
        <w:ind w:firstLine="310" w:firstLineChars="148"/>
        <w:rPr>
          <w:rFonts w:hint="eastAsia" w:ascii="宋体" w:hAnsi="宋体" w:eastAsia="宋体" w:cs="宋体"/>
          <w:szCs w:val="21"/>
        </w:rPr>
      </w:pPr>
      <w:r>
        <w:rPr>
          <w:rFonts w:hint="eastAsia" w:ascii="宋体" w:hAnsi="宋体" w:eastAsia="宋体" w:cs="宋体"/>
          <w:szCs w:val="21"/>
        </w:rPr>
        <w:t>（一）身故保险金受益人</w:t>
      </w:r>
    </w:p>
    <w:p w14:paraId="65E61C85">
      <w:pPr>
        <w:adjustRightInd w:val="0"/>
        <w:snapToGrid w:val="0"/>
        <w:spacing w:after="156" w:afterLines="50"/>
        <w:ind w:firstLine="420" w:firstLineChars="200"/>
        <w:rPr>
          <w:rFonts w:hint="eastAsia" w:ascii="宋体" w:hAnsi="宋体" w:eastAsia="宋体" w:cs="宋体"/>
          <w:b/>
          <w:szCs w:val="21"/>
        </w:rPr>
      </w:pPr>
      <w:r>
        <w:rPr>
          <w:rFonts w:hint="eastAsia" w:ascii="宋体" w:hAnsi="宋体" w:eastAsia="宋体" w:cs="宋体"/>
          <w:szCs w:val="21"/>
        </w:rPr>
        <w:t>订立本保险合同时，被保险人或投保人可指定一人或数人为身故保险金受益人。身故保险金受益人为数人时，被保险人或投保人应确定其受益顺序和受益份额；</w:t>
      </w:r>
      <w:r>
        <w:rPr>
          <w:rFonts w:hint="eastAsia" w:ascii="宋体" w:hAnsi="宋体" w:eastAsia="宋体" w:cs="宋体"/>
          <w:b/>
          <w:szCs w:val="21"/>
        </w:rPr>
        <w:t>未确定受益份额的，各身故保险金受益人按照相等份额享有受益权。投保人指定受益人时须经被保险人同意。</w:t>
      </w:r>
    </w:p>
    <w:p w14:paraId="6C03EF10">
      <w:pPr>
        <w:adjustRightInd w:val="0"/>
        <w:snapToGrid w:val="0"/>
        <w:spacing w:after="156" w:afterLines="50"/>
        <w:ind w:firstLine="420" w:firstLineChars="200"/>
        <w:rPr>
          <w:rFonts w:hint="eastAsia" w:ascii="宋体" w:hAnsi="宋体" w:eastAsia="宋体" w:cs="宋体"/>
          <w:szCs w:val="21"/>
        </w:rPr>
      </w:pPr>
      <w:r>
        <w:rPr>
          <w:rFonts w:hint="eastAsia" w:ascii="宋体" w:hAnsi="宋体" w:eastAsia="宋体" w:cs="宋体"/>
          <w:szCs w:val="21"/>
        </w:rPr>
        <w:t>被保险人死亡后，有下列情形之一的，保险金作为被保险人的遗产，由保险人依照</w:t>
      </w:r>
      <w:r>
        <w:rPr>
          <w:rFonts w:hint="eastAsia" w:ascii="宋体" w:hAnsi="宋体" w:eastAsia="宋体" w:cs="宋体"/>
          <w:szCs w:val="24"/>
        </w:rPr>
        <w:t>有关法律法规</w:t>
      </w:r>
      <w:r>
        <w:rPr>
          <w:rFonts w:hint="eastAsia" w:ascii="宋体" w:hAnsi="宋体" w:eastAsia="宋体" w:cs="宋体"/>
          <w:szCs w:val="21"/>
        </w:rPr>
        <w:t>履行给付保险金的义务：</w:t>
      </w:r>
    </w:p>
    <w:p w14:paraId="0A1FE7A8">
      <w:pPr>
        <w:adjustRightInd w:val="0"/>
        <w:snapToGrid w:val="0"/>
        <w:spacing w:after="156" w:afterLines="50"/>
        <w:ind w:firstLine="420" w:firstLineChars="200"/>
        <w:rPr>
          <w:rFonts w:hint="eastAsia" w:ascii="宋体" w:hAnsi="宋体" w:eastAsia="宋体" w:cs="宋体"/>
          <w:szCs w:val="21"/>
        </w:rPr>
      </w:pPr>
      <w:r>
        <w:rPr>
          <w:rFonts w:hint="eastAsia" w:ascii="宋体" w:hAnsi="宋体" w:eastAsia="宋体" w:cs="宋体"/>
          <w:szCs w:val="21"/>
        </w:rPr>
        <w:t>1．没有指定受益人，或者受益人指定不明无法确定的；</w:t>
      </w:r>
    </w:p>
    <w:p w14:paraId="6482B2A1">
      <w:pPr>
        <w:adjustRightInd w:val="0"/>
        <w:snapToGrid w:val="0"/>
        <w:spacing w:after="156" w:afterLines="50"/>
        <w:ind w:firstLine="420" w:firstLineChars="200"/>
        <w:rPr>
          <w:rFonts w:hint="eastAsia" w:ascii="宋体" w:hAnsi="宋体" w:eastAsia="宋体" w:cs="宋体"/>
          <w:szCs w:val="21"/>
        </w:rPr>
      </w:pPr>
      <w:r>
        <w:rPr>
          <w:rFonts w:hint="eastAsia" w:ascii="宋体" w:hAnsi="宋体" w:eastAsia="宋体" w:cs="宋体"/>
          <w:szCs w:val="21"/>
        </w:rPr>
        <w:t>2．受益人先于被保险人死亡，没有其他受益人的；</w:t>
      </w:r>
    </w:p>
    <w:p w14:paraId="55FDAABB">
      <w:pPr>
        <w:adjustRightInd w:val="0"/>
        <w:snapToGrid w:val="0"/>
        <w:spacing w:after="156" w:afterLines="50"/>
        <w:ind w:firstLine="420" w:firstLineChars="200"/>
        <w:rPr>
          <w:rFonts w:hint="eastAsia" w:ascii="宋体" w:hAnsi="宋体" w:eastAsia="宋体" w:cs="宋体"/>
          <w:szCs w:val="21"/>
        </w:rPr>
      </w:pPr>
      <w:r>
        <w:rPr>
          <w:rFonts w:hint="eastAsia" w:ascii="宋体" w:hAnsi="宋体" w:eastAsia="宋体" w:cs="宋体"/>
          <w:szCs w:val="21"/>
        </w:rPr>
        <w:t>3．受益人依法丧失受益权或者放弃受益权，没有其他受益人的。</w:t>
      </w:r>
    </w:p>
    <w:p w14:paraId="58C326B4">
      <w:pPr>
        <w:adjustRightInd w:val="0"/>
        <w:snapToGrid w:val="0"/>
        <w:spacing w:after="156" w:afterLines="50"/>
        <w:ind w:firstLine="420" w:firstLineChars="200"/>
        <w:rPr>
          <w:rFonts w:hint="eastAsia" w:ascii="宋体" w:hAnsi="宋体" w:eastAsia="宋体" w:cs="宋体"/>
          <w:szCs w:val="21"/>
        </w:rPr>
      </w:pPr>
      <w:r>
        <w:rPr>
          <w:rFonts w:hint="eastAsia" w:ascii="宋体" w:hAnsi="宋体" w:eastAsia="宋体" w:cs="宋体"/>
          <w:szCs w:val="21"/>
        </w:rPr>
        <w:t>受益人与被保险人在同一事件中死亡，且不能确定死亡先后顺序的，推定受益人死亡在先。</w:t>
      </w:r>
    </w:p>
    <w:p w14:paraId="0B32B658">
      <w:pPr>
        <w:adjustRightInd w:val="0"/>
        <w:snapToGrid w:val="0"/>
        <w:spacing w:after="156" w:afterLines="50"/>
        <w:ind w:firstLine="420" w:firstLineChars="200"/>
        <w:rPr>
          <w:rFonts w:hint="eastAsia" w:ascii="宋体" w:hAnsi="宋体" w:eastAsia="宋体" w:cs="宋体"/>
          <w:szCs w:val="21"/>
        </w:rPr>
      </w:pPr>
      <w:r>
        <w:rPr>
          <w:rFonts w:hint="eastAsia" w:ascii="宋体" w:hAnsi="宋体" w:eastAsia="宋体" w:cs="宋体"/>
          <w:szCs w:val="21"/>
        </w:rPr>
        <w:t>被保险人或投保人可以变更身故保险金受益人，但需书面通知保险人，由保险人在本保险合同上批注。</w:t>
      </w:r>
      <w:r>
        <w:rPr>
          <w:rFonts w:hint="eastAsia" w:ascii="宋体" w:hAnsi="宋体" w:eastAsia="宋体" w:cs="宋体"/>
          <w:b/>
          <w:szCs w:val="21"/>
        </w:rPr>
        <w:t>对因身故保险金受益人变更发生的法律纠纷，保险人不承担任何责任</w:t>
      </w:r>
      <w:r>
        <w:rPr>
          <w:rFonts w:hint="eastAsia" w:ascii="宋体" w:hAnsi="宋体" w:eastAsia="宋体" w:cs="宋体"/>
          <w:szCs w:val="21"/>
        </w:rPr>
        <w:t>。</w:t>
      </w:r>
    </w:p>
    <w:p w14:paraId="19EEEDFB">
      <w:pPr>
        <w:adjustRightInd w:val="0"/>
        <w:snapToGrid w:val="0"/>
        <w:spacing w:after="156" w:afterLines="50"/>
        <w:ind w:firstLine="420" w:firstLineChars="200"/>
        <w:rPr>
          <w:rFonts w:hint="eastAsia" w:ascii="宋体" w:hAnsi="宋体" w:eastAsia="宋体" w:cs="宋体"/>
          <w:szCs w:val="21"/>
        </w:rPr>
      </w:pPr>
      <w:r>
        <w:rPr>
          <w:rFonts w:hint="eastAsia" w:ascii="宋体" w:hAnsi="宋体" w:eastAsia="宋体" w:cs="宋体"/>
          <w:szCs w:val="21"/>
        </w:rPr>
        <w:t>投保人指定或变更身故保险金受益人的，应经被保险人书面同意。被保险人为无民事行为能力人或限制民事行为能力人的，应由其监护人指定或变更身故保险金受益人。</w:t>
      </w:r>
    </w:p>
    <w:p w14:paraId="1CC965C8">
      <w:pPr>
        <w:tabs>
          <w:tab w:val="left" w:pos="426"/>
          <w:tab w:val="left" w:pos="851"/>
        </w:tabs>
        <w:adjustRightInd w:val="0"/>
        <w:snapToGrid w:val="0"/>
        <w:spacing w:after="156" w:afterLines="50"/>
        <w:ind w:firstLine="310" w:firstLineChars="148"/>
        <w:rPr>
          <w:rFonts w:hint="eastAsia" w:ascii="宋体" w:hAnsi="宋体" w:eastAsia="宋体" w:cs="宋体"/>
          <w:szCs w:val="21"/>
        </w:rPr>
      </w:pPr>
      <w:r>
        <w:rPr>
          <w:rFonts w:hint="eastAsia" w:ascii="宋体" w:hAnsi="宋体" w:eastAsia="宋体" w:cs="宋体"/>
          <w:szCs w:val="21"/>
        </w:rPr>
        <w:t>（二）伤残保险金受益人</w:t>
      </w:r>
    </w:p>
    <w:p w14:paraId="0B3B0731">
      <w:pPr>
        <w:adjustRightInd w:val="0"/>
        <w:snapToGrid w:val="0"/>
        <w:spacing w:after="156" w:afterLines="50"/>
        <w:ind w:firstLine="420" w:firstLineChars="200"/>
        <w:rPr>
          <w:rFonts w:hint="eastAsia" w:ascii="宋体" w:hAnsi="宋体" w:eastAsia="宋体" w:cs="宋体"/>
          <w:szCs w:val="21"/>
        </w:rPr>
      </w:pPr>
      <w:r>
        <w:rPr>
          <w:rFonts w:hint="eastAsia" w:ascii="宋体" w:hAnsi="宋体" w:eastAsia="宋体" w:cs="宋体"/>
          <w:szCs w:val="21"/>
        </w:rPr>
        <w:t>除另有约定外，本保险合同的伤残保险金的受益人为被保险人本人。</w:t>
      </w:r>
    </w:p>
    <w:p w14:paraId="388EB818">
      <w:pPr>
        <w:adjustRightInd w:val="0"/>
        <w:snapToGrid w:val="0"/>
        <w:spacing w:after="156" w:afterLines="50"/>
        <w:ind w:firstLine="422" w:firstLineChars="200"/>
        <w:rPr>
          <w:rFonts w:hint="eastAsia" w:ascii="宋体" w:hAnsi="宋体" w:eastAsia="宋体" w:cs="宋体"/>
          <w:szCs w:val="21"/>
        </w:rPr>
      </w:pPr>
      <w:r>
        <w:rPr>
          <w:rFonts w:hint="eastAsia" w:ascii="宋体" w:hAnsi="宋体" w:eastAsia="宋体" w:cs="宋体"/>
          <w:b/>
          <w:bCs/>
          <w:szCs w:val="21"/>
        </w:rPr>
        <w:t>第五条  本保险合同仅限于互联网渠道销售。</w:t>
      </w:r>
    </w:p>
    <w:p w14:paraId="11F9E050">
      <w:pPr>
        <w:tabs>
          <w:tab w:val="left" w:pos="840"/>
        </w:tabs>
        <w:adjustRightInd w:val="0"/>
        <w:snapToGrid w:val="0"/>
        <w:spacing w:after="156" w:afterLines="50"/>
        <w:jc w:val="center"/>
        <w:rPr>
          <w:rFonts w:hint="eastAsia" w:ascii="宋体" w:hAnsi="宋体" w:eastAsia="宋体" w:cs="宋体"/>
          <w:b/>
          <w:szCs w:val="21"/>
        </w:rPr>
      </w:pPr>
    </w:p>
    <w:p w14:paraId="268014DE">
      <w:pPr>
        <w:tabs>
          <w:tab w:val="left" w:pos="840"/>
        </w:tabs>
        <w:adjustRightInd w:val="0"/>
        <w:snapToGrid w:val="0"/>
        <w:spacing w:after="156" w:afterLines="50"/>
        <w:jc w:val="center"/>
        <w:rPr>
          <w:rFonts w:hint="eastAsia" w:ascii="宋体" w:hAnsi="宋体" w:eastAsia="宋体" w:cs="宋体"/>
          <w:b/>
          <w:szCs w:val="21"/>
        </w:rPr>
      </w:pPr>
      <w:r>
        <w:rPr>
          <w:rFonts w:hint="eastAsia" w:ascii="宋体" w:hAnsi="宋体" w:eastAsia="宋体" w:cs="宋体"/>
          <w:b/>
          <w:szCs w:val="21"/>
        </w:rPr>
        <w:t>保险责任</w:t>
      </w:r>
    </w:p>
    <w:p w14:paraId="168C4E9A">
      <w:pPr>
        <w:tabs>
          <w:tab w:val="left" w:pos="840"/>
        </w:tabs>
        <w:adjustRightInd w:val="0"/>
        <w:snapToGrid w:val="0"/>
        <w:spacing w:after="156" w:afterLines="50"/>
        <w:ind w:firstLine="422" w:firstLineChars="200"/>
        <w:rPr>
          <w:rFonts w:hint="eastAsia" w:ascii="宋体" w:hAnsi="宋体" w:eastAsia="宋体" w:cs="宋体"/>
          <w:szCs w:val="21"/>
        </w:rPr>
      </w:pPr>
      <w:r>
        <w:rPr>
          <w:rFonts w:hint="eastAsia" w:ascii="宋体" w:hAnsi="宋体" w:eastAsia="宋体" w:cs="宋体"/>
          <w:b/>
          <w:szCs w:val="21"/>
        </w:rPr>
        <w:t xml:space="preserve">第六条 </w:t>
      </w:r>
      <w:r>
        <w:rPr>
          <w:rFonts w:hint="eastAsia" w:ascii="宋体" w:hAnsi="宋体" w:eastAsia="宋体" w:cs="宋体"/>
          <w:szCs w:val="21"/>
        </w:rPr>
        <w:t>在保险期间内，被保险人在保险合同约定投保的地域范围内因遭受意外伤害事故导致身故、伤残的，保险人依照下列约定给付保险金，</w:t>
      </w:r>
      <w:r>
        <w:rPr>
          <w:rFonts w:hint="eastAsia" w:ascii="宋体" w:hAnsi="宋体" w:eastAsia="宋体" w:cs="宋体"/>
          <w:b/>
          <w:szCs w:val="21"/>
        </w:rPr>
        <w:t>且给付各项保险金之和不超过保险金额。</w:t>
      </w:r>
    </w:p>
    <w:p w14:paraId="05260A82">
      <w:pPr>
        <w:tabs>
          <w:tab w:val="left" w:pos="840"/>
        </w:tabs>
        <w:adjustRightInd w:val="0"/>
        <w:snapToGrid w:val="0"/>
        <w:spacing w:after="156" w:afterLines="50"/>
        <w:ind w:firstLine="424" w:firstLineChars="201"/>
        <w:rPr>
          <w:rFonts w:hint="eastAsia" w:ascii="宋体" w:hAnsi="宋体" w:eastAsia="宋体" w:cs="宋体"/>
          <w:b/>
          <w:szCs w:val="21"/>
          <w:u w:val="single"/>
        </w:rPr>
      </w:pPr>
      <w:r>
        <w:rPr>
          <w:rFonts w:hint="eastAsia" w:ascii="宋体" w:hAnsi="宋体" w:eastAsia="宋体" w:cs="宋体"/>
          <w:b/>
          <w:szCs w:val="21"/>
        </w:rPr>
        <w:t>（一）身故保险责任</w:t>
      </w:r>
    </w:p>
    <w:p w14:paraId="4B902E3F">
      <w:pPr>
        <w:adjustRightInd w:val="0"/>
        <w:snapToGrid w:val="0"/>
        <w:spacing w:after="156" w:afterLines="50"/>
        <w:ind w:firstLine="420" w:firstLineChars="200"/>
        <w:rPr>
          <w:rFonts w:hint="eastAsia" w:ascii="宋体" w:hAnsi="宋体" w:eastAsia="宋体" w:cs="宋体"/>
          <w:b/>
          <w:szCs w:val="21"/>
        </w:rPr>
      </w:pPr>
      <w:r>
        <w:rPr>
          <w:rFonts w:hint="eastAsia" w:ascii="宋体" w:hAnsi="宋体" w:eastAsia="宋体" w:cs="宋体"/>
          <w:szCs w:val="21"/>
        </w:rPr>
        <w:t>在保险期间内，被保险人在保险合同约定投保的地域范围内遭受意外伤害事故，并自事故发生之日起一百八十日内因该事故身故的，保险人按意外伤害保险金额给付身故保险金，保险人给付身故保险金后，</w:t>
      </w:r>
      <w:r>
        <w:rPr>
          <w:rFonts w:hint="eastAsia" w:ascii="宋体" w:hAnsi="宋体" w:eastAsia="宋体" w:cs="宋体"/>
          <w:b/>
          <w:szCs w:val="21"/>
        </w:rPr>
        <w:t>对该被保险人的保险责任终止。</w:t>
      </w:r>
    </w:p>
    <w:p w14:paraId="6C99F1DE">
      <w:pPr>
        <w:adjustRightInd w:val="0"/>
        <w:snapToGrid w:val="0"/>
        <w:spacing w:after="156" w:afterLines="50"/>
        <w:ind w:firstLine="420" w:firstLineChars="200"/>
        <w:rPr>
          <w:rFonts w:hint="eastAsia" w:ascii="宋体" w:hAnsi="宋体" w:eastAsia="宋体" w:cs="宋体"/>
          <w:szCs w:val="21"/>
        </w:rPr>
      </w:pPr>
      <w:r>
        <w:rPr>
          <w:rFonts w:hint="eastAsia" w:ascii="宋体" w:hAnsi="宋体" w:eastAsia="宋体" w:cs="宋体"/>
          <w:szCs w:val="21"/>
        </w:rPr>
        <w:t>被保险人在保险合同约定投保的地域范围内因遭受意外伤害事故且自该事故发生日起下落不明，后经人民法院宣告死亡的，保险人按意外伤害保险金额给付身故保险金。</w:t>
      </w:r>
      <w:r>
        <w:rPr>
          <w:rFonts w:hint="eastAsia" w:ascii="宋体" w:hAnsi="宋体" w:eastAsia="宋体" w:cs="宋体"/>
          <w:b/>
          <w:szCs w:val="21"/>
        </w:rPr>
        <w:t>但若被保险人被宣告死亡后生还的，保险金受领人应于知道或应当知道被保险人生还后三十日内退还保险人给付的身故保险金</w:t>
      </w:r>
      <w:r>
        <w:rPr>
          <w:rFonts w:hint="eastAsia" w:ascii="宋体" w:hAnsi="宋体" w:eastAsia="宋体" w:cs="宋体"/>
          <w:szCs w:val="21"/>
        </w:rPr>
        <w:t>。</w:t>
      </w:r>
    </w:p>
    <w:p w14:paraId="4054CA6C">
      <w:pPr>
        <w:adjustRightInd w:val="0"/>
        <w:snapToGrid w:val="0"/>
        <w:spacing w:after="156" w:afterLines="50"/>
        <w:ind w:firstLine="422" w:firstLineChars="200"/>
        <w:rPr>
          <w:rFonts w:hint="eastAsia" w:ascii="宋体" w:hAnsi="宋体" w:eastAsia="宋体" w:cs="宋体"/>
          <w:b/>
          <w:szCs w:val="21"/>
          <w:u w:val="single"/>
        </w:rPr>
      </w:pPr>
      <w:r>
        <w:rPr>
          <w:rFonts w:hint="eastAsia" w:ascii="宋体" w:hAnsi="宋体" w:eastAsia="宋体" w:cs="宋体"/>
          <w:b/>
          <w:szCs w:val="21"/>
        </w:rPr>
        <w:t>被保险人身故前保险人已给付第（二）款约定的伤残保险金的，身故保险金应扣除已给付的伤残保险金。</w:t>
      </w:r>
    </w:p>
    <w:p w14:paraId="247F7241">
      <w:pPr>
        <w:tabs>
          <w:tab w:val="left" w:pos="840"/>
        </w:tabs>
        <w:adjustRightInd w:val="0"/>
        <w:snapToGrid w:val="0"/>
        <w:spacing w:after="156" w:afterLines="50"/>
        <w:ind w:firstLine="424" w:firstLineChars="201"/>
        <w:rPr>
          <w:rFonts w:hint="eastAsia" w:ascii="宋体" w:hAnsi="宋体" w:eastAsia="宋体" w:cs="宋体"/>
          <w:b/>
          <w:szCs w:val="21"/>
          <w:u w:val="single"/>
        </w:rPr>
      </w:pPr>
      <w:r>
        <w:rPr>
          <w:rFonts w:hint="eastAsia" w:ascii="宋体" w:hAnsi="宋体" w:eastAsia="宋体" w:cs="宋体"/>
          <w:b/>
          <w:szCs w:val="21"/>
        </w:rPr>
        <w:t>（二）伤残保险责任</w:t>
      </w:r>
    </w:p>
    <w:p w14:paraId="339C7AA1">
      <w:pPr>
        <w:adjustRightInd w:val="0"/>
        <w:snapToGrid w:val="0"/>
        <w:spacing w:after="156" w:afterLines="50"/>
        <w:ind w:firstLine="420" w:firstLineChars="200"/>
        <w:rPr>
          <w:rFonts w:hint="eastAsia" w:ascii="宋体" w:hAnsi="宋体" w:eastAsia="宋体" w:cs="宋体"/>
          <w:szCs w:val="21"/>
        </w:rPr>
      </w:pPr>
      <w:r>
        <w:rPr>
          <w:rFonts w:hint="eastAsia" w:ascii="宋体" w:hAnsi="宋体" w:eastAsia="宋体" w:cs="宋体"/>
          <w:szCs w:val="21"/>
        </w:rPr>
        <w:t>在保险期间内，被保险人在保险合同约定投保的地域范围内遭受意外伤害事故，</w:t>
      </w:r>
      <w:r>
        <w:rPr>
          <w:rFonts w:hint="eastAsia" w:ascii="宋体" w:hAnsi="宋体" w:eastAsia="宋体" w:cs="宋体"/>
          <w:b/>
          <w:szCs w:val="21"/>
        </w:rPr>
        <w:t>并自该事故发生之日起一百八十日内因该事故造成《人身保险伤残评定标准及代码》（标准编号为GB/T 44893-2024</w:t>
      </w:r>
      <w:r>
        <w:rPr>
          <w:rFonts w:hint="eastAsia" w:ascii="宋体" w:hAnsi="宋体" w:eastAsia="宋体" w:cs="宋体"/>
          <w:b/>
          <w:color w:val="000000"/>
          <w:szCs w:val="24"/>
        </w:rPr>
        <w:t>，下简称《伤残评定标准》）</w:t>
      </w:r>
      <w:r>
        <w:rPr>
          <w:rFonts w:hint="eastAsia" w:ascii="宋体" w:hAnsi="宋体" w:eastAsia="宋体" w:cs="宋体"/>
          <w:b/>
          <w:szCs w:val="21"/>
        </w:rPr>
        <w:t>所列伤残之一的，保险人按《伤残评定标准》所列给付比例乘以意外伤害保险金额给付伤残保险金。</w:t>
      </w:r>
      <w:r>
        <w:rPr>
          <w:rFonts w:hint="eastAsia" w:ascii="宋体" w:hAnsi="宋体" w:eastAsia="宋体" w:cs="宋体"/>
          <w:szCs w:val="21"/>
        </w:rPr>
        <w:t>如第一百八十日治疗仍未结束的，按当日的身体情况进行伤残鉴定，并据此给付伤残保险金。</w:t>
      </w:r>
    </w:p>
    <w:p w14:paraId="09A609C5">
      <w:pPr>
        <w:adjustRightInd w:val="0"/>
        <w:snapToGrid w:val="0"/>
        <w:spacing w:after="156" w:afterLines="50"/>
        <w:ind w:firstLine="420" w:firstLineChars="200"/>
        <w:rPr>
          <w:rFonts w:hint="eastAsia" w:ascii="宋体" w:hAnsi="宋体" w:eastAsia="宋体" w:cs="宋体"/>
          <w:szCs w:val="21"/>
        </w:rPr>
      </w:pPr>
      <w:r>
        <w:rPr>
          <w:rFonts w:hint="eastAsia" w:ascii="宋体" w:hAnsi="宋体" w:eastAsia="宋体" w:cs="宋体"/>
          <w:szCs w:val="21"/>
        </w:rPr>
        <w:t>1．当同一保险事故造成两处或两处以上伤残时，应首先对各处伤残程度分别进行评定，如果几处伤残等级不同，以最重的伤残等级作为最终的评定结论；如果两处或两处以上伤残等级相同，伤残等级在原评定基础上最多晋升一级，最高晋升至第一级。同一部位和性质的伤残，不应采用《伤残评定标准》条文两条或以上或者同一条文两次或以上进行评定。</w:t>
      </w:r>
    </w:p>
    <w:p w14:paraId="742E2E0B">
      <w:pPr>
        <w:adjustRightInd w:val="0"/>
        <w:snapToGrid w:val="0"/>
        <w:spacing w:after="156" w:afterLines="50"/>
        <w:ind w:firstLine="422" w:firstLineChars="200"/>
        <w:rPr>
          <w:rFonts w:hint="eastAsia" w:ascii="宋体" w:hAnsi="宋体" w:eastAsia="宋体" w:cs="宋体"/>
          <w:b/>
          <w:szCs w:val="21"/>
        </w:rPr>
      </w:pPr>
      <w:r>
        <w:rPr>
          <w:rFonts w:hint="eastAsia" w:ascii="宋体" w:hAnsi="宋体" w:eastAsia="宋体" w:cs="宋体"/>
          <w:b/>
          <w:szCs w:val="21"/>
        </w:rPr>
        <w:t>2．被保险人如在本次意外伤害事故之前已有伤残，保险人按合并后的伤残程度在《伤残评定标准》中所对应的给付比例给付伤残保险金，但应扣除原有伤残程度在《伤残评定标准》所对应的伤残保险金。</w:t>
      </w:r>
    </w:p>
    <w:p w14:paraId="71B1BE59">
      <w:pPr>
        <w:adjustRightInd w:val="0"/>
        <w:snapToGrid w:val="0"/>
        <w:spacing w:after="156" w:afterLines="50"/>
        <w:ind w:firstLine="422" w:firstLineChars="200"/>
        <w:rPr>
          <w:rFonts w:hint="eastAsia" w:ascii="宋体" w:hAnsi="宋体" w:eastAsia="宋体" w:cs="宋体"/>
          <w:b/>
          <w:szCs w:val="21"/>
        </w:rPr>
      </w:pPr>
      <w:r>
        <w:rPr>
          <w:rFonts w:hint="eastAsia" w:ascii="宋体" w:hAnsi="宋体" w:eastAsia="宋体" w:cs="宋体"/>
          <w:b/>
          <w:szCs w:val="21"/>
        </w:rPr>
        <w:t>在保险期间内，前述第（一）、（二）款下的保险金累计给付金额以保险单载明的意外伤害保险金额为限。</w:t>
      </w:r>
    </w:p>
    <w:p w14:paraId="50CEF945">
      <w:pPr>
        <w:tabs>
          <w:tab w:val="left" w:pos="840"/>
        </w:tabs>
        <w:adjustRightInd w:val="0"/>
        <w:snapToGrid w:val="0"/>
        <w:spacing w:after="156" w:afterLines="50"/>
        <w:jc w:val="center"/>
        <w:rPr>
          <w:rFonts w:hint="eastAsia" w:ascii="宋体" w:hAnsi="宋体" w:eastAsia="宋体" w:cs="宋体"/>
          <w:b/>
          <w:szCs w:val="21"/>
        </w:rPr>
      </w:pPr>
    </w:p>
    <w:p w14:paraId="722D48B9">
      <w:pPr>
        <w:tabs>
          <w:tab w:val="left" w:pos="840"/>
        </w:tabs>
        <w:adjustRightInd w:val="0"/>
        <w:snapToGrid w:val="0"/>
        <w:spacing w:after="156" w:afterLines="50"/>
        <w:jc w:val="center"/>
        <w:rPr>
          <w:rFonts w:hint="eastAsia" w:ascii="宋体" w:hAnsi="宋体" w:eastAsia="宋体" w:cs="宋体"/>
          <w:b/>
          <w:szCs w:val="21"/>
        </w:rPr>
      </w:pPr>
      <w:r>
        <w:rPr>
          <w:rFonts w:hint="eastAsia" w:ascii="宋体" w:hAnsi="宋体" w:eastAsia="宋体" w:cs="宋体"/>
          <w:b/>
          <w:szCs w:val="21"/>
        </w:rPr>
        <w:t>责任免除</w:t>
      </w:r>
    </w:p>
    <w:p w14:paraId="5130B4F9">
      <w:pPr>
        <w:adjustRightInd w:val="0"/>
        <w:snapToGrid w:val="0"/>
        <w:spacing w:after="156" w:afterLines="50"/>
        <w:ind w:firstLine="422" w:firstLineChars="200"/>
        <w:rPr>
          <w:rFonts w:hint="eastAsia" w:ascii="宋体" w:hAnsi="宋体" w:eastAsia="宋体" w:cs="宋体"/>
          <w:b/>
          <w:szCs w:val="21"/>
        </w:rPr>
      </w:pPr>
      <w:r>
        <w:rPr>
          <w:rFonts w:hint="eastAsia" w:ascii="宋体" w:hAnsi="宋体" w:eastAsia="宋体" w:cs="宋体"/>
          <w:b/>
          <w:szCs w:val="21"/>
        </w:rPr>
        <w:t>第七条  因下列原因导致的被保险人身故、伤残，保险人不承担给付保险金的责任：</w:t>
      </w:r>
    </w:p>
    <w:p w14:paraId="516F91FD">
      <w:pPr>
        <w:adjustRightInd w:val="0"/>
        <w:snapToGrid w:val="0"/>
        <w:spacing w:after="156" w:afterLines="50"/>
        <w:ind w:right="-46" w:rightChars="-22" w:firstLine="422" w:firstLineChars="200"/>
        <w:rPr>
          <w:rFonts w:hint="eastAsia" w:ascii="宋体" w:hAnsi="宋体" w:eastAsia="宋体" w:cs="宋体"/>
          <w:b/>
          <w:szCs w:val="21"/>
        </w:rPr>
      </w:pPr>
      <w:r>
        <w:rPr>
          <w:rFonts w:hint="eastAsia" w:ascii="宋体" w:hAnsi="宋体" w:eastAsia="宋体" w:cs="宋体"/>
          <w:b/>
          <w:szCs w:val="21"/>
        </w:rPr>
        <w:t>（一）投保人或被保险人的故意行为；</w:t>
      </w:r>
    </w:p>
    <w:p w14:paraId="77CA6428">
      <w:pPr>
        <w:adjustRightInd w:val="0"/>
        <w:snapToGrid w:val="0"/>
        <w:spacing w:after="156" w:afterLines="50"/>
        <w:ind w:right="-46" w:rightChars="-22" w:firstLine="422" w:firstLineChars="200"/>
        <w:rPr>
          <w:rFonts w:hint="eastAsia" w:ascii="宋体" w:hAnsi="宋体" w:eastAsia="宋体" w:cs="宋体"/>
          <w:b/>
          <w:szCs w:val="21"/>
        </w:rPr>
      </w:pPr>
      <w:r>
        <w:rPr>
          <w:rFonts w:hint="eastAsia" w:ascii="宋体" w:hAnsi="宋体" w:eastAsia="宋体" w:cs="宋体"/>
          <w:b/>
          <w:szCs w:val="21"/>
        </w:rPr>
        <w:t>（二）投保人故意杀害、伤害被保险人；</w:t>
      </w:r>
    </w:p>
    <w:p w14:paraId="0519D6BA">
      <w:pPr>
        <w:adjustRightInd w:val="0"/>
        <w:snapToGrid w:val="0"/>
        <w:spacing w:after="156" w:afterLines="50"/>
        <w:ind w:right="-46" w:rightChars="-22" w:firstLine="422" w:firstLineChars="200"/>
        <w:rPr>
          <w:rFonts w:hint="eastAsia" w:ascii="宋体" w:hAnsi="宋体" w:eastAsia="宋体" w:cs="宋体"/>
          <w:b/>
          <w:szCs w:val="21"/>
        </w:rPr>
      </w:pPr>
      <w:r>
        <w:rPr>
          <w:rFonts w:hint="eastAsia" w:ascii="宋体" w:hAnsi="宋体" w:eastAsia="宋体" w:cs="宋体"/>
          <w:b/>
          <w:szCs w:val="21"/>
        </w:rPr>
        <w:t>（三）被保险人故意犯罪或拒捕、自杀或故意自伤；</w:t>
      </w:r>
    </w:p>
    <w:p w14:paraId="652A249D">
      <w:pPr>
        <w:adjustRightInd w:val="0"/>
        <w:snapToGrid w:val="0"/>
        <w:spacing w:after="156" w:afterLines="50"/>
        <w:ind w:right="-46" w:rightChars="-22" w:firstLine="422" w:firstLineChars="200"/>
        <w:rPr>
          <w:rFonts w:hint="eastAsia" w:ascii="宋体" w:hAnsi="宋体" w:eastAsia="宋体" w:cs="宋体"/>
          <w:b/>
          <w:szCs w:val="21"/>
        </w:rPr>
      </w:pPr>
      <w:r>
        <w:rPr>
          <w:rFonts w:hint="eastAsia" w:ascii="宋体" w:hAnsi="宋体" w:eastAsia="宋体" w:cs="宋体"/>
          <w:b/>
          <w:szCs w:val="21"/>
        </w:rPr>
        <w:t>（四）被保险人斗殴；</w:t>
      </w:r>
    </w:p>
    <w:p w14:paraId="27A8DBB7">
      <w:pPr>
        <w:adjustRightInd w:val="0"/>
        <w:snapToGrid w:val="0"/>
        <w:spacing w:after="156" w:afterLines="50"/>
        <w:ind w:right="-46" w:rightChars="-22" w:firstLine="422" w:firstLineChars="200"/>
        <w:rPr>
          <w:rFonts w:hint="eastAsia" w:ascii="宋体" w:hAnsi="宋体" w:eastAsia="宋体" w:cs="宋体"/>
          <w:b/>
          <w:szCs w:val="21"/>
        </w:rPr>
      </w:pPr>
      <w:r>
        <w:rPr>
          <w:rFonts w:hint="eastAsia" w:ascii="宋体" w:hAnsi="宋体" w:eastAsia="宋体" w:cs="宋体"/>
          <w:b/>
          <w:szCs w:val="21"/>
        </w:rPr>
        <w:t>（五）</w:t>
      </w:r>
      <w:r>
        <w:rPr>
          <w:rFonts w:hint="eastAsia" w:ascii="宋体" w:hAnsi="宋体" w:eastAsia="宋体" w:cs="宋体"/>
          <w:b/>
        </w:rPr>
        <w:t>被保险人主动吸食或注射毒品意识障碍时受到意外伤害；</w:t>
      </w:r>
    </w:p>
    <w:p w14:paraId="5CC2F4E7">
      <w:pPr>
        <w:adjustRightInd w:val="0"/>
        <w:snapToGrid w:val="0"/>
        <w:spacing w:after="156" w:afterLines="50"/>
        <w:ind w:right="-46" w:rightChars="-22" w:firstLine="422" w:firstLineChars="200"/>
        <w:rPr>
          <w:rFonts w:hint="eastAsia" w:ascii="宋体" w:hAnsi="宋体" w:eastAsia="宋体" w:cs="宋体"/>
          <w:b/>
          <w:szCs w:val="21"/>
        </w:rPr>
      </w:pPr>
      <w:r>
        <w:rPr>
          <w:rFonts w:hint="eastAsia" w:ascii="宋体" w:hAnsi="宋体" w:eastAsia="宋体" w:cs="宋体"/>
          <w:b/>
          <w:szCs w:val="21"/>
        </w:rPr>
        <w:t>（六）被保险人流产、分娩；</w:t>
      </w:r>
    </w:p>
    <w:p w14:paraId="0EAA5768">
      <w:pPr>
        <w:adjustRightInd w:val="0"/>
        <w:snapToGrid w:val="0"/>
        <w:spacing w:after="156" w:afterLines="50"/>
        <w:ind w:right="-46" w:rightChars="-22" w:firstLine="422" w:firstLineChars="200"/>
        <w:rPr>
          <w:rFonts w:hint="eastAsia" w:ascii="宋体" w:hAnsi="宋体" w:eastAsia="宋体" w:cs="宋体"/>
          <w:b/>
          <w:szCs w:val="21"/>
        </w:rPr>
      </w:pPr>
      <w:r>
        <w:rPr>
          <w:rFonts w:hint="eastAsia" w:ascii="宋体" w:hAnsi="宋体" w:eastAsia="宋体" w:cs="宋体"/>
          <w:b/>
          <w:szCs w:val="21"/>
        </w:rPr>
        <w:t>（七）被保险人未遵医嘱，私自服用、涂用、注射处方药物；</w:t>
      </w:r>
    </w:p>
    <w:p w14:paraId="7C049D0C">
      <w:pPr>
        <w:adjustRightInd w:val="0"/>
        <w:snapToGrid w:val="0"/>
        <w:spacing w:after="156" w:afterLines="50"/>
        <w:ind w:right="-46" w:rightChars="-22" w:firstLine="422" w:firstLineChars="200"/>
        <w:rPr>
          <w:rFonts w:hint="eastAsia" w:ascii="宋体" w:hAnsi="宋体" w:eastAsia="宋体" w:cs="宋体"/>
          <w:b/>
          <w:szCs w:val="21"/>
        </w:rPr>
      </w:pPr>
      <w:r>
        <w:rPr>
          <w:rFonts w:hint="eastAsia" w:ascii="宋体" w:hAnsi="宋体" w:eastAsia="宋体" w:cs="宋体"/>
          <w:b/>
          <w:szCs w:val="21"/>
        </w:rPr>
        <w:t>（八）被保险人从事潜水、跳伞、攀岩运动、探险活动、武术比赛、摔跤比赛、特技表演、赛马、赛车等高风险运动；</w:t>
      </w:r>
    </w:p>
    <w:p w14:paraId="75BF0AFD">
      <w:pPr>
        <w:adjustRightInd w:val="0"/>
        <w:snapToGrid w:val="0"/>
        <w:spacing w:after="156" w:afterLines="50"/>
        <w:ind w:right="-46" w:rightChars="-22" w:firstLine="422" w:firstLineChars="200"/>
        <w:rPr>
          <w:rFonts w:hint="eastAsia" w:ascii="宋体" w:hAnsi="宋体" w:eastAsia="宋体" w:cs="宋体"/>
          <w:b/>
          <w:szCs w:val="21"/>
        </w:rPr>
      </w:pPr>
      <w:r>
        <w:rPr>
          <w:rFonts w:hint="eastAsia" w:ascii="宋体" w:hAnsi="宋体" w:eastAsia="宋体" w:cs="宋体"/>
          <w:b/>
          <w:szCs w:val="21"/>
        </w:rPr>
        <w:t>（九）核爆炸、核辐射或核污染；</w:t>
      </w:r>
    </w:p>
    <w:p w14:paraId="67C83A90">
      <w:pPr>
        <w:adjustRightInd w:val="0"/>
        <w:snapToGrid w:val="0"/>
        <w:spacing w:after="156" w:afterLines="50"/>
        <w:ind w:right="-46" w:rightChars="-22" w:firstLine="422" w:firstLineChars="200"/>
        <w:rPr>
          <w:rFonts w:hint="eastAsia" w:ascii="宋体" w:hAnsi="宋体" w:eastAsia="宋体" w:cs="宋体"/>
          <w:b/>
          <w:szCs w:val="21"/>
        </w:rPr>
      </w:pPr>
      <w:r>
        <w:rPr>
          <w:rFonts w:hint="eastAsia" w:ascii="宋体" w:hAnsi="宋体" w:eastAsia="宋体" w:cs="宋体"/>
          <w:b/>
          <w:szCs w:val="21"/>
          <w:lang w:val="en-GB"/>
        </w:rPr>
        <w:t>（十）被保险人从事或参与恐怖主义活动、邪教组织活动。</w:t>
      </w:r>
    </w:p>
    <w:p w14:paraId="7D03C940">
      <w:pPr>
        <w:tabs>
          <w:tab w:val="left" w:pos="840"/>
        </w:tabs>
        <w:adjustRightInd w:val="0"/>
        <w:snapToGrid w:val="0"/>
        <w:spacing w:after="156" w:afterLines="50"/>
        <w:ind w:firstLine="422" w:firstLineChars="200"/>
        <w:rPr>
          <w:rFonts w:hint="eastAsia" w:ascii="宋体" w:hAnsi="宋体" w:eastAsia="宋体" w:cs="宋体"/>
          <w:b/>
          <w:szCs w:val="21"/>
        </w:rPr>
      </w:pPr>
      <w:r>
        <w:rPr>
          <w:rFonts w:hint="eastAsia" w:ascii="宋体" w:hAnsi="宋体" w:eastAsia="宋体" w:cs="宋体"/>
          <w:b/>
          <w:szCs w:val="21"/>
        </w:rPr>
        <w:t>第八条 被保险人在下列期间遭受伤害导致身故或伤残的，保险人也不承担给付保险金责任：</w:t>
      </w:r>
    </w:p>
    <w:p w14:paraId="77CED57F">
      <w:pPr>
        <w:tabs>
          <w:tab w:val="left" w:pos="840"/>
        </w:tabs>
        <w:adjustRightInd w:val="0"/>
        <w:snapToGrid w:val="0"/>
        <w:spacing w:after="156" w:afterLines="50"/>
        <w:ind w:firstLine="422" w:firstLineChars="200"/>
        <w:rPr>
          <w:rFonts w:hint="eastAsia" w:ascii="宋体" w:hAnsi="宋体" w:eastAsia="宋体" w:cs="宋体"/>
          <w:b/>
          <w:szCs w:val="21"/>
        </w:rPr>
      </w:pPr>
      <w:r>
        <w:rPr>
          <w:rFonts w:hint="eastAsia" w:ascii="宋体" w:hAnsi="宋体" w:eastAsia="宋体" w:cs="宋体"/>
          <w:b/>
          <w:szCs w:val="21"/>
        </w:rPr>
        <w:t>（一）被保险人酒后驾驶、无有效驾驶证驾驶，或驾驶无有效行驶证的机动车期间；</w:t>
      </w:r>
    </w:p>
    <w:p w14:paraId="1E2A0A4B">
      <w:pPr>
        <w:tabs>
          <w:tab w:val="left" w:pos="840"/>
        </w:tabs>
        <w:adjustRightInd w:val="0"/>
        <w:snapToGrid w:val="0"/>
        <w:spacing w:after="156" w:afterLines="50"/>
        <w:ind w:firstLine="422" w:firstLineChars="200"/>
        <w:rPr>
          <w:rFonts w:hint="eastAsia" w:ascii="宋体" w:hAnsi="宋体" w:eastAsia="宋体" w:cs="宋体"/>
          <w:b/>
          <w:szCs w:val="21"/>
        </w:rPr>
      </w:pPr>
      <w:r>
        <w:rPr>
          <w:rFonts w:hint="eastAsia" w:ascii="宋体" w:hAnsi="宋体" w:eastAsia="宋体" w:cs="宋体"/>
          <w:b/>
          <w:szCs w:val="21"/>
        </w:rPr>
        <w:t>（二）被保险人患艾滋病（AIDS）或感染艾滋病病毒（HIV呈阳性）期间；</w:t>
      </w:r>
    </w:p>
    <w:p w14:paraId="59DE69B9">
      <w:pPr>
        <w:tabs>
          <w:tab w:val="left" w:pos="840"/>
        </w:tabs>
        <w:adjustRightInd w:val="0"/>
        <w:snapToGrid w:val="0"/>
        <w:spacing w:after="156" w:afterLines="50"/>
        <w:ind w:firstLine="422" w:firstLineChars="200"/>
        <w:rPr>
          <w:rFonts w:hint="eastAsia" w:ascii="宋体" w:hAnsi="宋体" w:eastAsia="宋体" w:cs="宋体"/>
          <w:b/>
          <w:szCs w:val="21"/>
        </w:rPr>
      </w:pPr>
      <w:r>
        <w:rPr>
          <w:rFonts w:hint="eastAsia" w:ascii="宋体" w:hAnsi="宋体" w:eastAsia="宋体" w:cs="宋体"/>
          <w:b/>
          <w:szCs w:val="21"/>
        </w:rPr>
        <w:t>（三）战争、军事行动、暴动、恐怖活动或武装叛乱期间。</w:t>
      </w:r>
    </w:p>
    <w:p w14:paraId="41F3079B">
      <w:pPr>
        <w:tabs>
          <w:tab w:val="left" w:pos="840"/>
        </w:tabs>
        <w:adjustRightInd w:val="0"/>
        <w:snapToGrid w:val="0"/>
        <w:spacing w:after="156" w:afterLines="50"/>
        <w:jc w:val="center"/>
        <w:rPr>
          <w:rFonts w:hint="eastAsia" w:ascii="宋体" w:hAnsi="宋体" w:eastAsia="宋体" w:cs="宋体"/>
          <w:b/>
          <w:szCs w:val="21"/>
        </w:rPr>
      </w:pPr>
    </w:p>
    <w:p w14:paraId="51CC61DE">
      <w:pPr>
        <w:tabs>
          <w:tab w:val="left" w:pos="840"/>
        </w:tabs>
        <w:adjustRightInd w:val="0"/>
        <w:snapToGrid w:val="0"/>
        <w:spacing w:after="156" w:afterLines="50"/>
        <w:jc w:val="center"/>
        <w:rPr>
          <w:rFonts w:hint="eastAsia" w:ascii="宋体" w:hAnsi="宋体" w:eastAsia="宋体" w:cs="宋体"/>
          <w:b/>
          <w:szCs w:val="21"/>
        </w:rPr>
      </w:pPr>
      <w:r>
        <w:rPr>
          <w:rFonts w:hint="eastAsia" w:ascii="宋体" w:hAnsi="宋体" w:eastAsia="宋体" w:cs="宋体"/>
          <w:b/>
          <w:szCs w:val="21"/>
        </w:rPr>
        <w:t>保险金额</w:t>
      </w:r>
    </w:p>
    <w:p w14:paraId="0707924E">
      <w:pPr>
        <w:tabs>
          <w:tab w:val="left" w:pos="840"/>
        </w:tabs>
        <w:adjustRightInd w:val="0"/>
        <w:snapToGrid w:val="0"/>
        <w:spacing w:after="156" w:afterLines="50"/>
        <w:ind w:firstLine="422" w:firstLineChars="200"/>
        <w:rPr>
          <w:rFonts w:hint="eastAsia" w:ascii="宋体" w:hAnsi="宋体" w:eastAsia="宋体" w:cs="宋体"/>
          <w:b/>
          <w:szCs w:val="21"/>
        </w:rPr>
      </w:pPr>
      <w:r>
        <w:rPr>
          <w:rFonts w:hint="eastAsia" w:ascii="宋体" w:hAnsi="宋体" w:eastAsia="宋体" w:cs="宋体"/>
          <w:b/>
          <w:szCs w:val="21"/>
        </w:rPr>
        <w:t xml:space="preserve">第九条 </w:t>
      </w:r>
      <w:r>
        <w:rPr>
          <w:rFonts w:hint="eastAsia" w:ascii="宋体" w:hAnsi="宋体" w:eastAsia="宋体" w:cs="宋体"/>
          <w:szCs w:val="21"/>
        </w:rPr>
        <w:t>保险金额是保险人承担给付保险金责任的最高限额。</w:t>
      </w:r>
    </w:p>
    <w:p w14:paraId="69A9E1AD">
      <w:pPr>
        <w:adjustRightInd w:val="0"/>
        <w:snapToGrid w:val="0"/>
        <w:spacing w:after="156" w:afterLines="50"/>
        <w:ind w:firstLine="420" w:firstLineChars="200"/>
        <w:rPr>
          <w:rFonts w:hint="eastAsia" w:ascii="宋体" w:hAnsi="宋体" w:eastAsia="宋体" w:cs="宋体"/>
          <w:szCs w:val="21"/>
        </w:rPr>
      </w:pPr>
      <w:r>
        <w:rPr>
          <w:rFonts w:hint="eastAsia" w:ascii="宋体" w:hAnsi="宋体" w:eastAsia="宋体" w:cs="宋体"/>
          <w:szCs w:val="21"/>
        </w:rPr>
        <w:t>本保险合同的保险金额为意外伤害保险金额，由投保人、保险人双方约定，并在保险单中载明。</w:t>
      </w:r>
    </w:p>
    <w:p w14:paraId="43F7BBEE">
      <w:pPr>
        <w:adjustRightInd w:val="0"/>
        <w:snapToGrid w:val="0"/>
        <w:spacing w:after="156" w:afterLines="50"/>
        <w:ind w:firstLine="420" w:firstLineChars="200"/>
        <w:rPr>
          <w:rFonts w:hint="eastAsia" w:ascii="宋体" w:hAnsi="宋体" w:eastAsia="宋体" w:cs="宋体"/>
          <w:szCs w:val="21"/>
        </w:rPr>
      </w:pPr>
    </w:p>
    <w:p w14:paraId="67080B0B">
      <w:pPr>
        <w:adjustRightInd w:val="0"/>
        <w:snapToGrid w:val="0"/>
        <w:spacing w:after="156" w:afterLines="50"/>
        <w:jc w:val="center"/>
        <w:rPr>
          <w:rFonts w:hint="eastAsia" w:ascii="宋体" w:hAnsi="宋体" w:eastAsia="宋体" w:cs="宋体"/>
          <w:szCs w:val="21"/>
        </w:rPr>
      </w:pPr>
      <w:r>
        <w:rPr>
          <w:rFonts w:hint="eastAsia" w:ascii="宋体" w:hAnsi="宋体" w:eastAsia="宋体" w:cs="宋体"/>
          <w:b/>
          <w:szCs w:val="21"/>
        </w:rPr>
        <w:t>保险期间</w:t>
      </w:r>
    </w:p>
    <w:p w14:paraId="01E070DF">
      <w:pPr>
        <w:adjustRightInd w:val="0"/>
        <w:snapToGrid w:val="0"/>
        <w:spacing w:after="156" w:afterLines="50"/>
        <w:ind w:firstLine="422" w:firstLineChars="200"/>
        <w:rPr>
          <w:rFonts w:hint="eastAsia" w:ascii="宋体" w:hAnsi="宋体" w:eastAsia="宋体" w:cs="宋体"/>
          <w:szCs w:val="21"/>
        </w:rPr>
      </w:pPr>
      <w:r>
        <w:rPr>
          <w:rFonts w:hint="eastAsia" w:ascii="宋体" w:hAnsi="宋体" w:eastAsia="宋体" w:cs="宋体"/>
          <w:b/>
          <w:szCs w:val="21"/>
        </w:rPr>
        <w:t xml:space="preserve">第十条 </w:t>
      </w:r>
      <w:r>
        <w:rPr>
          <w:rFonts w:hint="eastAsia" w:ascii="宋体" w:hAnsi="宋体" w:eastAsia="宋体" w:cs="宋体"/>
          <w:szCs w:val="21"/>
        </w:rPr>
        <w:t>本保险合同保险期间由保险人和投保人协商确定，以保险单载明的起讫时间为准。</w:t>
      </w:r>
    </w:p>
    <w:p w14:paraId="6CF2F1A9">
      <w:pPr>
        <w:adjustRightInd w:val="0"/>
        <w:snapToGrid w:val="0"/>
        <w:spacing w:after="156" w:afterLines="50"/>
        <w:ind w:right="-46" w:rightChars="-22" w:firstLine="420" w:firstLineChars="200"/>
        <w:rPr>
          <w:rFonts w:hint="eastAsia" w:ascii="宋体" w:hAnsi="宋体" w:eastAsia="宋体" w:cs="宋体"/>
          <w:b/>
          <w:szCs w:val="21"/>
        </w:rPr>
      </w:pPr>
      <w:r>
        <w:rPr>
          <w:rFonts w:hint="eastAsia" w:ascii="宋体" w:hAnsi="宋体" w:eastAsia="宋体" w:cs="宋体"/>
          <w:szCs w:val="21"/>
        </w:rPr>
        <w:t>如果本保险合同是年度保险合同（即保险期间为一年），在保险期间内，被保险人可开始进行多次境外旅行。</w:t>
      </w:r>
      <w:r>
        <w:rPr>
          <w:rFonts w:hint="eastAsia" w:ascii="宋体" w:hAnsi="宋体" w:eastAsia="宋体" w:cs="宋体"/>
          <w:b/>
          <w:szCs w:val="21"/>
        </w:rPr>
        <w:t>除非本保险合同另有约定，保险人承担保险责任的每次旅行期间最长不超过42天。</w:t>
      </w:r>
    </w:p>
    <w:p w14:paraId="399A756F">
      <w:pPr>
        <w:adjustRightInd w:val="0"/>
        <w:snapToGrid w:val="0"/>
        <w:spacing w:after="156" w:afterLines="50"/>
        <w:ind w:right="-46" w:rightChars="-22" w:firstLine="420" w:firstLineChars="200"/>
        <w:rPr>
          <w:rFonts w:hint="eastAsia" w:ascii="宋体" w:hAnsi="宋体" w:eastAsia="宋体" w:cs="宋体"/>
          <w:b/>
          <w:szCs w:val="21"/>
        </w:rPr>
      </w:pPr>
      <w:r>
        <w:rPr>
          <w:rFonts w:hint="eastAsia" w:ascii="宋体" w:hAnsi="宋体" w:eastAsia="宋体" w:cs="宋体"/>
          <w:szCs w:val="21"/>
        </w:rPr>
        <w:t>如果本保险合同是单次保险合同（即保险期间不满一年），在保险期间内，</w:t>
      </w:r>
      <w:r>
        <w:rPr>
          <w:rFonts w:hint="eastAsia" w:ascii="宋体" w:hAnsi="宋体" w:eastAsia="宋体" w:cs="宋体"/>
          <w:b/>
          <w:szCs w:val="21"/>
        </w:rPr>
        <w:t>除非本保险合同另有约定，保险人承担保险责任的单次旅行期间最长不超过93天。</w:t>
      </w:r>
    </w:p>
    <w:p w14:paraId="1DB9650A">
      <w:pPr>
        <w:adjustRightInd w:val="0"/>
        <w:snapToGrid w:val="0"/>
        <w:spacing w:after="156" w:afterLines="50"/>
        <w:ind w:right="-46" w:rightChars="-22" w:firstLine="420" w:firstLineChars="200"/>
        <w:rPr>
          <w:rFonts w:hint="eastAsia" w:ascii="宋体" w:hAnsi="宋体" w:eastAsia="宋体" w:cs="宋体"/>
          <w:szCs w:val="21"/>
        </w:rPr>
      </w:pPr>
      <w:r>
        <w:rPr>
          <w:rFonts w:hint="eastAsia" w:ascii="宋体" w:hAnsi="宋体" w:eastAsia="宋体" w:cs="宋体"/>
          <w:szCs w:val="21"/>
        </w:rPr>
        <w:t>如果预定旅行结束时间因不可抗力而推迟，本保险合同保险期间的终止日可以延长至合同投保人、保险人双方书面同意的时间。</w:t>
      </w:r>
    </w:p>
    <w:p w14:paraId="184939DC">
      <w:pPr>
        <w:tabs>
          <w:tab w:val="left" w:pos="1656"/>
        </w:tabs>
        <w:autoSpaceDE w:val="0"/>
        <w:autoSpaceDN w:val="0"/>
        <w:snapToGrid w:val="0"/>
        <w:spacing w:after="156" w:afterLines="50"/>
        <w:jc w:val="center"/>
        <w:textAlignment w:val="bottom"/>
        <w:rPr>
          <w:rFonts w:hint="eastAsia" w:ascii="宋体" w:hAnsi="宋体" w:eastAsia="宋体" w:cs="宋体"/>
          <w:b/>
          <w:szCs w:val="21"/>
        </w:rPr>
      </w:pPr>
    </w:p>
    <w:p w14:paraId="6ECEDF36">
      <w:pPr>
        <w:tabs>
          <w:tab w:val="left" w:pos="1656"/>
        </w:tabs>
        <w:autoSpaceDE w:val="0"/>
        <w:autoSpaceDN w:val="0"/>
        <w:snapToGrid w:val="0"/>
        <w:spacing w:after="156" w:afterLines="50"/>
        <w:jc w:val="center"/>
        <w:textAlignment w:val="bottom"/>
        <w:rPr>
          <w:rFonts w:hint="eastAsia" w:ascii="宋体" w:hAnsi="宋体" w:eastAsia="宋体" w:cs="宋体"/>
          <w:b/>
          <w:szCs w:val="21"/>
        </w:rPr>
      </w:pPr>
      <w:r>
        <w:rPr>
          <w:rFonts w:hint="eastAsia" w:ascii="宋体" w:hAnsi="宋体" w:eastAsia="宋体" w:cs="宋体"/>
          <w:b/>
          <w:szCs w:val="21"/>
        </w:rPr>
        <w:t>地域范围</w:t>
      </w:r>
    </w:p>
    <w:p w14:paraId="6CC11765">
      <w:pPr>
        <w:adjustRightInd w:val="0"/>
        <w:snapToGrid w:val="0"/>
        <w:spacing w:after="156" w:afterLines="50"/>
        <w:ind w:firstLine="422" w:firstLineChars="200"/>
        <w:rPr>
          <w:rFonts w:hint="eastAsia" w:ascii="宋体" w:hAnsi="宋体" w:eastAsia="宋体" w:cs="宋体"/>
          <w:szCs w:val="21"/>
        </w:rPr>
      </w:pPr>
      <w:r>
        <w:rPr>
          <w:rFonts w:hint="eastAsia" w:ascii="宋体" w:hAnsi="宋体" w:eastAsia="宋体" w:cs="宋体"/>
          <w:b/>
          <w:szCs w:val="21"/>
        </w:rPr>
        <w:t xml:space="preserve">第十一条 </w:t>
      </w:r>
      <w:r>
        <w:rPr>
          <w:rFonts w:hint="eastAsia" w:ascii="宋体" w:hAnsi="宋体" w:eastAsia="宋体" w:cs="宋体"/>
          <w:szCs w:val="21"/>
        </w:rPr>
        <w:t>保险人承保被保险人在</w:t>
      </w:r>
      <w:r>
        <w:rPr>
          <w:rFonts w:hint="eastAsia" w:ascii="宋体" w:hAnsi="宋体" w:eastAsia="宋体" w:cs="宋体"/>
          <w:b/>
          <w:szCs w:val="21"/>
        </w:rPr>
        <w:t>保险合同约定投保的地域范围</w:t>
      </w:r>
      <w:r>
        <w:rPr>
          <w:rFonts w:hint="eastAsia" w:ascii="宋体" w:hAnsi="宋体" w:eastAsia="宋体" w:cs="宋体"/>
          <w:szCs w:val="21"/>
        </w:rPr>
        <w:t>内发生的保险事故，该地域范围由投保人、保险人在投保时协商确定，并在保险合同中载明。</w:t>
      </w:r>
    </w:p>
    <w:p w14:paraId="5275E8FB">
      <w:pPr>
        <w:adjustRightInd w:val="0"/>
        <w:snapToGrid w:val="0"/>
        <w:spacing w:after="156" w:afterLines="50"/>
        <w:jc w:val="center"/>
        <w:rPr>
          <w:rFonts w:hint="eastAsia" w:ascii="宋体" w:hAnsi="宋体" w:eastAsia="宋体" w:cs="宋体"/>
          <w:b/>
          <w:szCs w:val="21"/>
        </w:rPr>
      </w:pPr>
    </w:p>
    <w:p w14:paraId="7BE97EFA">
      <w:pPr>
        <w:adjustRightInd w:val="0"/>
        <w:snapToGrid w:val="0"/>
        <w:spacing w:after="156" w:afterLines="50"/>
        <w:jc w:val="center"/>
        <w:rPr>
          <w:rFonts w:hint="eastAsia" w:ascii="宋体" w:hAnsi="宋体" w:eastAsia="宋体" w:cs="宋体"/>
          <w:b/>
          <w:szCs w:val="21"/>
        </w:rPr>
      </w:pPr>
      <w:r>
        <w:rPr>
          <w:rFonts w:hint="eastAsia" w:ascii="宋体" w:hAnsi="宋体" w:eastAsia="宋体" w:cs="宋体"/>
          <w:b/>
          <w:szCs w:val="21"/>
        </w:rPr>
        <w:t>保险人义务</w:t>
      </w:r>
    </w:p>
    <w:p w14:paraId="0772BDA1">
      <w:pPr>
        <w:adjustRightInd w:val="0"/>
        <w:snapToGrid w:val="0"/>
        <w:spacing w:after="156" w:afterLines="50"/>
        <w:ind w:firstLine="422" w:firstLineChars="200"/>
        <w:rPr>
          <w:rFonts w:hint="eastAsia" w:ascii="宋体" w:hAnsi="宋体" w:eastAsia="宋体" w:cs="宋体"/>
          <w:b/>
          <w:szCs w:val="21"/>
        </w:rPr>
      </w:pPr>
      <w:r>
        <w:rPr>
          <w:rFonts w:hint="eastAsia" w:ascii="宋体" w:hAnsi="宋体" w:eastAsia="宋体" w:cs="宋体"/>
          <w:b/>
          <w:szCs w:val="21"/>
        </w:rPr>
        <w:t xml:space="preserve">第十二条  </w:t>
      </w:r>
      <w:r>
        <w:rPr>
          <w:rFonts w:hint="eastAsia" w:ascii="宋体" w:hAnsi="宋体" w:eastAsia="宋体" w:cs="宋体"/>
          <w:szCs w:val="21"/>
        </w:rPr>
        <w:t>订立保险合同时，采用保险人提供的格式条款的，保险人向投保人提供的投保单应当附格式条款，保险人应当向投保人说明保险合同的内容。对保险合同中免除保险人责任的条款，保险人在订立合同时应当在投保单、保险单或者其他保险凭证上作出足以引起投保人注意的提示，并对该条款的内容以书面或者口头形式向投保人作出明确说明；未作提示或者明确说明的，该条款不产生效力。</w:t>
      </w:r>
    </w:p>
    <w:p w14:paraId="2232C312">
      <w:pPr>
        <w:adjustRightInd w:val="0"/>
        <w:snapToGrid w:val="0"/>
        <w:spacing w:after="156" w:afterLines="50"/>
        <w:ind w:firstLine="422" w:firstLineChars="200"/>
        <w:rPr>
          <w:rFonts w:hint="eastAsia" w:ascii="宋体" w:hAnsi="宋体" w:eastAsia="宋体" w:cs="宋体"/>
          <w:szCs w:val="21"/>
        </w:rPr>
      </w:pPr>
      <w:r>
        <w:rPr>
          <w:rFonts w:hint="eastAsia" w:ascii="宋体" w:hAnsi="宋体" w:eastAsia="宋体" w:cs="宋体"/>
          <w:b/>
          <w:szCs w:val="21"/>
        </w:rPr>
        <w:t xml:space="preserve">第十三条 </w:t>
      </w:r>
      <w:r>
        <w:rPr>
          <w:rFonts w:hint="eastAsia" w:ascii="宋体" w:hAnsi="宋体" w:eastAsia="宋体" w:cs="宋体"/>
          <w:szCs w:val="21"/>
        </w:rPr>
        <w:t>本保险合同成立后，保险人应当及时向投保人签发保险单或其他保险凭证。</w:t>
      </w:r>
    </w:p>
    <w:p w14:paraId="1982C07F">
      <w:pPr>
        <w:adjustRightInd w:val="0"/>
        <w:snapToGrid w:val="0"/>
        <w:spacing w:after="156" w:afterLines="50"/>
        <w:ind w:firstLine="422" w:firstLineChars="200"/>
        <w:rPr>
          <w:rFonts w:hint="eastAsia" w:ascii="宋体" w:hAnsi="宋体" w:eastAsia="宋体" w:cs="宋体"/>
          <w:szCs w:val="21"/>
        </w:rPr>
      </w:pPr>
      <w:r>
        <w:rPr>
          <w:rFonts w:hint="eastAsia" w:ascii="宋体" w:hAnsi="宋体" w:eastAsia="宋体" w:cs="宋体"/>
          <w:b/>
          <w:szCs w:val="21"/>
        </w:rPr>
        <w:t xml:space="preserve">第十四条 </w:t>
      </w:r>
      <w:r>
        <w:rPr>
          <w:rFonts w:hint="eastAsia" w:ascii="宋体" w:hAnsi="宋体" w:eastAsia="宋体" w:cs="宋体"/>
          <w:szCs w:val="21"/>
        </w:rPr>
        <w:t>保险人按照本保险合同的约定，认为被保险人提供的有关索赔的证明和资料不完整的，应当及时一次性通知投保人、被保险人补充提供。</w:t>
      </w:r>
    </w:p>
    <w:p w14:paraId="1089A1C8">
      <w:pPr>
        <w:tabs>
          <w:tab w:val="left" w:pos="1276"/>
        </w:tabs>
        <w:adjustRightInd w:val="0"/>
        <w:snapToGrid w:val="0"/>
        <w:spacing w:after="156" w:afterLines="50"/>
        <w:ind w:firstLine="422" w:firstLineChars="200"/>
        <w:rPr>
          <w:rFonts w:hint="eastAsia" w:ascii="宋体" w:hAnsi="宋体" w:eastAsia="宋体" w:cs="宋体"/>
          <w:szCs w:val="21"/>
        </w:rPr>
      </w:pPr>
      <w:r>
        <w:rPr>
          <w:rFonts w:hint="eastAsia" w:ascii="宋体" w:hAnsi="宋体" w:eastAsia="宋体" w:cs="宋体"/>
          <w:b/>
          <w:szCs w:val="21"/>
        </w:rPr>
        <w:t xml:space="preserve">第十五条 </w:t>
      </w:r>
      <w:r>
        <w:rPr>
          <w:rFonts w:hint="eastAsia" w:ascii="宋体" w:hAnsi="宋体" w:eastAsia="宋体" w:cs="宋体"/>
          <w:szCs w:val="21"/>
        </w:rPr>
        <w:t>保险人收到被保险人的给付保险金的请求后，应当及时作出是否属于保险责任的核定；情形复杂的，保险人将在确定是否属于保险责任的基本材料收集齐全后，尽快做出核定。</w:t>
      </w:r>
    </w:p>
    <w:p w14:paraId="477C879E">
      <w:pPr>
        <w:adjustRightInd w:val="0"/>
        <w:snapToGrid w:val="0"/>
        <w:spacing w:after="156" w:afterLines="50"/>
        <w:ind w:firstLine="411" w:firstLineChars="196"/>
        <w:rPr>
          <w:rFonts w:hint="eastAsia" w:ascii="宋体" w:hAnsi="宋体" w:eastAsia="宋体" w:cs="宋体"/>
          <w:szCs w:val="21"/>
        </w:rPr>
      </w:pPr>
      <w:r>
        <w:rPr>
          <w:rFonts w:hint="eastAsia" w:ascii="宋体" w:hAnsi="宋体" w:eastAsia="宋体" w:cs="宋体"/>
          <w:szCs w:val="21"/>
        </w:rPr>
        <w:t>保险人应当将核定结果通知被保险人；对属于保险责任的，在与被保险人达成给付保险金的协议后十日内，履行给付保险金义务。保险合同对给付保险金的期限有约定的，保险人应当按照约定履行给付保险金的义务。保险人依照前款约定作出核定后，对不属于保险责任的，应当自作出核定之日起三日内向被保险人发出拒绝给付保险金通知书，并说明理由。</w:t>
      </w:r>
    </w:p>
    <w:p w14:paraId="46D83785">
      <w:pPr>
        <w:adjustRightInd w:val="0"/>
        <w:snapToGrid w:val="0"/>
        <w:spacing w:after="156" w:afterLines="50"/>
        <w:ind w:firstLine="422" w:firstLineChars="200"/>
        <w:rPr>
          <w:rFonts w:hint="eastAsia" w:ascii="宋体" w:hAnsi="宋体" w:eastAsia="宋体" w:cs="宋体"/>
          <w:szCs w:val="21"/>
        </w:rPr>
      </w:pPr>
      <w:r>
        <w:rPr>
          <w:rFonts w:hint="eastAsia" w:ascii="宋体" w:hAnsi="宋体" w:eastAsia="宋体" w:cs="宋体"/>
          <w:b/>
          <w:szCs w:val="21"/>
        </w:rPr>
        <w:t xml:space="preserve">第十六条 </w:t>
      </w:r>
      <w:r>
        <w:rPr>
          <w:rFonts w:hint="eastAsia" w:ascii="宋体" w:hAnsi="宋体" w:eastAsia="宋体" w:cs="宋体"/>
          <w:szCs w:val="21"/>
        </w:rPr>
        <w:t>保险人自收到给付保险金的请求和有关证明、资料之日起六十日内，对其给付的数额不能确定的，应当根据已有证明和资料可以确定的数额先予支付；保险人最终确定给付的数额后，应当支付相应的差额。</w:t>
      </w:r>
    </w:p>
    <w:p w14:paraId="1FAE6884">
      <w:pPr>
        <w:tabs>
          <w:tab w:val="left" w:pos="840"/>
        </w:tabs>
        <w:adjustRightInd w:val="0"/>
        <w:snapToGrid w:val="0"/>
        <w:spacing w:after="156" w:afterLines="50"/>
        <w:ind w:firstLine="422" w:firstLineChars="200"/>
        <w:rPr>
          <w:rFonts w:hint="eastAsia" w:ascii="宋体" w:hAnsi="宋体" w:eastAsia="宋体" w:cs="宋体"/>
          <w:b/>
          <w:szCs w:val="21"/>
        </w:rPr>
      </w:pPr>
      <w:r>
        <w:rPr>
          <w:rFonts w:hint="eastAsia" w:ascii="宋体" w:hAnsi="宋体" w:eastAsia="宋体" w:cs="宋体"/>
          <w:b/>
          <w:szCs w:val="21"/>
        </w:rPr>
        <w:t>第十七条  投保人符合保险法规定的退还保险费相关要求的，保险人应当按照保险法相关规定退还保险单的现金价值。</w:t>
      </w:r>
    </w:p>
    <w:p w14:paraId="34424431">
      <w:pPr>
        <w:tabs>
          <w:tab w:val="left" w:pos="840"/>
        </w:tabs>
        <w:adjustRightInd w:val="0"/>
        <w:snapToGrid w:val="0"/>
        <w:spacing w:after="156" w:afterLines="50"/>
        <w:jc w:val="center"/>
        <w:rPr>
          <w:rFonts w:hint="eastAsia" w:ascii="宋体" w:hAnsi="宋体" w:eastAsia="宋体" w:cs="宋体"/>
          <w:b/>
          <w:szCs w:val="21"/>
        </w:rPr>
      </w:pPr>
      <w:r>
        <w:rPr>
          <w:rFonts w:hint="eastAsia" w:ascii="宋体" w:hAnsi="宋体" w:eastAsia="宋体" w:cs="宋体"/>
          <w:b/>
          <w:szCs w:val="21"/>
        </w:rPr>
        <w:t>投保人、被保险人义务</w:t>
      </w:r>
    </w:p>
    <w:p w14:paraId="25F642E7">
      <w:pPr>
        <w:tabs>
          <w:tab w:val="left" w:pos="840"/>
        </w:tabs>
        <w:adjustRightInd w:val="0"/>
        <w:snapToGrid w:val="0"/>
        <w:spacing w:after="156" w:afterLines="50"/>
        <w:ind w:firstLine="413" w:firstLineChars="196"/>
        <w:rPr>
          <w:rFonts w:hint="eastAsia" w:ascii="宋体" w:hAnsi="宋体" w:eastAsia="宋体" w:cs="宋体"/>
          <w:szCs w:val="21"/>
        </w:rPr>
      </w:pPr>
      <w:r>
        <w:rPr>
          <w:rFonts w:hint="eastAsia" w:ascii="宋体" w:hAnsi="宋体" w:eastAsia="宋体" w:cs="宋体"/>
          <w:b/>
          <w:szCs w:val="21"/>
        </w:rPr>
        <w:t xml:space="preserve">第十八条 </w:t>
      </w:r>
      <w:r>
        <w:rPr>
          <w:rFonts w:hint="eastAsia" w:ascii="宋体" w:hAnsi="宋体" w:eastAsia="宋体" w:cs="宋体"/>
          <w:szCs w:val="21"/>
        </w:rPr>
        <w:t xml:space="preserve">除另有约定外，投保人应当在保险合同成立时交清保险费。 </w:t>
      </w:r>
    </w:p>
    <w:p w14:paraId="09AAE03C">
      <w:pPr>
        <w:tabs>
          <w:tab w:val="left" w:pos="840"/>
        </w:tabs>
        <w:adjustRightInd w:val="0"/>
        <w:snapToGrid w:val="0"/>
        <w:spacing w:after="156" w:afterLines="50"/>
        <w:ind w:firstLine="413" w:firstLineChars="196"/>
        <w:rPr>
          <w:rFonts w:hint="eastAsia" w:ascii="宋体" w:hAnsi="宋体" w:eastAsia="宋体" w:cs="宋体"/>
          <w:szCs w:val="21"/>
        </w:rPr>
      </w:pPr>
      <w:r>
        <w:rPr>
          <w:rFonts w:hint="eastAsia" w:ascii="宋体" w:hAnsi="宋体" w:eastAsia="宋体" w:cs="宋体"/>
          <w:b/>
          <w:szCs w:val="21"/>
        </w:rPr>
        <w:t xml:space="preserve">第十九条 </w:t>
      </w:r>
      <w:r>
        <w:rPr>
          <w:rFonts w:hint="eastAsia" w:ascii="宋体" w:hAnsi="宋体" w:eastAsia="宋体" w:cs="宋体"/>
          <w:szCs w:val="21"/>
        </w:rPr>
        <w:t>订立保险合同，保险人就保险标的或者被保险人的有关情况提出询问的，投保人应当如实告知。</w:t>
      </w:r>
    </w:p>
    <w:p w14:paraId="300349FB">
      <w:pPr>
        <w:adjustRightInd w:val="0"/>
        <w:snapToGrid w:val="0"/>
        <w:spacing w:after="156" w:afterLines="50"/>
        <w:ind w:firstLine="422" w:firstLineChars="200"/>
        <w:rPr>
          <w:rFonts w:hint="eastAsia" w:ascii="宋体" w:hAnsi="宋体" w:eastAsia="宋体" w:cs="宋体"/>
          <w:b/>
          <w:szCs w:val="21"/>
        </w:rPr>
      </w:pPr>
      <w:r>
        <w:rPr>
          <w:rFonts w:hint="eastAsia" w:ascii="宋体" w:hAnsi="宋体" w:eastAsia="宋体" w:cs="宋体"/>
          <w:b/>
          <w:szCs w:val="21"/>
        </w:rPr>
        <w:t>投保人故意或者因重大过失未履行前款规定的义务，足以影响保险人决定是否同意承保或者提高保险费率的，保险人有权解除本保险合同。</w:t>
      </w:r>
    </w:p>
    <w:p w14:paraId="6C3297D7">
      <w:pPr>
        <w:adjustRightInd w:val="0"/>
        <w:snapToGrid w:val="0"/>
        <w:spacing w:after="156" w:afterLines="50"/>
        <w:ind w:firstLine="420" w:firstLineChars="200"/>
        <w:rPr>
          <w:rFonts w:hint="eastAsia" w:ascii="宋体" w:hAnsi="宋体" w:eastAsia="宋体" w:cs="宋体"/>
          <w:szCs w:val="21"/>
        </w:rPr>
      </w:pPr>
      <w:r>
        <w:rPr>
          <w:rFonts w:hint="eastAsia" w:ascii="宋体" w:hAnsi="宋体" w:eastAsia="宋体" w:cs="宋体"/>
          <w:szCs w:val="21"/>
        </w:rPr>
        <w:t>发生保险事故的，保险人应当承担给付保险金责任。</w:t>
      </w:r>
    </w:p>
    <w:p w14:paraId="59FCB6F5">
      <w:pPr>
        <w:adjustRightInd w:val="0"/>
        <w:snapToGrid w:val="0"/>
        <w:spacing w:after="156" w:afterLines="50"/>
        <w:ind w:firstLine="422" w:firstLineChars="200"/>
        <w:rPr>
          <w:rFonts w:hint="eastAsia" w:ascii="宋体" w:hAnsi="宋体" w:eastAsia="宋体" w:cs="宋体"/>
          <w:b/>
          <w:szCs w:val="21"/>
        </w:rPr>
      </w:pPr>
      <w:r>
        <w:rPr>
          <w:rFonts w:hint="eastAsia" w:ascii="宋体" w:hAnsi="宋体" w:eastAsia="宋体" w:cs="宋体"/>
          <w:b/>
          <w:szCs w:val="21"/>
        </w:rPr>
        <w:t>投保人故意不履行如实告知义务的，保险人对于合同解除前发生的保险事故，不承担给付保险金责任，并不退还保险费。</w:t>
      </w:r>
    </w:p>
    <w:p w14:paraId="10006EC9">
      <w:pPr>
        <w:adjustRightInd w:val="0"/>
        <w:snapToGrid w:val="0"/>
        <w:spacing w:after="156" w:afterLines="50"/>
        <w:ind w:firstLine="413" w:firstLineChars="196"/>
        <w:rPr>
          <w:rFonts w:hint="eastAsia" w:ascii="宋体" w:hAnsi="宋体" w:eastAsia="宋体" w:cs="宋体"/>
          <w:b/>
          <w:szCs w:val="21"/>
        </w:rPr>
      </w:pPr>
      <w:r>
        <w:rPr>
          <w:rFonts w:hint="eastAsia" w:ascii="宋体" w:hAnsi="宋体" w:eastAsia="宋体" w:cs="宋体"/>
          <w:b/>
          <w:szCs w:val="21"/>
        </w:rPr>
        <w:t>投保人因重大过失未履行如实告知义务，对保险事故的发生有严重影响的，保险人对于合同解除前发生的保险事故，不承担给付保险金责任，但应当退还保险费。</w:t>
      </w:r>
    </w:p>
    <w:p w14:paraId="4B9A5E05">
      <w:pPr>
        <w:tabs>
          <w:tab w:val="left" w:pos="840"/>
        </w:tabs>
        <w:adjustRightInd w:val="0"/>
        <w:snapToGrid w:val="0"/>
        <w:spacing w:after="156" w:afterLines="50"/>
        <w:ind w:firstLine="411" w:firstLineChars="196"/>
        <w:rPr>
          <w:rFonts w:hint="eastAsia" w:ascii="宋体" w:hAnsi="宋体" w:eastAsia="宋体" w:cs="宋体"/>
          <w:szCs w:val="21"/>
        </w:rPr>
      </w:pPr>
      <w:r>
        <w:rPr>
          <w:rFonts w:hint="eastAsia" w:ascii="宋体" w:hAnsi="宋体" w:eastAsia="宋体" w:cs="宋体"/>
          <w:szCs w:val="21"/>
        </w:rPr>
        <w:t>保险人在合同订立时已经知道投保人未如实告知的情况的，保险人不得解除合同；发生保险事故的，保险人应当承担给付保险金责任。</w:t>
      </w:r>
    </w:p>
    <w:p w14:paraId="0F30AA8C">
      <w:pPr>
        <w:tabs>
          <w:tab w:val="left" w:pos="840"/>
        </w:tabs>
        <w:adjustRightInd w:val="0"/>
        <w:snapToGrid w:val="0"/>
        <w:spacing w:after="156" w:afterLines="50"/>
        <w:ind w:firstLine="422" w:firstLineChars="200"/>
        <w:rPr>
          <w:rFonts w:hint="eastAsia" w:ascii="宋体" w:hAnsi="宋体" w:eastAsia="宋体" w:cs="宋体"/>
          <w:b/>
          <w:szCs w:val="21"/>
        </w:rPr>
      </w:pPr>
      <w:r>
        <w:rPr>
          <w:rFonts w:hint="eastAsia" w:ascii="宋体" w:hAnsi="宋体" w:eastAsia="宋体" w:cs="宋体"/>
          <w:b/>
          <w:szCs w:val="21"/>
        </w:rPr>
        <w:t xml:space="preserve">第二十条 </w:t>
      </w:r>
      <w:r>
        <w:rPr>
          <w:rFonts w:hint="eastAsia" w:ascii="宋体" w:hAnsi="宋体" w:eastAsia="宋体" w:cs="宋体"/>
          <w:szCs w:val="21"/>
        </w:rPr>
        <w:t>投保人住所或通讯地址变更时，应及时以书面形式通知保险人。</w:t>
      </w:r>
      <w:r>
        <w:rPr>
          <w:rFonts w:hint="eastAsia" w:ascii="宋体" w:hAnsi="宋体" w:eastAsia="宋体" w:cs="宋体"/>
          <w:b/>
          <w:szCs w:val="21"/>
        </w:rPr>
        <w:t>投保人未通知的，保险人按本保险合同所载的最后住所或通讯地址发送的有关通知，均视为已发送给投保人。</w:t>
      </w:r>
    </w:p>
    <w:p w14:paraId="33F08109">
      <w:pPr>
        <w:tabs>
          <w:tab w:val="left" w:pos="840"/>
        </w:tabs>
        <w:adjustRightInd w:val="0"/>
        <w:snapToGrid w:val="0"/>
        <w:spacing w:after="156" w:afterLines="50"/>
        <w:ind w:firstLine="422" w:firstLineChars="200"/>
        <w:rPr>
          <w:rFonts w:hint="eastAsia" w:ascii="宋体" w:hAnsi="宋体" w:eastAsia="宋体" w:cs="宋体"/>
          <w:szCs w:val="21"/>
        </w:rPr>
      </w:pPr>
      <w:r>
        <w:rPr>
          <w:rFonts w:hint="eastAsia" w:ascii="宋体" w:hAnsi="宋体" w:eastAsia="宋体" w:cs="宋体"/>
          <w:b/>
          <w:szCs w:val="21"/>
        </w:rPr>
        <w:t xml:space="preserve">第二十一条 </w:t>
      </w:r>
      <w:r>
        <w:rPr>
          <w:rFonts w:hint="eastAsia" w:ascii="宋体" w:hAnsi="宋体" w:eastAsia="宋体" w:cs="宋体"/>
          <w:szCs w:val="21"/>
        </w:rPr>
        <w:t>投保人、被保险人或者保险金受益人知道保险事故发生后，应当及时通知保险人。</w:t>
      </w:r>
      <w:r>
        <w:rPr>
          <w:rFonts w:hint="eastAsia" w:ascii="宋体" w:hAnsi="宋体" w:eastAsia="宋体" w:cs="宋体"/>
          <w:b/>
          <w:szCs w:val="21"/>
        </w:rPr>
        <w:t>故意或者因重大过失未及时通知，致使保险事故的性质、原因、损失程度等难以确定的，保险人对无法确定的部分，不承担给付保险金责任</w:t>
      </w:r>
      <w:r>
        <w:rPr>
          <w:rFonts w:hint="eastAsia" w:ascii="宋体" w:hAnsi="宋体" w:eastAsia="宋体" w:cs="宋体"/>
          <w:szCs w:val="21"/>
        </w:rPr>
        <w:t>，但保险人通过其他途径已经及时知道或者应当及时知道保险事故发生的除外。</w:t>
      </w:r>
    </w:p>
    <w:p w14:paraId="46C33F69">
      <w:pPr>
        <w:adjustRightInd w:val="0"/>
        <w:snapToGrid w:val="0"/>
        <w:spacing w:after="156" w:afterLines="50"/>
        <w:ind w:firstLine="420" w:firstLineChars="200"/>
        <w:rPr>
          <w:rFonts w:hint="eastAsia" w:ascii="宋体" w:hAnsi="宋体" w:eastAsia="宋体" w:cs="宋体"/>
          <w:szCs w:val="21"/>
        </w:rPr>
      </w:pPr>
      <w:r>
        <w:rPr>
          <w:rFonts w:hint="eastAsia" w:ascii="宋体" w:hAnsi="宋体" w:eastAsia="宋体" w:cs="宋体"/>
          <w:szCs w:val="21"/>
        </w:rPr>
        <w:t>上述约定，不包括因不可抗力而导致的迟延。</w:t>
      </w:r>
    </w:p>
    <w:p w14:paraId="624EE735">
      <w:pPr>
        <w:tabs>
          <w:tab w:val="left" w:pos="840"/>
        </w:tabs>
        <w:adjustRightInd w:val="0"/>
        <w:snapToGrid w:val="0"/>
        <w:spacing w:after="156" w:afterLines="50"/>
        <w:ind w:firstLine="1048" w:firstLineChars="497"/>
        <w:rPr>
          <w:rFonts w:hint="eastAsia" w:ascii="宋体" w:hAnsi="宋体" w:eastAsia="宋体" w:cs="宋体"/>
          <w:b/>
          <w:szCs w:val="21"/>
        </w:rPr>
      </w:pPr>
    </w:p>
    <w:p w14:paraId="7D5EBD64">
      <w:pPr>
        <w:tabs>
          <w:tab w:val="left" w:pos="840"/>
        </w:tabs>
        <w:adjustRightInd w:val="0"/>
        <w:snapToGrid w:val="0"/>
        <w:spacing w:after="156" w:afterLines="50"/>
        <w:ind w:firstLine="3578" w:firstLineChars="1697"/>
        <w:rPr>
          <w:rFonts w:hint="eastAsia" w:ascii="宋体" w:hAnsi="宋体" w:eastAsia="宋体" w:cs="宋体"/>
          <w:b/>
          <w:szCs w:val="21"/>
        </w:rPr>
      </w:pPr>
      <w:r>
        <w:rPr>
          <w:rFonts w:hint="eastAsia" w:ascii="宋体" w:hAnsi="宋体" w:eastAsia="宋体" w:cs="宋体"/>
          <w:b/>
          <w:szCs w:val="21"/>
        </w:rPr>
        <w:t>保险金申请与给付</w:t>
      </w:r>
    </w:p>
    <w:p w14:paraId="2124CE4A">
      <w:pPr>
        <w:tabs>
          <w:tab w:val="left" w:pos="840"/>
        </w:tabs>
        <w:adjustRightInd w:val="0"/>
        <w:snapToGrid w:val="0"/>
        <w:spacing w:after="156" w:afterLines="50"/>
        <w:ind w:firstLine="415" w:firstLineChars="197"/>
        <w:rPr>
          <w:rFonts w:hint="eastAsia" w:ascii="宋体" w:hAnsi="宋体" w:eastAsia="宋体" w:cs="宋体"/>
          <w:b/>
          <w:szCs w:val="21"/>
        </w:rPr>
      </w:pPr>
      <w:r>
        <w:rPr>
          <w:rFonts w:hint="eastAsia" w:ascii="宋体" w:hAnsi="宋体" w:eastAsia="宋体" w:cs="宋体"/>
          <w:b/>
          <w:szCs w:val="21"/>
        </w:rPr>
        <w:t xml:space="preserve">第二十一条 </w:t>
      </w:r>
      <w:r>
        <w:rPr>
          <w:rFonts w:hint="eastAsia" w:ascii="宋体" w:hAnsi="宋体" w:eastAsia="宋体" w:cs="宋体"/>
          <w:szCs w:val="21"/>
        </w:rPr>
        <w:t>保险金申请人向保险人申请给付保险金时，应提交以下材料。保险金申请人因特殊原因不能提供以下材料的，应提供其他合法有效的材料。</w:t>
      </w:r>
      <w:r>
        <w:rPr>
          <w:rFonts w:hint="eastAsia" w:ascii="宋体" w:hAnsi="宋体" w:eastAsia="宋体" w:cs="宋体"/>
          <w:b/>
          <w:szCs w:val="21"/>
        </w:rPr>
        <w:t>保险金申请人未能提供有关材料，导致保险人无法核实该申请的真实性的，保险人对无法核实部分不承担给付保险金的责任。</w:t>
      </w:r>
    </w:p>
    <w:p w14:paraId="11C4CE34">
      <w:pPr>
        <w:adjustRightInd w:val="0"/>
        <w:snapToGrid w:val="0"/>
        <w:spacing w:after="156" w:afterLines="50"/>
        <w:ind w:firstLine="422" w:firstLineChars="200"/>
        <w:rPr>
          <w:rFonts w:hint="eastAsia" w:ascii="宋体" w:hAnsi="宋体" w:eastAsia="宋体" w:cs="宋体"/>
          <w:b/>
          <w:szCs w:val="21"/>
        </w:rPr>
      </w:pPr>
      <w:r>
        <w:rPr>
          <w:rFonts w:hint="eastAsia" w:ascii="宋体" w:hAnsi="宋体" w:eastAsia="宋体" w:cs="宋体"/>
          <w:b/>
          <w:szCs w:val="21"/>
        </w:rPr>
        <w:t>（一）身故保险金申请</w:t>
      </w:r>
    </w:p>
    <w:p w14:paraId="04EB1058">
      <w:pPr>
        <w:adjustRightInd w:val="0"/>
        <w:snapToGrid w:val="0"/>
        <w:spacing w:after="156" w:afterLines="50"/>
        <w:ind w:firstLine="420" w:firstLineChars="200"/>
        <w:rPr>
          <w:rFonts w:hint="eastAsia" w:ascii="宋体" w:hAnsi="宋体" w:eastAsia="宋体" w:cs="宋体"/>
          <w:szCs w:val="21"/>
        </w:rPr>
      </w:pPr>
      <w:r>
        <w:rPr>
          <w:rFonts w:hint="eastAsia" w:ascii="宋体" w:hAnsi="宋体" w:eastAsia="宋体" w:cs="宋体"/>
          <w:szCs w:val="21"/>
        </w:rPr>
        <w:t>1．保险金给付申请书；</w:t>
      </w:r>
    </w:p>
    <w:p w14:paraId="23387F08">
      <w:pPr>
        <w:adjustRightInd w:val="0"/>
        <w:snapToGrid w:val="0"/>
        <w:spacing w:after="156" w:afterLines="50"/>
        <w:ind w:firstLine="420" w:firstLineChars="200"/>
        <w:rPr>
          <w:rFonts w:hint="eastAsia" w:ascii="宋体" w:hAnsi="宋体" w:eastAsia="宋体" w:cs="宋体"/>
          <w:szCs w:val="21"/>
        </w:rPr>
      </w:pPr>
      <w:r>
        <w:rPr>
          <w:rFonts w:hint="eastAsia" w:ascii="宋体" w:hAnsi="宋体" w:eastAsia="宋体" w:cs="宋体"/>
          <w:szCs w:val="21"/>
        </w:rPr>
        <w:t>2．</w:t>
      </w:r>
      <w:r>
        <w:rPr>
          <w:rFonts w:hint="eastAsia" w:ascii="宋体" w:hAnsi="宋体" w:eastAsia="宋体" w:cs="宋体"/>
          <w:szCs w:val="24"/>
        </w:rPr>
        <w:t>保单号或有其他效保险凭证</w:t>
      </w:r>
      <w:r>
        <w:rPr>
          <w:rFonts w:hint="eastAsia" w:ascii="宋体" w:hAnsi="宋体" w:eastAsia="宋体" w:cs="宋体"/>
          <w:szCs w:val="21"/>
        </w:rPr>
        <w:t>；</w:t>
      </w:r>
    </w:p>
    <w:p w14:paraId="710E731A">
      <w:pPr>
        <w:adjustRightInd w:val="0"/>
        <w:snapToGrid w:val="0"/>
        <w:spacing w:after="156" w:afterLines="50"/>
        <w:ind w:firstLine="420" w:firstLineChars="200"/>
        <w:rPr>
          <w:rFonts w:hint="eastAsia" w:ascii="宋体" w:hAnsi="宋体" w:eastAsia="宋体" w:cs="宋体"/>
          <w:szCs w:val="21"/>
        </w:rPr>
      </w:pPr>
      <w:r>
        <w:rPr>
          <w:rFonts w:hint="eastAsia" w:ascii="宋体" w:hAnsi="宋体" w:eastAsia="宋体" w:cs="宋体"/>
          <w:szCs w:val="21"/>
        </w:rPr>
        <w:t>3．保险金申请人的身份证明；</w:t>
      </w:r>
    </w:p>
    <w:p w14:paraId="2C4FE12F">
      <w:pPr>
        <w:ind w:firstLine="420" w:firstLineChars="200"/>
        <w:rPr>
          <w:rFonts w:hint="eastAsia" w:ascii="宋体" w:hAnsi="宋体" w:eastAsia="宋体" w:cs="宋体"/>
        </w:rPr>
      </w:pPr>
      <w:r>
        <w:rPr>
          <w:rFonts w:hint="eastAsia" w:ascii="宋体" w:hAnsi="宋体" w:eastAsia="宋体" w:cs="宋体"/>
          <w:szCs w:val="21"/>
        </w:rPr>
        <w:t>4．死亡证明：如为境内地区，公安部门或医疗机构出具的被保险人死亡证明书，若被保险人为宣告死亡，保险金申请人应提供人民法院出具的宣告死亡证明文件；如为境外地区</w:t>
      </w:r>
      <w:r>
        <w:rPr>
          <w:rFonts w:hint="eastAsia" w:ascii="宋体" w:hAnsi="宋体" w:eastAsia="宋体" w:cs="宋体"/>
        </w:rPr>
        <w:t>，需提供事故发生地使领馆出具的包含死亡原因的书面证明材料；死亡原因证明：如本保险合同要求的死亡证明可证明死亡原因的，可用死亡证明；否则，</w:t>
      </w:r>
      <w:r>
        <w:rPr>
          <w:rFonts w:hint="eastAsia" w:ascii="宋体" w:hAnsi="宋体" w:eastAsia="宋体" w:cs="宋体"/>
          <w:b/>
        </w:rPr>
        <w:t>保险金申请人应提供司法鉴定机构或保险人认可的机构出具的死因鉴定报告</w:t>
      </w:r>
      <w:r>
        <w:rPr>
          <w:rFonts w:hint="eastAsia" w:ascii="宋体" w:hAnsi="宋体" w:eastAsia="宋体" w:cs="宋体"/>
        </w:rPr>
        <w:t>；</w:t>
      </w:r>
    </w:p>
    <w:p w14:paraId="67BF7E6F">
      <w:pPr>
        <w:ind w:firstLine="422" w:firstLineChars="200"/>
        <w:rPr>
          <w:rFonts w:hint="eastAsia" w:ascii="宋体" w:hAnsi="宋体" w:eastAsia="宋体" w:cs="宋体"/>
          <w:b/>
        </w:rPr>
      </w:pPr>
    </w:p>
    <w:p w14:paraId="4A61C943">
      <w:pPr>
        <w:adjustRightInd w:val="0"/>
        <w:snapToGrid w:val="0"/>
        <w:spacing w:after="156" w:afterLines="50"/>
        <w:ind w:firstLine="420" w:firstLineChars="200"/>
        <w:rPr>
          <w:rFonts w:hint="eastAsia" w:ascii="宋体" w:hAnsi="宋体" w:eastAsia="宋体" w:cs="宋体"/>
          <w:szCs w:val="21"/>
        </w:rPr>
      </w:pPr>
      <w:r>
        <w:rPr>
          <w:rFonts w:hint="eastAsia" w:ascii="宋体" w:hAnsi="宋体" w:eastAsia="宋体" w:cs="宋体"/>
          <w:szCs w:val="21"/>
        </w:rPr>
        <w:t>5．保险金申请人所能提供的与确认保险事故的性质、原因、损失程度等有关的其他证明和资料；</w:t>
      </w:r>
    </w:p>
    <w:p w14:paraId="57EEDD87">
      <w:pPr>
        <w:adjustRightInd w:val="0"/>
        <w:snapToGrid w:val="0"/>
        <w:spacing w:after="156" w:afterLines="50"/>
        <w:ind w:firstLine="420" w:firstLineChars="200"/>
        <w:rPr>
          <w:rFonts w:hint="eastAsia" w:ascii="宋体" w:hAnsi="宋体" w:eastAsia="宋体" w:cs="宋体"/>
          <w:szCs w:val="21"/>
        </w:rPr>
      </w:pPr>
      <w:r>
        <w:rPr>
          <w:rFonts w:hint="eastAsia" w:ascii="宋体" w:hAnsi="宋体" w:eastAsia="宋体" w:cs="宋体"/>
          <w:szCs w:val="21"/>
        </w:rPr>
        <w:t>6．若保险金申请人委托他人申请的，还应提供授权委托书原件、委托人和受托人的身份证明等相关证明文件。</w:t>
      </w:r>
    </w:p>
    <w:p w14:paraId="0C66DCDC">
      <w:pPr>
        <w:tabs>
          <w:tab w:val="left" w:pos="840"/>
        </w:tabs>
        <w:adjustRightInd w:val="0"/>
        <w:snapToGrid w:val="0"/>
        <w:spacing w:after="156" w:afterLines="50"/>
        <w:ind w:firstLine="422" w:firstLineChars="200"/>
        <w:rPr>
          <w:rFonts w:hint="eastAsia" w:ascii="宋体" w:hAnsi="宋体" w:eastAsia="宋体" w:cs="宋体"/>
          <w:b/>
          <w:szCs w:val="21"/>
        </w:rPr>
      </w:pPr>
      <w:r>
        <w:rPr>
          <w:rFonts w:hint="eastAsia" w:ascii="宋体" w:hAnsi="宋体" w:eastAsia="宋体" w:cs="宋体"/>
          <w:b/>
          <w:szCs w:val="21"/>
        </w:rPr>
        <w:t>（二）伤残保险金申请</w:t>
      </w:r>
    </w:p>
    <w:p w14:paraId="2A93F98C">
      <w:pPr>
        <w:adjustRightInd w:val="0"/>
        <w:snapToGrid w:val="0"/>
        <w:spacing w:after="156" w:afterLines="50"/>
        <w:ind w:firstLine="420" w:firstLineChars="200"/>
        <w:rPr>
          <w:rFonts w:hint="eastAsia" w:ascii="宋体" w:hAnsi="宋体" w:eastAsia="宋体" w:cs="宋体"/>
          <w:szCs w:val="21"/>
        </w:rPr>
      </w:pPr>
      <w:r>
        <w:rPr>
          <w:rFonts w:hint="eastAsia" w:ascii="宋体" w:hAnsi="宋体" w:eastAsia="宋体" w:cs="宋体"/>
          <w:szCs w:val="21"/>
        </w:rPr>
        <w:t>1．保险金给付申请书；</w:t>
      </w:r>
    </w:p>
    <w:p w14:paraId="66FD861E">
      <w:pPr>
        <w:adjustRightInd w:val="0"/>
        <w:snapToGrid w:val="0"/>
        <w:spacing w:after="156" w:afterLines="50"/>
        <w:ind w:firstLine="420" w:firstLineChars="200"/>
        <w:rPr>
          <w:rFonts w:hint="eastAsia" w:ascii="宋体" w:hAnsi="宋体" w:eastAsia="宋体" w:cs="宋体"/>
          <w:szCs w:val="21"/>
        </w:rPr>
      </w:pPr>
      <w:r>
        <w:rPr>
          <w:rFonts w:hint="eastAsia" w:ascii="宋体" w:hAnsi="宋体" w:eastAsia="宋体" w:cs="宋体"/>
          <w:szCs w:val="21"/>
        </w:rPr>
        <w:t>2．</w:t>
      </w:r>
      <w:r>
        <w:rPr>
          <w:rFonts w:hint="eastAsia" w:ascii="宋体" w:hAnsi="宋体" w:eastAsia="宋体" w:cs="宋体"/>
          <w:szCs w:val="24"/>
        </w:rPr>
        <w:t>保单号或有其他效保险凭证</w:t>
      </w:r>
      <w:r>
        <w:rPr>
          <w:rFonts w:hint="eastAsia" w:ascii="宋体" w:hAnsi="宋体" w:eastAsia="宋体" w:cs="宋体"/>
          <w:szCs w:val="21"/>
        </w:rPr>
        <w:t>；</w:t>
      </w:r>
    </w:p>
    <w:p w14:paraId="17555808">
      <w:pPr>
        <w:adjustRightInd w:val="0"/>
        <w:snapToGrid w:val="0"/>
        <w:spacing w:after="156" w:afterLines="50"/>
        <w:ind w:firstLine="420" w:firstLineChars="200"/>
        <w:rPr>
          <w:rFonts w:hint="eastAsia" w:ascii="宋体" w:hAnsi="宋体" w:eastAsia="宋体" w:cs="宋体"/>
          <w:szCs w:val="21"/>
        </w:rPr>
      </w:pPr>
      <w:r>
        <w:rPr>
          <w:rFonts w:hint="eastAsia" w:ascii="宋体" w:hAnsi="宋体" w:eastAsia="宋体" w:cs="宋体"/>
          <w:szCs w:val="21"/>
        </w:rPr>
        <w:t>3．保险金申请人的身份证明；</w:t>
      </w:r>
    </w:p>
    <w:p w14:paraId="76AE2626">
      <w:pPr>
        <w:adjustRightInd w:val="0"/>
        <w:snapToGrid w:val="0"/>
        <w:spacing w:after="156" w:afterLines="50"/>
        <w:ind w:firstLine="420" w:firstLineChars="200"/>
        <w:rPr>
          <w:rFonts w:hint="eastAsia" w:ascii="宋体" w:hAnsi="宋体" w:eastAsia="宋体" w:cs="宋体"/>
          <w:szCs w:val="21"/>
        </w:rPr>
      </w:pPr>
      <w:r>
        <w:rPr>
          <w:rFonts w:hint="eastAsia" w:ascii="宋体" w:hAnsi="宋体" w:eastAsia="宋体" w:cs="宋体"/>
          <w:szCs w:val="21"/>
        </w:rPr>
        <w:t>4．二级以上（含二级）或保险人认可的医疗机构或司法鉴定机构出具的伤残鉴定诊断书；</w:t>
      </w:r>
    </w:p>
    <w:p w14:paraId="0896C94D">
      <w:pPr>
        <w:adjustRightInd w:val="0"/>
        <w:snapToGrid w:val="0"/>
        <w:spacing w:after="156" w:afterLines="50"/>
        <w:ind w:firstLine="420" w:firstLineChars="200"/>
        <w:rPr>
          <w:rFonts w:hint="eastAsia" w:ascii="宋体" w:hAnsi="宋体" w:eastAsia="宋体" w:cs="宋体"/>
          <w:szCs w:val="21"/>
        </w:rPr>
      </w:pPr>
      <w:r>
        <w:rPr>
          <w:rFonts w:hint="eastAsia" w:ascii="宋体" w:hAnsi="宋体" w:eastAsia="宋体" w:cs="宋体"/>
          <w:szCs w:val="21"/>
        </w:rPr>
        <w:t>5．保险金申请人所能提供的与确认保险事故的性质、原因、损失程度等有关的其他证明和资料；</w:t>
      </w:r>
    </w:p>
    <w:p w14:paraId="5B799268">
      <w:pPr>
        <w:adjustRightInd w:val="0"/>
        <w:snapToGrid w:val="0"/>
        <w:spacing w:after="156" w:afterLines="50"/>
        <w:ind w:firstLine="420" w:firstLineChars="200"/>
        <w:rPr>
          <w:rFonts w:hint="eastAsia" w:ascii="宋体" w:hAnsi="宋体" w:eastAsia="宋体" w:cs="宋体"/>
          <w:szCs w:val="21"/>
        </w:rPr>
      </w:pPr>
      <w:r>
        <w:rPr>
          <w:rFonts w:hint="eastAsia" w:ascii="宋体" w:hAnsi="宋体" w:eastAsia="宋体" w:cs="宋体"/>
          <w:szCs w:val="21"/>
        </w:rPr>
        <w:t>6．若保险金申请人委托他人申请的，还应提供授权委托书原件、委托人和受托人的身份证明等相关证明文件。</w:t>
      </w:r>
    </w:p>
    <w:p w14:paraId="30C5DD6C">
      <w:pPr>
        <w:tabs>
          <w:tab w:val="left" w:pos="840"/>
        </w:tabs>
        <w:adjustRightInd w:val="0"/>
        <w:snapToGrid w:val="0"/>
        <w:spacing w:after="156" w:afterLines="50"/>
        <w:jc w:val="center"/>
        <w:rPr>
          <w:rFonts w:hint="eastAsia" w:ascii="宋体" w:hAnsi="宋体" w:eastAsia="宋体" w:cs="宋体"/>
          <w:b/>
          <w:szCs w:val="21"/>
        </w:rPr>
      </w:pPr>
    </w:p>
    <w:p w14:paraId="1B517255">
      <w:pPr>
        <w:tabs>
          <w:tab w:val="left" w:pos="840"/>
        </w:tabs>
        <w:adjustRightInd w:val="0"/>
        <w:snapToGrid w:val="0"/>
        <w:spacing w:after="156" w:afterLines="50"/>
        <w:jc w:val="center"/>
        <w:rPr>
          <w:rFonts w:hint="eastAsia" w:ascii="宋体" w:hAnsi="宋体" w:eastAsia="宋体" w:cs="宋体"/>
          <w:b/>
          <w:szCs w:val="21"/>
        </w:rPr>
      </w:pPr>
      <w:r>
        <w:rPr>
          <w:rFonts w:hint="eastAsia" w:ascii="宋体" w:hAnsi="宋体" w:eastAsia="宋体" w:cs="宋体"/>
          <w:b/>
          <w:szCs w:val="21"/>
        </w:rPr>
        <w:t>争议处理和法律适用</w:t>
      </w:r>
    </w:p>
    <w:p w14:paraId="3DCE8B52">
      <w:pPr>
        <w:adjustRightInd w:val="0"/>
        <w:snapToGrid w:val="0"/>
        <w:spacing w:after="156" w:afterLines="50"/>
        <w:ind w:firstLine="422" w:firstLineChars="200"/>
        <w:rPr>
          <w:rFonts w:hint="eastAsia" w:ascii="宋体" w:hAnsi="宋体" w:eastAsia="宋体" w:cs="宋体"/>
          <w:szCs w:val="21"/>
        </w:rPr>
      </w:pPr>
      <w:r>
        <w:rPr>
          <w:rFonts w:hint="eastAsia" w:ascii="宋体" w:hAnsi="宋体" w:eastAsia="宋体" w:cs="宋体"/>
          <w:b/>
          <w:szCs w:val="21"/>
        </w:rPr>
        <w:t>第二十二条</w:t>
      </w:r>
      <w:r>
        <w:rPr>
          <w:rFonts w:hint="eastAsia" w:ascii="宋体" w:hAnsi="宋体" w:eastAsia="宋体" w:cs="宋体"/>
          <w:szCs w:val="21"/>
        </w:rPr>
        <w:t xml:space="preserve"> 因履行本保险合同发生的争议，由当事人协商解决。协商不成的，提交保险单载明的仲裁机构仲裁；保险单未载明仲裁机构且争议发生后未达成仲裁协议的，依法向</w:t>
      </w:r>
      <w:r>
        <w:rPr>
          <w:rFonts w:hint="eastAsia" w:ascii="宋体" w:hAnsi="宋体" w:eastAsia="宋体" w:cs="宋体"/>
          <w:color w:val="000000"/>
          <w:szCs w:val="24"/>
        </w:rPr>
        <w:t>中华人民共和国境内</w:t>
      </w:r>
      <w:r>
        <w:rPr>
          <w:rFonts w:hint="eastAsia" w:ascii="宋体" w:hAnsi="宋体" w:eastAsia="宋体" w:cs="宋体"/>
          <w:b/>
          <w:color w:val="000000"/>
          <w:szCs w:val="24"/>
        </w:rPr>
        <w:t>（不包括港澳台地区）</w:t>
      </w:r>
      <w:r>
        <w:rPr>
          <w:rFonts w:hint="eastAsia" w:ascii="宋体" w:hAnsi="宋体" w:eastAsia="宋体" w:cs="宋体"/>
          <w:szCs w:val="21"/>
        </w:rPr>
        <w:t>人民法院起诉。</w:t>
      </w:r>
    </w:p>
    <w:p w14:paraId="0CB024DB">
      <w:pPr>
        <w:adjustRightInd w:val="0"/>
        <w:snapToGrid w:val="0"/>
        <w:spacing w:after="156" w:afterLines="50"/>
        <w:ind w:firstLine="422" w:firstLineChars="200"/>
        <w:rPr>
          <w:rFonts w:hint="eastAsia" w:ascii="宋体" w:hAnsi="宋体" w:eastAsia="宋体" w:cs="宋体"/>
          <w:szCs w:val="21"/>
        </w:rPr>
      </w:pPr>
      <w:r>
        <w:rPr>
          <w:rFonts w:hint="eastAsia" w:ascii="宋体" w:hAnsi="宋体" w:eastAsia="宋体" w:cs="宋体"/>
          <w:b/>
          <w:szCs w:val="21"/>
        </w:rPr>
        <w:t>第二十三条</w:t>
      </w:r>
      <w:r>
        <w:rPr>
          <w:rFonts w:hint="eastAsia" w:ascii="宋体" w:hAnsi="宋体" w:eastAsia="宋体" w:cs="宋体"/>
          <w:szCs w:val="21"/>
        </w:rPr>
        <w:t xml:space="preserve"> 与本保险合同有关的以及履行本保险合同产生的一切争议处理适用中华人民共和国法律</w:t>
      </w:r>
      <w:r>
        <w:rPr>
          <w:rFonts w:hint="eastAsia" w:ascii="宋体" w:hAnsi="宋体" w:eastAsia="宋体" w:cs="宋体"/>
          <w:b/>
          <w:szCs w:val="21"/>
        </w:rPr>
        <w:t>（不包括港澳台地区法律）</w:t>
      </w:r>
      <w:r>
        <w:rPr>
          <w:rFonts w:hint="eastAsia" w:ascii="宋体" w:hAnsi="宋体" w:eastAsia="宋体" w:cs="宋体"/>
          <w:szCs w:val="21"/>
        </w:rPr>
        <w:t>。</w:t>
      </w:r>
    </w:p>
    <w:p w14:paraId="0901EA02">
      <w:pPr>
        <w:adjustRightInd w:val="0"/>
        <w:snapToGrid w:val="0"/>
        <w:spacing w:after="156" w:afterLines="50"/>
        <w:jc w:val="center"/>
        <w:rPr>
          <w:rFonts w:hint="eastAsia" w:ascii="宋体" w:hAnsi="宋体" w:eastAsia="宋体" w:cs="宋体"/>
          <w:b/>
          <w:bCs/>
          <w:szCs w:val="21"/>
        </w:rPr>
      </w:pPr>
    </w:p>
    <w:p w14:paraId="6C1B48C0">
      <w:pPr>
        <w:adjustRightInd w:val="0"/>
        <w:snapToGrid w:val="0"/>
        <w:spacing w:after="156" w:afterLines="50"/>
        <w:jc w:val="center"/>
        <w:rPr>
          <w:rFonts w:hint="eastAsia" w:ascii="宋体" w:hAnsi="宋体" w:eastAsia="宋体" w:cs="宋体"/>
          <w:b/>
          <w:bCs/>
          <w:szCs w:val="21"/>
        </w:rPr>
      </w:pPr>
      <w:r>
        <w:rPr>
          <w:rFonts w:hint="eastAsia" w:ascii="宋体" w:hAnsi="宋体" w:eastAsia="宋体" w:cs="宋体"/>
          <w:b/>
          <w:bCs/>
          <w:szCs w:val="21"/>
        </w:rPr>
        <w:t>其他事项</w:t>
      </w:r>
    </w:p>
    <w:p w14:paraId="28C90E08">
      <w:pPr>
        <w:adjustRightInd w:val="0"/>
        <w:snapToGrid w:val="0"/>
        <w:spacing w:after="156" w:afterLines="50"/>
        <w:ind w:firstLine="422" w:firstLineChars="200"/>
        <w:rPr>
          <w:rFonts w:hint="eastAsia" w:ascii="宋体" w:hAnsi="宋体" w:eastAsia="宋体" w:cs="宋体"/>
          <w:szCs w:val="21"/>
        </w:rPr>
      </w:pPr>
      <w:r>
        <w:rPr>
          <w:rFonts w:hint="eastAsia" w:ascii="宋体" w:hAnsi="宋体" w:eastAsia="宋体" w:cs="宋体"/>
          <w:b/>
          <w:bCs/>
          <w:szCs w:val="21"/>
        </w:rPr>
        <w:t>第二十四条</w:t>
      </w:r>
      <w:r>
        <w:rPr>
          <w:rFonts w:hint="eastAsia" w:ascii="宋体" w:hAnsi="宋体" w:eastAsia="宋体" w:cs="宋体"/>
          <w:szCs w:val="21"/>
        </w:rPr>
        <w:t xml:space="preserve">  投保人和保险人可以协商变更合同内容。</w:t>
      </w:r>
    </w:p>
    <w:p w14:paraId="00D10165">
      <w:pPr>
        <w:adjustRightInd w:val="0"/>
        <w:snapToGrid w:val="0"/>
        <w:spacing w:after="156" w:afterLines="50"/>
        <w:ind w:firstLine="420" w:firstLineChars="200"/>
        <w:rPr>
          <w:rFonts w:hint="eastAsia" w:ascii="宋体" w:hAnsi="宋体" w:eastAsia="宋体" w:cs="宋体"/>
          <w:szCs w:val="21"/>
        </w:rPr>
      </w:pPr>
      <w:r>
        <w:rPr>
          <w:rFonts w:hint="eastAsia" w:ascii="宋体" w:hAnsi="宋体" w:eastAsia="宋体" w:cs="宋体"/>
          <w:szCs w:val="21"/>
        </w:rPr>
        <w:t>变更保险合同的，应当由保险人在保险单或者其他保险凭证上批注或附贴批单，或者投保人和保险人订立变更的书面协议。</w:t>
      </w:r>
    </w:p>
    <w:p w14:paraId="48E274F2">
      <w:pPr>
        <w:adjustRightInd w:val="0"/>
        <w:snapToGrid w:val="0"/>
        <w:spacing w:after="156" w:afterLines="50"/>
        <w:ind w:firstLine="422" w:firstLineChars="200"/>
        <w:rPr>
          <w:rFonts w:hint="eastAsia" w:ascii="宋体" w:hAnsi="宋体" w:eastAsia="宋体" w:cs="宋体"/>
          <w:b/>
          <w:szCs w:val="21"/>
        </w:rPr>
      </w:pPr>
      <w:r>
        <w:rPr>
          <w:rFonts w:hint="eastAsia" w:ascii="宋体" w:hAnsi="宋体" w:eastAsia="宋体" w:cs="宋体"/>
          <w:b/>
          <w:bCs/>
          <w:szCs w:val="21"/>
        </w:rPr>
        <w:t>第二十五条</w:t>
      </w:r>
      <w:r>
        <w:rPr>
          <w:rFonts w:hint="eastAsia" w:ascii="宋体" w:hAnsi="宋体" w:eastAsia="宋体" w:cs="宋体"/>
          <w:szCs w:val="21"/>
        </w:rPr>
        <w:t xml:space="preserve">  在本保险合同成立后，投保人可以书面形式通知保险人解除合同，</w:t>
      </w:r>
      <w:r>
        <w:rPr>
          <w:rFonts w:hint="eastAsia" w:ascii="宋体" w:hAnsi="宋体" w:eastAsia="宋体" w:cs="宋体"/>
          <w:b/>
          <w:szCs w:val="21"/>
        </w:rPr>
        <w:t>但保险人已根据本保险合同约定给付保险金的除外。</w:t>
      </w:r>
    </w:p>
    <w:p w14:paraId="5704261E">
      <w:pPr>
        <w:adjustRightInd w:val="0"/>
        <w:snapToGrid w:val="0"/>
        <w:spacing w:after="156" w:afterLines="50"/>
        <w:ind w:firstLine="420" w:firstLineChars="200"/>
        <w:rPr>
          <w:rFonts w:hint="eastAsia" w:ascii="宋体" w:hAnsi="宋体" w:eastAsia="宋体" w:cs="宋体"/>
          <w:szCs w:val="21"/>
        </w:rPr>
      </w:pPr>
      <w:r>
        <w:rPr>
          <w:rFonts w:hint="eastAsia" w:ascii="宋体" w:hAnsi="宋体" w:eastAsia="宋体" w:cs="宋体"/>
          <w:szCs w:val="21"/>
        </w:rPr>
        <w:t>投保人解除本保险合同时，应提供下列证明文件和资料：</w:t>
      </w:r>
    </w:p>
    <w:p w14:paraId="3CFE37B7">
      <w:pPr>
        <w:adjustRightInd w:val="0"/>
        <w:snapToGrid w:val="0"/>
        <w:spacing w:after="156" w:afterLines="50"/>
        <w:ind w:firstLine="420" w:firstLineChars="200"/>
        <w:rPr>
          <w:rFonts w:hint="eastAsia" w:ascii="宋体" w:hAnsi="宋体" w:eastAsia="宋体" w:cs="宋体"/>
          <w:szCs w:val="21"/>
        </w:rPr>
      </w:pPr>
      <w:r>
        <w:rPr>
          <w:rFonts w:hint="eastAsia" w:ascii="宋体" w:hAnsi="宋体" w:eastAsia="宋体" w:cs="宋体"/>
          <w:szCs w:val="21"/>
        </w:rPr>
        <w:t>（一）保险合同解除申请书；</w:t>
      </w:r>
    </w:p>
    <w:p w14:paraId="66157083">
      <w:pPr>
        <w:adjustRightInd w:val="0"/>
        <w:snapToGrid w:val="0"/>
        <w:spacing w:after="156" w:afterLines="50"/>
        <w:ind w:firstLine="420" w:firstLineChars="200"/>
        <w:rPr>
          <w:rFonts w:hint="eastAsia" w:ascii="宋体" w:hAnsi="宋体" w:eastAsia="宋体" w:cs="宋体"/>
          <w:szCs w:val="21"/>
        </w:rPr>
      </w:pPr>
      <w:r>
        <w:rPr>
          <w:rFonts w:hint="eastAsia" w:ascii="宋体" w:hAnsi="宋体" w:eastAsia="宋体" w:cs="宋体"/>
          <w:szCs w:val="21"/>
        </w:rPr>
        <w:t>（二）保险单原件；</w:t>
      </w:r>
    </w:p>
    <w:p w14:paraId="34785905">
      <w:pPr>
        <w:adjustRightInd w:val="0"/>
        <w:snapToGrid w:val="0"/>
        <w:spacing w:after="156" w:afterLines="50"/>
        <w:ind w:firstLine="420" w:firstLineChars="200"/>
        <w:rPr>
          <w:rFonts w:hint="eastAsia" w:ascii="宋体" w:hAnsi="宋体" w:eastAsia="宋体" w:cs="宋体"/>
          <w:szCs w:val="21"/>
        </w:rPr>
      </w:pPr>
      <w:r>
        <w:rPr>
          <w:rFonts w:hint="eastAsia" w:ascii="宋体" w:hAnsi="宋体" w:eastAsia="宋体" w:cs="宋体"/>
          <w:szCs w:val="21"/>
        </w:rPr>
        <w:t>（三）投保人身份证明。</w:t>
      </w:r>
    </w:p>
    <w:p w14:paraId="7C567B38">
      <w:pPr>
        <w:adjustRightInd w:val="0"/>
        <w:snapToGrid w:val="0"/>
        <w:spacing w:after="156" w:afterLines="50"/>
        <w:ind w:firstLine="422" w:firstLineChars="200"/>
        <w:rPr>
          <w:rFonts w:hint="eastAsia" w:ascii="宋体" w:hAnsi="宋体" w:eastAsia="宋体" w:cs="宋体"/>
          <w:szCs w:val="21"/>
        </w:rPr>
      </w:pPr>
      <w:r>
        <w:rPr>
          <w:rFonts w:hint="eastAsia" w:ascii="宋体" w:hAnsi="宋体" w:eastAsia="宋体" w:cs="宋体"/>
          <w:b/>
          <w:szCs w:val="21"/>
        </w:rPr>
        <w:t>投保人要求解除本保险合同，自保险人接到保险合同解除申请书之时起，本保险合同的效力终止。保险人收到上述证明文件和资料之日起三十日内退还保险单的现金价值</w:t>
      </w:r>
      <w:r>
        <w:rPr>
          <w:rFonts w:hint="eastAsia" w:ascii="宋体" w:hAnsi="宋体" w:eastAsia="宋体" w:cs="宋体"/>
          <w:szCs w:val="21"/>
        </w:rPr>
        <w:t>。</w:t>
      </w:r>
    </w:p>
    <w:p w14:paraId="46058CFD">
      <w:pPr>
        <w:pBdr>
          <w:top w:val="none" w:color="auto" w:sz="0" w:space="0"/>
          <w:left w:val="none" w:color="auto" w:sz="0" w:space="0"/>
          <w:bottom w:val="none" w:color="auto" w:sz="0" w:space="0"/>
          <w:right w:val="none" w:color="auto" w:sz="0" w:space="0"/>
        </w:pBdr>
        <w:shd w:val="clear" w:color="auto" w:fill="auto"/>
        <w:spacing w:before="0" w:after="120" w:line="240" w:lineRule="auto"/>
        <w:ind w:firstLine="420" w:firstLineChars="200"/>
        <w:rPr>
          <w:rFonts w:hint="eastAsia" w:ascii="宋体" w:hAnsi="宋体" w:eastAsia="宋体" w:cs="宋体"/>
        </w:rPr>
      </w:pPr>
      <w:r>
        <w:rPr>
          <w:rFonts w:hint="eastAsia" w:ascii="宋体" w:hAnsi="宋体" w:eastAsia="宋体" w:cs="宋体"/>
          <w:color w:val="000000"/>
          <w:sz w:val="21"/>
          <w:lang w:val="en-US" w:eastAsia="uk-UA"/>
        </w:rPr>
        <w:t>保险单现金价值=净保费×[1－（保险期间已经过天数/保险期间天数）]，经过天数不足一天的按一天计算。</w:t>
      </w:r>
    </w:p>
    <w:p w14:paraId="3EF3F94D">
      <w:pPr>
        <w:autoSpaceDE w:val="0"/>
        <w:autoSpaceDN w:val="0"/>
        <w:snapToGrid w:val="0"/>
        <w:spacing w:after="156" w:afterLines="50"/>
        <w:ind w:firstLine="422" w:firstLineChars="200"/>
        <w:textAlignment w:val="bottom"/>
        <w:rPr>
          <w:rFonts w:hint="eastAsia" w:ascii="宋体" w:hAnsi="宋体" w:eastAsia="宋体" w:cs="宋体"/>
          <w:szCs w:val="21"/>
        </w:rPr>
      </w:pPr>
      <w:r>
        <w:rPr>
          <w:rFonts w:hint="eastAsia" w:ascii="宋体" w:hAnsi="宋体" w:eastAsia="宋体" w:cs="宋体"/>
          <w:b/>
          <w:szCs w:val="21"/>
        </w:rPr>
        <w:t xml:space="preserve">第二十六条  </w:t>
      </w:r>
      <w:r>
        <w:rPr>
          <w:rFonts w:hint="eastAsia" w:ascii="宋体" w:hAnsi="宋体" w:eastAsia="宋体" w:cs="宋体"/>
          <w:szCs w:val="21"/>
        </w:rPr>
        <w:t>本保险合同涉及的外币与人民币的汇率，以结算当日中华人民共和国中国人民银行公布的外汇汇率为准。</w:t>
      </w:r>
    </w:p>
    <w:p w14:paraId="5198C20B">
      <w:pPr>
        <w:adjustRightInd w:val="0"/>
        <w:snapToGrid w:val="0"/>
        <w:spacing w:after="156" w:afterLines="50"/>
        <w:ind w:firstLine="420" w:firstLineChars="200"/>
        <w:rPr>
          <w:rFonts w:hint="eastAsia" w:ascii="宋体" w:hAnsi="宋体" w:eastAsia="宋体" w:cs="宋体"/>
          <w:szCs w:val="21"/>
        </w:rPr>
      </w:pPr>
    </w:p>
    <w:p w14:paraId="2D61B447">
      <w:pPr>
        <w:adjustRightInd w:val="0"/>
        <w:snapToGrid w:val="0"/>
        <w:spacing w:after="156" w:afterLines="50"/>
        <w:ind w:firstLine="840" w:firstLineChars="400"/>
        <w:jc w:val="center"/>
        <w:rPr>
          <w:rFonts w:hint="eastAsia" w:ascii="宋体" w:hAnsi="宋体" w:eastAsia="宋体" w:cs="宋体"/>
          <w:szCs w:val="21"/>
        </w:rPr>
      </w:pPr>
    </w:p>
    <w:p w14:paraId="46E12E47">
      <w:pPr>
        <w:adjustRightInd w:val="0"/>
        <w:snapToGrid w:val="0"/>
        <w:spacing w:after="156" w:afterLines="50"/>
        <w:jc w:val="center"/>
        <w:rPr>
          <w:rFonts w:hint="eastAsia" w:ascii="宋体" w:hAnsi="宋体" w:eastAsia="宋体" w:cs="宋体"/>
          <w:b/>
          <w:szCs w:val="21"/>
        </w:rPr>
      </w:pPr>
      <w:r>
        <w:rPr>
          <w:rFonts w:hint="eastAsia" w:ascii="宋体" w:hAnsi="宋体" w:eastAsia="宋体" w:cs="宋体"/>
          <w:b/>
          <w:szCs w:val="21"/>
        </w:rPr>
        <w:t>释义</w:t>
      </w:r>
    </w:p>
    <w:p w14:paraId="27FD178E">
      <w:pPr>
        <w:tabs>
          <w:tab w:val="left" w:pos="840"/>
        </w:tabs>
        <w:adjustRightInd w:val="0"/>
        <w:snapToGrid w:val="0"/>
        <w:spacing w:after="156" w:afterLines="50"/>
        <w:ind w:firstLine="415" w:firstLineChars="197"/>
        <w:rPr>
          <w:rFonts w:hint="eastAsia" w:ascii="宋体" w:hAnsi="宋体" w:eastAsia="宋体" w:cs="宋体"/>
          <w:b/>
          <w:szCs w:val="21"/>
        </w:rPr>
      </w:pPr>
      <w:r>
        <w:rPr>
          <w:rFonts w:hint="eastAsia" w:ascii="宋体" w:hAnsi="宋体" w:eastAsia="宋体" w:cs="宋体"/>
          <w:b/>
          <w:szCs w:val="21"/>
        </w:rPr>
        <w:t xml:space="preserve">第二十六条 </w:t>
      </w:r>
    </w:p>
    <w:p w14:paraId="07B978BA">
      <w:pPr>
        <w:adjustRightInd w:val="0"/>
        <w:snapToGrid w:val="0"/>
        <w:spacing w:after="156" w:afterLines="50"/>
        <w:ind w:firstLine="420" w:firstLineChars="200"/>
        <w:rPr>
          <w:rFonts w:hint="eastAsia" w:ascii="宋体" w:hAnsi="宋体" w:eastAsia="宋体" w:cs="宋体"/>
          <w:szCs w:val="21"/>
        </w:rPr>
      </w:pPr>
      <w:r>
        <w:rPr>
          <w:rFonts w:hint="eastAsia" w:ascii="宋体" w:hAnsi="宋体" w:eastAsia="宋体" w:cs="宋体"/>
          <w:bCs/>
          <w:caps/>
          <w:szCs w:val="24"/>
        </w:rPr>
        <w:t>【周岁】指按照居民身份证、军官证、警官证、士兵证等有效法定身份证明文件中记载的出生日期为基础计算的实足年龄，自出生之日起为零周岁，每经过一年增加一岁，不足一年的不计。</w:t>
      </w:r>
    </w:p>
    <w:p w14:paraId="4979F626">
      <w:pPr>
        <w:adjustRightInd w:val="0"/>
        <w:snapToGrid w:val="0"/>
        <w:spacing w:after="156" w:afterLines="50"/>
        <w:ind w:firstLine="420" w:firstLineChars="200"/>
        <w:rPr>
          <w:rFonts w:hint="eastAsia" w:ascii="宋体" w:hAnsi="宋体" w:eastAsia="宋体" w:cs="宋体"/>
          <w:szCs w:val="21"/>
        </w:rPr>
      </w:pPr>
      <w:r>
        <w:rPr>
          <w:rFonts w:hint="eastAsia" w:ascii="宋体" w:hAnsi="宋体" w:eastAsia="宋体" w:cs="宋体"/>
          <w:szCs w:val="21"/>
        </w:rPr>
        <w:t>【意外伤害】指以外来的、突发的、非本意的和非疾病的客观事件为原因致使身体受到的伤害。</w:t>
      </w:r>
    </w:p>
    <w:p w14:paraId="14957B4D">
      <w:pPr>
        <w:adjustRightInd w:val="0"/>
        <w:snapToGrid w:val="0"/>
        <w:spacing w:after="156" w:afterLines="50"/>
        <w:ind w:firstLine="411" w:firstLineChars="196"/>
        <w:rPr>
          <w:rFonts w:hint="eastAsia" w:ascii="宋体" w:hAnsi="宋体" w:eastAsia="宋体" w:cs="宋体"/>
          <w:szCs w:val="21"/>
        </w:rPr>
      </w:pPr>
      <w:r>
        <w:rPr>
          <w:rFonts w:hint="eastAsia" w:ascii="宋体" w:hAnsi="宋体" w:eastAsia="宋体" w:cs="宋体"/>
          <w:szCs w:val="21"/>
        </w:rPr>
        <w:t>【酒后驾车】指车辆驾驶人员在其血液中的酒精含量大于或者等于20mg/100mL时的驾驶行为。</w:t>
      </w:r>
    </w:p>
    <w:p w14:paraId="7E4C69AF">
      <w:pPr>
        <w:adjustRightInd w:val="0"/>
        <w:snapToGrid w:val="0"/>
        <w:spacing w:before="156" w:beforeLines="50"/>
        <w:ind w:firstLine="420" w:firstLineChars="200"/>
        <w:rPr>
          <w:rFonts w:hint="eastAsia" w:ascii="宋体" w:hAnsi="宋体" w:eastAsia="宋体" w:cs="宋体"/>
          <w:szCs w:val="21"/>
        </w:rPr>
      </w:pPr>
      <w:r>
        <w:rPr>
          <w:rFonts w:hint="eastAsia" w:ascii="宋体" w:hAnsi="宋体" w:eastAsia="宋体" w:cs="宋体"/>
          <w:szCs w:val="21"/>
        </w:rPr>
        <w:t>【无有效驾驶证】被保险人存在下列情形之一者：</w:t>
      </w:r>
    </w:p>
    <w:p w14:paraId="6216E818">
      <w:pPr>
        <w:adjustRightInd w:val="0"/>
        <w:snapToGrid w:val="0"/>
        <w:spacing w:before="156" w:beforeLines="50"/>
        <w:ind w:firstLine="420" w:firstLineChars="200"/>
        <w:rPr>
          <w:rFonts w:hint="eastAsia" w:ascii="宋体" w:hAnsi="宋体" w:eastAsia="宋体" w:cs="宋体"/>
          <w:szCs w:val="21"/>
        </w:rPr>
      </w:pPr>
      <w:r>
        <w:rPr>
          <w:rFonts w:hint="eastAsia" w:ascii="宋体" w:hAnsi="宋体" w:eastAsia="宋体" w:cs="宋体"/>
          <w:szCs w:val="21"/>
        </w:rPr>
        <w:t>（1）无驾驶证，驾驶证被依法扣留、暂扣、吊销、注销；</w:t>
      </w:r>
    </w:p>
    <w:p w14:paraId="0EDF00E8">
      <w:pPr>
        <w:adjustRightInd w:val="0"/>
        <w:snapToGrid w:val="0"/>
        <w:spacing w:before="156" w:beforeLines="50"/>
        <w:ind w:firstLine="420" w:firstLineChars="200"/>
        <w:rPr>
          <w:rFonts w:hint="eastAsia" w:ascii="宋体" w:hAnsi="宋体" w:eastAsia="宋体" w:cs="宋体"/>
          <w:szCs w:val="21"/>
        </w:rPr>
      </w:pPr>
      <w:r>
        <w:rPr>
          <w:rFonts w:hint="eastAsia" w:ascii="宋体" w:hAnsi="宋体" w:eastAsia="宋体" w:cs="宋体"/>
          <w:szCs w:val="21"/>
        </w:rPr>
        <w:t>（2）驾驶的机动车与驾驶证载明的准驾车型不符；</w:t>
      </w:r>
    </w:p>
    <w:p w14:paraId="130E6CE3">
      <w:pPr>
        <w:adjustRightInd w:val="0"/>
        <w:snapToGrid w:val="0"/>
        <w:spacing w:before="156" w:beforeLines="50"/>
        <w:ind w:firstLine="420" w:firstLineChars="200"/>
        <w:rPr>
          <w:rFonts w:hint="eastAsia" w:ascii="宋体" w:hAnsi="宋体" w:eastAsia="宋体" w:cs="宋体"/>
          <w:szCs w:val="21"/>
        </w:rPr>
      </w:pPr>
      <w:r>
        <w:rPr>
          <w:rFonts w:hint="eastAsia" w:ascii="宋体" w:hAnsi="宋体" w:eastAsia="宋体" w:cs="宋体"/>
          <w:szCs w:val="21"/>
        </w:rPr>
        <w:t>（3）实习期内驾驶公共汽车、营运客车或者执行任务的警车、载有危险物品的机动车或牵引挂车的机动车；</w:t>
      </w:r>
    </w:p>
    <w:p w14:paraId="76FBA73A">
      <w:pPr>
        <w:adjustRightInd w:val="0"/>
        <w:snapToGrid w:val="0"/>
        <w:spacing w:before="156" w:beforeLines="50"/>
        <w:ind w:firstLine="420" w:firstLineChars="200"/>
        <w:rPr>
          <w:rFonts w:hint="eastAsia" w:ascii="宋体" w:hAnsi="宋体" w:eastAsia="宋体" w:cs="宋体"/>
          <w:szCs w:val="21"/>
        </w:rPr>
      </w:pPr>
      <w:r>
        <w:rPr>
          <w:rFonts w:hint="eastAsia" w:ascii="宋体" w:hAnsi="宋体" w:eastAsia="宋体" w:cs="宋体"/>
          <w:szCs w:val="21"/>
        </w:rPr>
        <w:t>（4）使用各种专用机械车、特种车的人员无国家有关部门核发的有效操作证、许可证书或其他必备证书，驾驶出租机动车或营业性机动车无交通运输管理部门核发的许可证书或其他必备证书。</w:t>
      </w:r>
    </w:p>
    <w:p w14:paraId="58FE98D7">
      <w:pPr>
        <w:adjustRightInd w:val="0"/>
        <w:snapToGrid w:val="0"/>
        <w:spacing w:before="156" w:beforeLines="50"/>
        <w:ind w:firstLine="409" w:firstLineChars="195"/>
        <w:rPr>
          <w:rFonts w:hint="eastAsia" w:ascii="宋体" w:hAnsi="宋体" w:eastAsia="宋体" w:cs="宋体"/>
          <w:szCs w:val="21"/>
        </w:rPr>
      </w:pPr>
      <w:r>
        <w:rPr>
          <w:rFonts w:hint="eastAsia" w:ascii="宋体" w:hAnsi="宋体" w:eastAsia="宋体" w:cs="宋体"/>
          <w:szCs w:val="21"/>
        </w:rPr>
        <w:t>【无有效行驶证】指下列情形之一：</w:t>
      </w:r>
    </w:p>
    <w:p w14:paraId="16A10C60">
      <w:pPr>
        <w:adjustRightInd w:val="0"/>
        <w:snapToGrid w:val="0"/>
        <w:spacing w:before="156" w:beforeLines="50"/>
        <w:ind w:firstLine="420" w:firstLineChars="200"/>
        <w:rPr>
          <w:rFonts w:hint="eastAsia" w:ascii="宋体" w:hAnsi="宋体" w:eastAsia="宋体" w:cs="宋体"/>
          <w:szCs w:val="21"/>
        </w:rPr>
      </w:pPr>
      <w:r>
        <w:rPr>
          <w:rFonts w:hint="eastAsia" w:ascii="宋体" w:hAnsi="宋体" w:eastAsia="宋体" w:cs="宋体"/>
          <w:szCs w:val="21"/>
        </w:rPr>
        <w:t>（1）机动车行驶证、号牌被注销的；</w:t>
      </w:r>
    </w:p>
    <w:p w14:paraId="3FD8DB4E">
      <w:pPr>
        <w:adjustRightInd w:val="0"/>
        <w:snapToGrid w:val="0"/>
        <w:spacing w:after="156" w:afterLines="50"/>
        <w:ind w:firstLine="409" w:firstLineChars="195"/>
        <w:rPr>
          <w:rFonts w:hint="eastAsia" w:ascii="宋体" w:hAnsi="宋体" w:eastAsia="宋体" w:cs="宋体"/>
          <w:szCs w:val="21"/>
        </w:rPr>
      </w:pPr>
      <w:r>
        <w:rPr>
          <w:rFonts w:hint="eastAsia" w:ascii="宋体" w:hAnsi="宋体" w:eastAsia="宋体" w:cs="宋体"/>
          <w:szCs w:val="21"/>
        </w:rPr>
        <w:t>（2）未按规定检验或检验不合格。</w:t>
      </w:r>
    </w:p>
    <w:p w14:paraId="6721446D">
      <w:pPr>
        <w:autoSpaceDE w:val="0"/>
        <w:autoSpaceDN w:val="0"/>
        <w:adjustRightInd w:val="0"/>
        <w:snapToGrid w:val="0"/>
        <w:spacing w:after="156" w:afterLines="50"/>
        <w:ind w:firstLine="420" w:firstLineChars="200"/>
        <w:textAlignment w:val="bottom"/>
        <w:rPr>
          <w:rFonts w:hint="eastAsia" w:ascii="宋体" w:hAnsi="宋体" w:eastAsia="宋体" w:cs="宋体"/>
          <w:szCs w:val="21"/>
        </w:rPr>
      </w:pPr>
      <w:r>
        <w:rPr>
          <w:rFonts w:hint="eastAsia" w:ascii="宋体" w:hAnsi="宋体" w:eastAsia="宋体" w:cs="宋体"/>
          <w:szCs w:val="21"/>
        </w:rPr>
        <w:t>【常住地】指被保险人日常居住地，以投保人投保时申报的被保险人地址为准。</w:t>
      </w:r>
    </w:p>
    <w:p w14:paraId="2D5AA234">
      <w:pPr>
        <w:autoSpaceDE w:val="0"/>
        <w:autoSpaceDN w:val="0"/>
        <w:adjustRightInd w:val="0"/>
        <w:snapToGrid w:val="0"/>
        <w:spacing w:after="156" w:afterLines="50"/>
        <w:ind w:firstLine="420" w:firstLineChars="200"/>
        <w:textAlignment w:val="bottom"/>
        <w:rPr>
          <w:rFonts w:hint="eastAsia" w:ascii="宋体" w:hAnsi="宋体" w:eastAsia="宋体" w:cs="宋体"/>
          <w:szCs w:val="21"/>
        </w:rPr>
      </w:pPr>
      <w:r>
        <w:rPr>
          <w:rFonts w:hint="eastAsia" w:ascii="宋体" w:hAnsi="宋体" w:eastAsia="宋体" w:cs="宋体"/>
          <w:szCs w:val="21"/>
        </w:rPr>
        <w:t>【境外】本条款下的境外指中华人民共和国（不包括中国香港、中国澳门、中国台湾）以外的国家或地区，但</w:t>
      </w:r>
      <w:r>
        <w:rPr>
          <w:rFonts w:hint="eastAsia" w:ascii="宋体" w:hAnsi="宋体" w:eastAsia="宋体" w:cs="宋体"/>
          <w:b/>
          <w:szCs w:val="21"/>
        </w:rPr>
        <w:t>不包括被保险人的永久居住地所属的国家或地区</w:t>
      </w:r>
      <w:r>
        <w:rPr>
          <w:rFonts w:hint="eastAsia" w:ascii="宋体" w:hAnsi="宋体" w:eastAsia="宋体" w:cs="宋体"/>
          <w:szCs w:val="21"/>
        </w:rPr>
        <w:t>。</w:t>
      </w:r>
    </w:p>
    <w:p w14:paraId="2994453F">
      <w:pPr>
        <w:adjustRightInd w:val="0"/>
        <w:snapToGrid w:val="0"/>
        <w:spacing w:after="156" w:afterLines="50"/>
        <w:ind w:firstLine="420" w:firstLineChars="200"/>
        <w:rPr>
          <w:rFonts w:hint="eastAsia" w:ascii="宋体" w:hAnsi="宋体" w:eastAsia="宋体" w:cs="宋体"/>
          <w:kern w:val="0"/>
          <w:szCs w:val="21"/>
        </w:rPr>
      </w:pPr>
      <w:r>
        <w:rPr>
          <w:rFonts w:hint="eastAsia" w:ascii="宋体" w:hAnsi="宋体" w:eastAsia="宋体" w:cs="宋体"/>
          <w:b w:val="0"/>
          <w:kern w:val="0"/>
          <w:szCs w:val="21"/>
        </w:rPr>
        <w:t>【旅行】指离开常住地/居住地外出的过程，未特指原因，即应包含所有的原因，涵盖旅游、短期工作、短期留学、探亲等，</w:t>
      </w:r>
      <w:r>
        <w:rPr>
          <w:rFonts w:hint="eastAsia" w:ascii="宋体" w:hAnsi="宋体" w:eastAsia="宋体" w:cs="宋体"/>
          <w:b w:val="0"/>
          <w:kern w:val="0"/>
          <w:szCs w:val="21"/>
          <w:lang w:val="en-US" w:eastAsia="zh-CN"/>
        </w:rPr>
        <w:t>离开前往别的县级行政管辖范围及以上行政区域目的地，</w:t>
      </w:r>
      <w:r>
        <w:rPr>
          <w:rFonts w:hint="eastAsia" w:ascii="宋体" w:hAnsi="宋体" w:eastAsia="宋体" w:cs="宋体"/>
          <w:b w:val="0"/>
          <w:kern w:val="0"/>
          <w:szCs w:val="21"/>
        </w:rPr>
        <w:t>不过外出后在当地转为定居的不宜再认定为旅行（因常住地已发生变更）。附：《最高人民法院关于适用〈中华人民共和国民事诉讼法〉的解释》第四条规定：公民的经常居住地是指公民离开住所地至起诉时已连续居住一年以上的地方，但公民住院就医的地方除外。</w:t>
      </w:r>
    </w:p>
    <w:p w14:paraId="264466FB">
      <w:pPr>
        <w:autoSpaceDE w:val="0"/>
        <w:autoSpaceDN w:val="0"/>
        <w:adjustRightInd w:val="0"/>
        <w:snapToGrid w:val="0"/>
        <w:spacing w:after="156" w:afterLines="50"/>
        <w:ind w:firstLine="420" w:firstLineChars="200"/>
        <w:textAlignment w:val="bottom"/>
        <w:rPr>
          <w:rFonts w:hint="eastAsia" w:ascii="宋体" w:hAnsi="宋体" w:eastAsia="宋体" w:cs="宋体"/>
          <w:szCs w:val="21"/>
        </w:rPr>
      </w:pPr>
      <w:r>
        <w:rPr>
          <w:rFonts w:hint="eastAsia" w:ascii="宋体" w:hAnsi="宋体" w:eastAsia="宋体" w:cs="宋体"/>
          <w:szCs w:val="21"/>
        </w:rPr>
        <w:t>【每次旅行】指为旅游、商务、探亲等目的，从离开被保险人常住地开始，至返回被保险人常住地为止的期间。</w:t>
      </w:r>
    </w:p>
    <w:p w14:paraId="26B9960D">
      <w:pPr>
        <w:autoSpaceDE w:val="0"/>
        <w:autoSpaceDN w:val="0"/>
        <w:adjustRightInd w:val="0"/>
        <w:snapToGrid w:val="0"/>
        <w:spacing w:after="156" w:afterLines="50"/>
        <w:ind w:firstLine="420" w:firstLineChars="200"/>
        <w:textAlignment w:val="bottom"/>
        <w:rPr>
          <w:rFonts w:hint="eastAsia" w:ascii="宋体" w:hAnsi="宋体" w:eastAsia="宋体" w:cs="宋体"/>
          <w:kern w:val="0"/>
          <w:szCs w:val="21"/>
        </w:rPr>
      </w:pPr>
      <w:r>
        <w:rPr>
          <w:rFonts w:hint="eastAsia" w:ascii="宋体" w:hAnsi="宋体" w:eastAsia="宋体" w:cs="宋体"/>
          <w:kern w:val="0"/>
          <w:szCs w:val="21"/>
        </w:rPr>
        <w:t>【高风险运动】指比一般常规性的运动风险等级更高、更容易发生人身伤害的运动，在进行此类运动前需有充分的心理准备和行动上的准备，必须具备一般人不具备的相关知识和技能或者必须在接受专业人士提供的培训或训练之后方能掌握。被保险人进行此类运动时须具备相关防护措施或设施，以避免发生损失或减轻损失，包括但不限于潜水，滑水，滑雪，滑冰，驾驶或乘坐滑翔翼、滑翔伞，跳伞，攀岩运动，探险活动，武术比赛，摔跤比赛，柔道，空手道，跆拳道，马术，拳击，特技表演，驾驶卡丁车，赛马，赛车，各种车辆表演,蹦极。</w:t>
      </w:r>
    </w:p>
    <w:p w14:paraId="72F56BB1">
      <w:pPr>
        <w:adjustRightInd w:val="0"/>
        <w:snapToGrid w:val="0"/>
        <w:spacing w:after="156" w:afterLines="50"/>
        <w:ind w:firstLine="420" w:firstLineChars="200"/>
        <w:rPr>
          <w:rFonts w:hint="eastAsia" w:ascii="宋体" w:hAnsi="宋体" w:eastAsia="宋体" w:cs="宋体"/>
          <w:szCs w:val="21"/>
        </w:rPr>
      </w:pPr>
      <w:r>
        <w:rPr>
          <w:rFonts w:hint="eastAsia" w:ascii="宋体" w:hAnsi="宋体" w:eastAsia="宋体" w:cs="宋体"/>
          <w:szCs w:val="21"/>
        </w:rPr>
        <w:t>【潜水】指以辅助呼吸器材在江、河、湖、海、水库、运河等水域进行的水下运动。</w:t>
      </w:r>
    </w:p>
    <w:p w14:paraId="213FA005">
      <w:pPr>
        <w:adjustRightInd w:val="0"/>
        <w:snapToGrid w:val="0"/>
        <w:spacing w:after="156" w:afterLines="50"/>
        <w:ind w:firstLine="420" w:firstLineChars="200"/>
        <w:rPr>
          <w:rFonts w:hint="eastAsia" w:ascii="宋体" w:hAnsi="宋体" w:eastAsia="宋体" w:cs="宋体"/>
          <w:szCs w:val="21"/>
        </w:rPr>
      </w:pPr>
      <w:r>
        <w:rPr>
          <w:rFonts w:hint="eastAsia" w:ascii="宋体" w:hAnsi="宋体" w:eastAsia="宋体" w:cs="宋体"/>
          <w:szCs w:val="21"/>
        </w:rPr>
        <w:t>【攀岩运动】指攀登悬崖、楼宇外墙、人造悬崖、冰崖、冰山等运动。</w:t>
      </w:r>
    </w:p>
    <w:p w14:paraId="6B61F449">
      <w:pPr>
        <w:adjustRightInd w:val="0"/>
        <w:snapToGrid w:val="0"/>
        <w:spacing w:after="156" w:afterLines="50"/>
        <w:ind w:firstLine="420" w:firstLineChars="200"/>
        <w:rPr>
          <w:rFonts w:hint="eastAsia" w:ascii="宋体" w:hAnsi="宋体" w:eastAsia="宋体" w:cs="宋体"/>
          <w:szCs w:val="21"/>
        </w:rPr>
      </w:pPr>
      <w:r>
        <w:rPr>
          <w:rFonts w:hint="eastAsia" w:ascii="宋体" w:hAnsi="宋体" w:eastAsia="宋体" w:cs="宋体"/>
          <w:szCs w:val="21"/>
        </w:rPr>
        <w:t>【探险活动】指明知在某种特定的自然条件下有失去生命或使身体受到伤害的危险，而故意使自己置身其中的行为，如江河漂流、徒步穿越沙漠或人迹罕至的原始森林等活动。</w:t>
      </w:r>
    </w:p>
    <w:p w14:paraId="4DA1E70E">
      <w:pPr>
        <w:adjustRightInd w:val="0"/>
        <w:snapToGrid w:val="0"/>
        <w:spacing w:after="156" w:afterLines="50"/>
        <w:ind w:firstLine="420" w:firstLineChars="200"/>
        <w:rPr>
          <w:rFonts w:hint="eastAsia" w:ascii="宋体" w:hAnsi="宋体" w:eastAsia="宋体" w:cs="宋体"/>
          <w:szCs w:val="21"/>
        </w:rPr>
      </w:pPr>
      <w:r>
        <w:rPr>
          <w:rFonts w:hint="eastAsia" w:ascii="宋体" w:hAnsi="宋体" w:eastAsia="宋体" w:cs="宋体"/>
          <w:szCs w:val="21"/>
        </w:rPr>
        <w:t>【武术比赛】指两人或两人以上对抗性柔道、空手道、跆拳道、散打、拳击等各种拳术及各种使用器械的对抗性比赛。</w:t>
      </w:r>
    </w:p>
    <w:p w14:paraId="68122D6F">
      <w:pPr>
        <w:autoSpaceDE w:val="0"/>
        <w:autoSpaceDN w:val="0"/>
        <w:adjustRightInd w:val="0"/>
        <w:snapToGrid w:val="0"/>
        <w:spacing w:after="156" w:afterLines="50"/>
        <w:ind w:firstLine="420" w:firstLineChars="200"/>
        <w:textAlignment w:val="bottom"/>
        <w:rPr>
          <w:rFonts w:hint="eastAsia" w:ascii="宋体" w:hAnsi="宋体" w:eastAsia="宋体" w:cs="宋体"/>
          <w:szCs w:val="21"/>
        </w:rPr>
      </w:pPr>
      <w:r>
        <w:rPr>
          <w:rFonts w:hint="eastAsia" w:ascii="宋体" w:hAnsi="宋体" w:eastAsia="宋体" w:cs="宋体"/>
          <w:szCs w:val="21"/>
        </w:rPr>
        <w:t>【特技】指从事马术、杂技、驯兽等特殊技能。</w:t>
      </w:r>
    </w:p>
    <w:p w14:paraId="5FD8031A">
      <w:pPr>
        <w:autoSpaceDE w:val="0"/>
        <w:autoSpaceDN w:val="0"/>
        <w:adjustRightInd w:val="0"/>
        <w:snapToGrid w:val="0"/>
        <w:spacing w:after="156" w:afterLines="50"/>
        <w:ind w:firstLine="420" w:firstLineChars="200"/>
        <w:textAlignment w:val="bottom"/>
        <w:rPr>
          <w:rFonts w:hint="eastAsia" w:ascii="宋体" w:hAnsi="宋体" w:eastAsia="宋体" w:cs="宋体"/>
          <w:szCs w:val="21"/>
        </w:rPr>
      </w:pPr>
      <w:r>
        <w:rPr>
          <w:rFonts w:hint="eastAsia" w:ascii="宋体" w:hAnsi="宋体" w:eastAsia="宋体" w:cs="宋体"/>
        </w:rPr>
        <w:t>【毒品】指《中华人民共和国刑法》规定的鸦片、海洛因、甲基苯丙胺（冰毒）、吗啡、大麻、可卡因以及国家规定管制的其他能够使人形成瘾癖的麻醉药品和精神药品，但不包括由医生开具并遵医嘱使用的用于治疗疾病但含有毒品成分的处方药品。</w:t>
      </w:r>
    </w:p>
    <w:p w14:paraId="05C3F60D">
      <w:pPr>
        <w:autoSpaceDE w:val="0"/>
        <w:autoSpaceDN w:val="0"/>
        <w:adjustRightInd w:val="0"/>
        <w:snapToGrid w:val="0"/>
        <w:spacing w:after="156" w:afterLines="50"/>
        <w:ind w:firstLine="420" w:firstLineChars="200"/>
        <w:textAlignment w:val="bottom"/>
        <w:rPr>
          <w:rFonts w:hint="eastAsia" w:ascii="宋体" w:hAnsi="宋体" w:eastAsia="宋体" w:cs="宋体"/>
          <w:szCs w:val="21"/>
        </w:rPr>
      </w:pPr>
      <w:r>
        <w:rPr>
          <w:rFonts w:hint="eastAsia" w:ascii="宋体" w:hAnsi="宋体" w:eastAsia="宋体" w:cs="宋体"/>
          <w:szCs w:val="21"/>
        </w:rPr>
        <w:t>【艾滋病】指获得性免疫缺陷综合症；</w:t>
      </w:r>
    </w:p>
    <w:p w14:paraId="76323DF5">
      <w:pPr>
        <w:autoSpaceDE w:val="0"/>
        <w:autoSpaceDN w:val="0"/>
        <w:adjustRightInd w:val="0"/>
        <w:snapToGrid w:val="0"/>
        <w:spacing w:after="156" w:afterLines="50"/>
        <w:ind w:firstLine="420" w:firstLineChars="200"/>
        <w:textAlignment w:val="bottom"/>
        <w:rPr>
          <w:rFonts w:hint="eastAsia" w:ascii="宋体" w:hAnsi="宋体" w:eastAsia="宋体" w:cs="宋体"/>
          <w:szCs w:val="21"/>
        </w:rPr>
      </w:pPr>
      <w:r>
        <w:rPr>
          <w:rFonts w:hint="eastAsia" w:ascii="宋体" w:hAnsi="宋体" w:eastAsia="宋体" w:cs="宋体"/>
          <w:szCs w:val="21"/>
        </w:rPr>
        <w:t>【艾滋病病毒】指获得性免疫缺陷综合症病毒。</w:t>
      </w:r>
    </w:p>
    <w:p w14:paraId="48F05279">
      <w:pPr>
        <w:autoSpaceDE w:val="0"/>
        <w:autoSpaceDN w:val="0"/>
        <w:adjustRightInd w:val="0"/>
        <w:snapToGrid w:val="0"/>
        <w:spacing w:after="156" w:afterLines="50"/>
        <w:ind w:firstLine="420" w:firstLineChars="200"/>
        <w:textAlignment w:val="bottom"/>
        <w:rPr>
          <w:rFonts w:hint="eastAsia" w:ascii="宋体" w:hAnsi="宋体" w:eastAsia="宋体" w:cs="宋体"/>
          <w:szCs w:val="21"/>
        </w:rPr>
      </w:pPr>
      <w:r>
        <w:rPr>
          <w:rFonts w:hint="eastAsia" w:ascii="宋体" w:hAnsi="宋体" w:eastAsia="宋体" w:cs="宋体"/>
          <w:szCs w:val="21"/>
        </w:rPr>
        <w:t xml:space="preserve">获得性免疫缺陷综合症的定义应按世界卫生组织制定的定义为准，如在血液样本中发现获得性免疫缺陷综合症病毒或其抗体，则可认定为感染艾滋病或艾滋病病毒。 </w:t>
      </w:r>
    </w:p>
    <w:p w14:paraId="6C06DA7F">
      <w:pPr>
        <w:autoSpaceDE w:val="0"/>
        <w:autoSpaceDN w:val="0"/>
        <w:adjustRightInd w:val="0"/>
        <w:snapToGrid w:val="0"/>
        <w:spacing w:after="156" w:afterLines="50"/>
        <w:ind w:firstLine="420" w:firstLineChars="200"/>
        <w:textAlignment w:val="bottom"/>
        <w:rPr>
          <w:rFonts w:hint="eastAsia" w:ascii="宋体" w:hAnsi="宋体" w:eastAsia="宋体" w:cs="宋体"/>
          <w:szCs w:val="21"/>
        </w:rPr>
      </w:pPr>
      <w:r>
        <w:rPr>
          <w:rFonts w:hint="eastAsia" w:ascii="宋体" w:hAnsi="宋体" w:eastAsia="宋体" w:cs="宋体"/>
          <w:szCs w:val="21"/>
        </w:rPr>
        <w:t>【恐怖主义活动】指任何人或团体因政治、宗教、意识形态或类似目的，通过武力、暴力威胁表示或其它方式，意图影响政府、公众或令其恐慌所采取的任何行动或以任何方式控制、阻止或压制所引致损害的行为。</w:t>
      </w:r>
    </w:p>
    <w:p w14:paraId="6F9C175B">
      <w:pPr>
        <w:adjustRightInd w:val="0"/>
        <w:snapToGrid w:val="0"/>
        <w:spacing w:after="156"/>
        <w:ind w:firstLine="420"/>
        <w:rPr>
          <w:rFonts w:hint="eastAsia" w:ascii="宋体" w:hAnsi="宋体" w:eastAsia="宋体" w:cs="宋体"/>
          <w:b w:val="0"/>
          <w:szCs w:val="21"/>
        </w:rPr>
      </w:pPr>
      <w:r>
        <w:rPr>
          <w:rFonts w:hint="eastAsia" w:ascii="宋体" w:hAnsi="宋体" w:eastAsia="宋体" w:cs="宋体"/>
          <w:b w:val="0"/>
          <w:szCs w:val="21"/>
        </w:rPr>
        <w:t>【保险单的现金价值】除另有约定外，按下述公式计算现金价值：</w:t>
      </w:r>
    </w:p>
    <w:p w14:paraId="45D574B3">
      <w:pPr>
        <w:adjustRightInd w:val="0"/>
        <w:snapToGrid w:val="0"/>
        <w:spacing w:after="156"/>
        <w:ind w:firstLine="420"/>
        <w:rPr>
          <w:rFonts w:hint="eastAsia" w:ascii="宋体" w:hAnsi="宋体" w:eastAsia="宋体" w:cs="宋体"/>
          <w:b w:val="0"/>
          <w:szCs w:val="21"/>
        </w:rPr>
      </w:pPr>
      <w:r>
        <w:rPr>
          <w:rFonts w:hint="eastAsia" w:ascii="宋体" w:hAnsi="宋体" w:eastAsia="宋体" w:cs="宋体"/>
          <w:b w:val="0"/>
          <w:szCs w:val="21"/>
        </w:rPr>
        <w:t>（1）若选择一次性交纳保险费，现金价值=净保费×（1-m/n），其中，净保费为保险费扣除附加费用，附加费用为保险费乘以附加费用率。净保费=保险费×（1-附加费用率），m为已生效天数，n为保险期间的天数，经过日期不足一日的按一日计算。</w:t>
      </w:r>
    </w:p>
    <w:p w14:paraId="74BA336A">
      <w:pPr>
        <w:adjustRightInd w:val="0"/>
        <w:snapToGrid w:val="0"/>
        <w:spacing w:after="156" w:afterLines="-2147483648"/>
        <w:ind w:firstLine="420" w:firstLineChars="0"/>
        <w:rPr>
          <w:rFonts w:hint="eastAsia" w:ascii="宋体" w:hAnsi="宋体" w:eastAsia="宋体" w:cs="宋体"/>
          <w:b/>
          <w:szCs w:val="21"/>
        </w:rPr>
      </w:pPr>
      <w:r>
        <w:rPr>
          <w:rFonts w:hint="eastAsia" w:ascii="宋体" w:hAnsi="宋体" w:eastAsia="宋体" w:cs="宋体"/>
          <w:b w:val="0"/>
          <w:szCs w:val="21"/>
        </w:rPr>
        <w:t>（2）若选择分期交纳保险费，现金价值=当期净保险费×（1-m/n），其中，当期净保费为当期保险费扣除附加费用，附加费用为保险费乘以附加费用率。当期净保费=当期保险费×（1-附加费用率），m为当期已生效天数，n为当期天数，经过天数不足一天按一天计算。未交纳当期保险费的，现金价值为零。</w:t>
      </w:r>
    </w:p>
    <w:p w14:paraId="54B5A586">
      <w:pPr>
        <w:adjustRightInd w:val="0"/>
        <w:snapToGrid w:val="0"/>
        <w:spacing w:after="156" w:afterLines="50"/>
        <w:ind w:firstLine="409" w:firstLineChars="195"/>
        <w:rPr>
          <w:rFonts w:hint="eastAsia" w:ascii="宋体" w:hAnsi="宋体" w:eastAsia="宋体" w:cs="宋体"/>
          <w:szCs w:val="21"/>
        </w:rPr>
      </w:pPr>
      <w:r>
        <w:rPr>
          <w:rFonts w:hint="eastAsia" w:ascii="宋体" w:hAnsi="宋体" w:eastAsia="宋体" w:cs="宋体"/>
          <w:bCs/>
          <w:szCs w:val="24"/>
        </w:rPr>
        <w:t>【不可抗力】</w:t>
      </w:r>
      <w:r>
        <w:rPr>
          <w:rFonts w:hint="eastAsia" w:ascii="宋体" w:hAnsi="宋体" w:eastAsia="宋体" w:cs="宋体"/>
          <w:szCs w:val="21"/>
        </w:rPr>
        <w:t>指不能预见、不能避免并不能克服的客观情况。</w:t>
      </w:r>
    </w:p>
    <w:p w14:paraId="538E7094">
      <w:pPr>
        <w:ind w:firstLine="420" w:firstLineChars="200"/>
        <w:rPr>
          <w:rFonts w:hint="eastAsia" w:ascii="宋体" w:hAnsi="宋体" w:eastAsia="宋体" w:cs="宋体"/>
        </w:rPr>
      </w:pPr>
      <w:r>
        <w:rPr>
          <w:rFonts w:hint="eastAsia" w:ascii="宋体" w:hAnsi="宋体" w:eastAsia="宋体" w:cs="宋体"/>
          <w:bCs/>
          <w:szCs w:val="24"/>
        </w:rPr>
        <w:t>【</w:t>
      </w:r>
      <w:r>
        <w:rPr>
          <w:rFonts w:hint="eastAsia" w:ascii="宋体" w:hAnsi="宋体" w:eastAsia="宋体" w:cs="宋体"/>
          <w:szCs w:val="21"/>
        </w:rPr>
        <w:t>保险金申请人</w:t>
      </w:r>
      <w:r>
        <w:rPr>
          <w:rFonts w:hint="eastAsia" w:ascii="宋体" w:hAnsi="宋体" w:eastAsia="宋体" w:cs="宋体"/>
          <w:bCs/>
          <w:szCs w:val="24"/>
        </w:rPr>
        <w:t>】</w:t>
      </w:r>
      <w:r>
        <w:rPr>
          <w:rFonts w:hint="eastAsia" w:ascii="宋体" w:hAnsi="宋体" w:eastAsia="宋体" w:cs="宋体"/>
          <w:szCs w:val="21"/>
        </w:rPr>
        <w:t>指受益人或被保险人的继承人或依法享有保险金请求权的其他自然人。</w:t>
      </w:r>
    </w:p>
    <w:p w14:paraId="2C1AA3DD">
      <w:pPr>
        <w:widowControl/>
        <w:jc w:val="left"/>
        <w:rPr>
          <w:rFonts w:hint="eastAsia" w:ascii="宋体" w:hAnsi="宋体" w:eastAsia="宋体" w:cs="宋体"/>
        </w:rPr>
      </w:pPr>
    </w:p>
    <w:p w14:paraId="378EFB20"/>
    <w:p w14:paraId="4A48A04C"/>
    <w:p w14:paraId="7FCE9840"/>
    <w:p w14:paraId="7CF78732"/>
    <w:p w14:paraId="2D812A07"/>
    <w:p w14:paraId="3723B4EE"/>
    <w:p w14:paraId="236F17BB">
      <w:pPr>
        <w:widowControl/>
        <w:jc w:val="left"/>
        <w:rPr>
          <w:rFonts w:ascii="Times New Roman" w:hAnsi="Times New Roman"/>
          <w:b/>
          <w:sz w:val="28"/>
          <w:szCs w:val="28"/>
          <w:highlight w:val="yellow"/>
        </w:rPr>
      </w:pPr>
      <w:r>
        <w:rPr>
          <w:rFonts w:hint="eastAsia" w:ascii="Times New Roman" w:hAnsi="Times New Roman"/>
          <w:b/>
          <w:sz w:val="28"/>
          <w:szCs w:val="28"/>
          <w:highlight w:val="yellow"/>
        </w:rPr>
        <w:t>平安产险附加高风险运动意外伤害保险（互联网版）（2025版）条款</w:t>
      </w:r>
    </w:p>
    <w:p w14:paraId="3011FEA3">
      <w:pPr>
        <w:widowControl/>
        <w:jc w:val="center"/>
        <w:rPr>
          <w:rFonts w:ascii="Times New Roman" w:hAnsi="Times New Roman"/>
          <w:b/>
          <w:sz w:val="28"/>
          <w:szCs w:val="28"/>
          <w:lang w:val="en-US" w:eastAsia="zh-CN"/>
        </w:rPr>
      </w:pPr>
      <w:r>
        <w:rPr>
          <w:rFonts w:ascii="Times New Roman" w:hAnsi="Times New Roman"/>
          <w:b/>
          <w:sz w:val="28"/>
          <w:szCs w:val="28"/>
          <w:lang w:val="en-US" w:eastAsia="zh-CN"/>
        </w:rPr>
        <w:t>中国平安财产保险股份有限公司</w:t>
      </w:r>
    </w:p>
    <w:p w14:paraId="429D49EF">
      <w:pPr>
        <w:adjustRightInd w:val="0"/>
        <w:snapToGrid w:val="0"/>
        <w:spacing w:after="156"/>
        <w:ind w:right="-47"/>
        <w:jc w:val="center"/>
        <w:rPr>
          <w:rFonts w:ascii="Times New Roman" w:hAnsi="Times New Roman"/>
          <w:b/>
          <w:sz w:val="28"/>
          <w:szCs w:val="28"/>
          <w:lang w:val="en-US" w:eastAsia="zh-CN"/>
        </w:rPr>
      </w:pPr>
      <w:r>
        <w:rPr>
          <w:rFonts w:ascii="Times New Roman" w:hAnsi="Times New Roman"/>
          <w:b/>
          <w:sz w:val="28"/>
          <w:szCs w:val="28"/>
          <w:lang w:val="en-US" w:eastAsia="zh-CN"/>
        </w:rPr>
        <w:t>平安</w:t>
      </w:r>
      <w:r>
        <w:rPr>
          <w:rFonts w:hint="eastAsia" w:ascii="Times New Roman" w:hAnsi="Times New Roman"/>
          <w:b/>
          <w:sz w:val="28"/>
          <w:szCs w:val="28"/>
          <w:lang w:val="en-US" w:eastAsia="zh-CN"/>
        </w:rPr>
        <w:t>产险</w:t>
      </w:r>
      <w:r>
        <w:rPr>
          <w:rFonts w:ascii="Times New Roman" w:hAnsi="Times New Roman"/>
          <w:b/>
          <w:sz w:val="28"/>
          <w:szCs w:val="28"/>
          <w:lang w:val="en-US" w:eastAsia="zh-CN"/>
        </w:rPr>
        <w:t>附加高风险运动意外伤害保险</w:t>
      </w:r>
      <w:r>
        <w:rPr>
          <w:rFonts w:hint="eastAsia" w:ascii="Times New Roman" w:hAnsi="Times New Roman"/>
          <w:b/>
          <w:sz w:val="28"/>
          <w:szCs w:val="28"/>
          <w:lang w:val="en-US" w:eastAsia="zh-CN"/>
        </w:rPr>
        <w:t>（互联网版）（2025版）</w:t>
      </w:r>
      <w:r>
        <w:rPr>
          <w:rFonts w:ascii="Times New Roman" w:hAnsi="Times New Roman"/>
          <w:b/>
          <w:sz w:val="28"/>
          <w:szCs w:val="28"/>
          <w:lang w:val="en-US" w:eastAsia="zh-CN"/>
        </w:rPr>
        <w:t>条款</w:t>
      </w:r>
    </w:p>
    <w:p w14:paraId="76394010">
      <w:pPr>
        <w:spacing w:before="0" w:beforeAutospacing="0" w:after="156" w:afterAutospacing="0"/>
        <w:jc w:val="center"/>
      </w:pPr>
      <w:r>
        <w:rPr>
          <w:rFonts w:ascii="宋体" w:hAnsi="宋体" w:eastAsia="宋体" w:cs="宋体"/>
          <w:b/>
          <w:sz w:val="28"/>
        </w:rPr>
        <w:t>注册号：C00001732322025062425843</w:t>
      </w:r>
    </w:p>
    <w:p w14:paraId="36A4DACA">
      <w:pPr>
        <w:tabs>
          <w:tab w:val="left" w:pos="840"/>
        </w:tabs>
        <w:adjustRightInd w:val="0"/>
        <w:snapToGrid w:val="0"/>
        <w:spacing w:line="360" w:lineRule="auto"/>
        <w:jc w:val="center"/>
        <w:rPr>
          <w:rFonts w:hint="eastAsia" w:ascii="Times New Roman" w:hAnsi="Times New Roman"/>
          <w:b/>
          <w:szCs w:val="21"/>
          <w:lang w:val="en-US" w:eastAsia="zh-CN"/>
        </w:rPr>
      </w:pPr>
    </w:p>
    <w:p w14:paraId="7CEF1171">
      <w:pPr>
        <w:tabs>
          <w:tab w:val="left" w:pos="840"/>
        </w:tabs>
        <w:adjustRightInd w:val="0"/>
        <w:snapToGrid w:val="0"/>
        <w:spacing w:line="360" w:lineRule="auto"/>
        <w:jc w:val="center"/>
        <w:rPr>
          <w:rFonts w:ascii="Times New Roman" w:hAnsi="Times New Roman"/>
          <w:b/>
          <w:szCs w:val="21"/>
          <w:lang w:val="en-US" w:eastAsia="zh-CN"/>
        </w:rPr>
      </w:pPr>
      <w:r>
        <w:rPr>
          <w:rFonts w:ascii="Times New Roman" w:hAnsi="Times New Roman"/>
          <w:b/>
          <w:szCs w:val="21"/>
          <w:lang w:val="en-US" w:eastAsia="zh-CN"/>
        </w:rPr>
        <w:t>总则</w:t>
      </w:r>
    </w:p>
    <w:p w14:paraId="32269F49">
      <w:pPr>
        <w:spacing w:after="156"/>
        <w:ind w:firstLine="422"/>
        <w:jc w:val="both"/>
        <w:rPr>
          <w:rFonts w:ascii="Times New Roman" w:hAnsi="Times New Roman"/>
          <w:szCs w:val="21"/>
          <w:lang w:val="en-US" w:eastAsia="zh-CN"/>
        </w:rPr>
      </w:pPr>
      <w:r>
        <w:rPr>
          <w:rFonts w:ascii="Times New Roman" w:hAnsi="Times New Roman"/>
          <w:b/>
          <w:szCs w:val="21"/>
          <w:lang w:val="en-US" w:eastAsia="zh-CN"/>
        </w:rPr>
        <w:t>第一条</w:t>
      </w:r>
      <w:r>
        <w:rPr>
          <w:rFonts w:hint="eastAsia" w:ascii="Times New Roman" w:hAnsi="Times New Roman"/>
          <w:b/>
          <w:szCs w:val="21"/>
          <w:lang w:val="en-US" w:eastAsia="zh-CN"/>
        </w:rPr>
        <w:t xml:space="preserve"> </w:t>
      </w:r>
      <w:r>
        <w:rPr>
          <w:rFonts w:ascii="Times New Roman" w:hAnsi="Times New Roman"/>
          <w:b/>
          <w:szCs w:val="21"/>
          <w:lang w:val="en-US" w:eastAsia="zh-CN"/>
        </w:rPr>
        <w:t xml:space="preserve"> </w:t>
      </w:r>
      <w:r>
        <w:rPr>
          <w:rFonts w:ascii="Times New Roman" w:hAnsi="Times New Roman"/>
          <w:color w:val="000000"/>
          <w:szCs w:val="21"/>
          <w:lang w:val="en-US" w:eastAsia="zh-CN"/>
        </w:rPr>
        <w:t>本附加保险合同须附加于各种</w:t>
      </w:r>
      <w:r>
        <w:rPr>
          <w:rFonts w:hint="eastAsia" w:ascii="Times New Roman" w:hAnsi="Times New Roman"/>
          <w:color w:val="000000"/>
          <w:szCs w:val="21"/>
          <w:lang w:val="en-US" w:eastAsia="zh-CN"/>
        </w:rPr>
        <w:t>互联网版的意外伤害保险或健康保险合同</w:t>
      </w:r>
      <w:r>
        <w:rPr>
          <w:rFonts w:ascii="Times New Roman" w:hAnsi="Times New Roman"/>
          <w:color w:val="000000"/>
          <w:szCs w:val="21"/>
          <w:lang w:val="en-US" w:eastAsia="zh-CN"/>
        </w:rPr>
        <w:t>（以下简称“主保险合同”）。主保险合同所附条款、投保单</w:t>
      </w:r>
      <w:r>
        <w:rPr>
          <w:rFonts w:ascii="Times New Roman" w:hAnsi="Times New Roman"/>
          <w:szCs w:val="21"/>
          <w:lang w:val="en-US" w:eastAsia="zh-CN"/>
        </w:rPr>
        <w:t>、保险单、保险凭证以及批单等</w:t>
      </w:r>
      <w:r>
        <w:rPr>
          <w:rFonts w:ascii="Times New Roman" w:hAnsi="Times New Roman"/>
          <w:color w:val="000000"/>
          <w:szCs w:val="21"/>
          <w:lang w:val="en-US" w:eastAsia="zh-CN"/>
        </w:rPr>
        <w:t>，凡与本附加保险合同相关者，均为本附加保险合同的构成部分。</w:t>
      </w:r>
      <w:r>
        <w:rPr>
          <w:rFonts w:ascii="Times New Roman" w:hAnsi="Times New Roman"/>
          <w:szCs w:val="21"/>
          <w:lang w:val="en-US" w:eastAsia="zh-CN"/>
        </w:rPr>
        <w:t>凡涉及本附加保险合同的约定，均应采用书面形式。</w:t>
      </w:r>
    </w:p>
    <w:p w14:paraId="0C546780">
      <w:pPr>
        <w:spacing w:after="156"/>
        <w:ind w:firstLine="422"/>
        <w:jc w:val="both"/>
        <w:rPr>
          <w:rFonts w:ascii="Times New Roman" w:hAnsi="Times New Roman"/>
          <w:b/>
          <w:szCs w:val="21"/>
          <w:lang w:val="en-US" w:eastAsia="zh-CN"/>
        </w:rPr>
      </w:pPr>
      <w:r>
        <w:rPr>
          <w:rFonts w:ascii="Times New Roman" w:hAnsi="Times New Roman"/>
          <w:b/>
          <w:bCs/>
          <w:szCs w:val="21"/>
          <w:lang w:val="en-US" w:eastAsia="zh-CN"/>
        </w:rPr>
        <w:t>若主保险合同与本附加保险合同的条款互有冲突，则以本附加保险合同的条款为准。</w:t>
      </w:r>
      <w:r>
        <w:rPr>
          <w:rFonts w:ascii="Times New Roman" w:hAnsi="Times New Roman"/>
          <w:b/>
          <w:szCs w:val="21"/>
          <w:lang w:val="en-US" w:eastAsia="zh-CN"/>
        </w:rPr>
        <w:t>本附加保险合同未尽事宜，以主保险合同的条款规定为准。</w:t>
      </w:r>
    </w:p>
    <w:p w14:paraId="5D39C16E">
      <w:pPr>
        <w:spacing w:after="156"/>
        <w:ind w:firstLine="422"/>
        <w:jc w:val="both"/>
        <w:rPr>
          <w:rFonts w:hint="eastAsia" w:ascii="Times New Roman" w:hAnsi="Times New Roman"/>
          <w:b/>
          <w:szCs w:val="21"/>
          <w:lang w:val="en-US" w:eastAsia="zh-CN"/>
        </w:rPr>
      </w:pPr>
      <w:r>
        <w:rPr>
          <w:rFonts w:hint="eastAsia" w:ascii="Times New Roman" w:hAnsi="Times New Roman"/>
          <w:b/>
          <w:szCs w:val="21"/>
          <w:lang w:val="en-US" w:eastAsia="zh-CN"/>
        </w:rPr>
        <w:t>第二条  本保险合同仅限于互联网渠道销售。</w:t>
      </w:r>
    </w:p>
    <w:p w14:paraId="7D4D06B5">
      <w:pPr>
        <w:spacing w:after="156"/>
        <w:ind w:firstLine="422"/>
        <w:jc w:val="both"/>
        <w:rPr>
          <w:rFonts w:hint="eastAsia" w:ascii="Times New Roman" w:hAnsi="Times New Roman"/>
          <w:b/>
          <w:szCs w:val="21"/>
          <w:lang w:val="en-US" w:eastAsia="zh-CN"/>
        </w:rPr>
      </w:pPr>
    </w:p>
    <w:p w14:paraId="7B226D17">
      <w:pPr>
        <w:adjustRightInd w:val="0"/>
        <w:snapToGrid w:val="0"/>
        <w:spacing w:after="156"/>
        <w:jc w:val="center"/>
        <w:rPr>
          <w:rFonts w:ascii="Times New Roman" w:hAnsi="Times New Roman"/>
          <w:b/>
          <w:szCs w:val="21"/>
          <w:lang w:val="en-US" w:eastAsia="zh-CN"/>
        </w:rPr>
      </w:pPr>
      <w:r>
        <w:rPr>
          <w:rFonts w:ascii="Times New Roman" w:hAnsi="Times New Roman"/>
          <w:b/>
          <w:szCs w:val="21"/>
          <w:lang w:val="en-US" w:eastAsia="zh-CN"/>
        </w:rPr>
        <w:t>保险责任</w:t>
      </w:r>
    </w:p>
    <w:p w14:paraId="7FE8D5A4">
      <w:pPr>
        <w:adjustRightInd w:val="0"/>
        <w:snapToGrid w:val="0"/>
        <w:spacing w:after="156"/>
        <w:ind w:firstLine="422"/>
        <w:jc w:val="both"/>
        <w:rPr>
          <w:rFonts w:hint="eastAsia" w:ascii="Times New Roman" w:hAnsi="Times New Roman"/>
          <w:szCs w:val="21"/>
          <w:lang w:val="en-US" w:eastAsia="zh-CN"/>
        </w:rPr>
      </w:pPr>
      <w:r>
        <w:rPr>
          <w:b/>
          <w:szCs w:val="21"/>
          <w:lang w:val="en-US" w:eastAsia="zh-CN"/>
        </w:rPr>
        <w:t>第</w:t>
      </w:r>
      <w:r>
        <w:rPr>
          <w:rFonts w:hint="eastAsia"/>
          <w:b/>
          <w:szCs w:val="21"/>
          <w:lang w:val="en-US" w:eastAsia="zh-CN"/>
        </w:rPr>
        <w:t>三</w:t>
      </w:r>
      <w:r>
        <w:rPr>
          <w:b/>
          <w:szCs w:val="21"/>
          <w:lang w:val="en-US" w:eastAsia="zh-CN"/>
        </w:rPr>
        <w:t>条</w:t>
      </w:r>
      <w:r>
        <w:rPr>
          <w:rFonts w:hint="eastAsia"/>
          <w:b/>
          <w:szCs w:val="21"/>
          <w:lang w:val="en-US" w:eastAsia="zh-CN"/>
        </w:rPr>
        <w:t xml:space="preserve"> </w:t>
      </w:r>
      <w:r>
        <w:rPr>
          <w:b/>
          <w:szCs w:val="21"/>
          <w:lang w:val="en-US" w:eastAsia="zh-CN"/>
        </w:rPr>
        <w:t xml:space="preserve"> </w:t>
      </w:r>
      <w:r>
        <w:rPr>
          <w:rFonts w:ascii="Times New Roman" w:hAnsi="Times New Roman"/>
          <w:szCs w:val="21"/>
          <w:lang w:val="en-US" w:eastAsia="zh-CN"/>
        </w:rPr>
        <w:t>保险期间内，保险人扩展承保被保险人在</w:t>
      </w:r>
      <w:r>
        <w:rPr>
          <w:rFonts w:hint="eastAsia" w:ascii="Times New Roman" w:hAnsi="Times New Roman"/>
          <w:szCs w:val="21"/>
          <w:lang w:val="en-US" w:eastAsia="zh-CN"/>
        </w:rPr>
        <w:t>参加</w:t>
      </w:r>
      <w:r>
        <w:rPr>
          <w:rFonts w:ascii="Times New Roman" w:hAnsi="Times New Roman"/>
          <w:szCs w:val="21"/>
          <w:lang w:val="en-US" w:eastAsia="zh-CN"/>
        </w:rPr>
        <w:t>高风险运动期间</w:t>
      </w:r>
      <w:r>
        <w:rPr>
          <w:rFonts w:hint="eastAsia" w:ascii="Times New Roman" w:hAnsi="Times New Roman"/>
          <w:szCs w:val="21"/>
          <w:lang w:val="en-US" w:eastAsia="zh-CN"/>
        </w:rPr>
        <w:t>遭受主</w:t>
      </w:r>
      <w:r>
        <w:rPr>
          <w:rFonts w:ascii="Times New Roman" w:hAnsi="Times New Roman"/>
          <w:szCs w:val="21"/>
          <w:lang w:val="en-US" w:eastAsia="zh-CN"/>
        </w:rPr>
        <w:t>保险合同约定的</w:t>
      </w:r>
      <w:r>
        <w:rPr>
          <w:rFonts w:hint="eastAsia" w:ascii="Times New Roman" w:hAnsi="Times New Roman"/>
          <w:szCs w:val="21"/>
          <w:lang w:val="en-US" w:eastAsia="zh-CN"/>
        </w:rPr>
        <w:t>意外</w:t>
      </w:r>
      <w:r>
        <w:rPr>
          <w:rFonts w:ascii="Times New Roman" w:hAnsi="Times New Roman"/>
          <w:szCs w:val="21"/>
          <w:lang w:val="en-US" w:eastAsia="zh-CN"/>
        </w:rPr>
        <w:t>伤害事故，并根据主保险合同</w:t>
      </w:r>
      <w:r>
        <w:rPr>
          <w:rFonts w:hint="eastAsia" w:ascii="Times New Roman" w:hAnsi="Times New Roman"/>
          <w:szCs w:val="21"/>
          <w:lang w:val="en-US" w:eastAsia="zh-CN"/>
        </w:rPr>
        <w:t>的</w:t>
      </w:r>
      <w:r>
        <w:rPr>
          <w:rFonts w:ascii="Times New Roman" w:hAnsi="Times New Roman"/>
          <w:szCs w:val="21"/>
          <w:lang w:val="en-US" w:eastAsia="zh-CN"/>
        </w:rPr>
        <w:t>约定</w:t>
      </w:r>
      <w:r>
        <w:rPr>
          <w:rFonts w:hint="eastAsia" w:ascii="Times New Roman" w:hAnsi="Times New Roman"/>
          <w:szCs w:val="21"/>
          <w:lang w:val="en-US" w:eastAsia="zh-CN"/>
        </w:rPr>
        <w:t>承担</w:t>
      </w:r>
      <w:r>
        <w:rPr>
          <w:rFonts w:ascii="Times New Roman" w:hAnsi="Times New Roman"/>
          <w:szCs w:val="21"/>
          <w:lang w:val="en-US" w:eastAsia="zh-CN"/>
        </w:rPr>
        <w:t>赔偿责任。</w:t>
      </w:r>
    </w:p>
    <w:p w14:paraId="7DB06084">
      <w:pPr>
        <w:adjustRightInd w:val="0"/>
        <w:snapToGrid w:val="0"/>
        <w:spacing w:after="156"/>
        <w:ind w:firstLine="420"/>
        <w:jc w:val="both"/>
        <w:rPr>
          <w:szCs w:val="21"/>
          <w:lang w:val="en-US" w:eastAsia="zh-CN"/>
        </w:rPr>
      </w:pPr>
      <w:r>
        <w:rPr>
          <w:rFonts w:hint="eastAsia" w:ascii="Times New Roman" w:hAnsi="Times New Roman"/>
          <w:szCs w:val="21"/>
          <w:lang w:val="en-US" w:eastAsia="zh-CN"/>
        </w:rPr>
        <w:t>如投保人和保险人对高风险运动类型有其他约定的，需在保险单中载明。</w:t>
      </w:r>
    </w:p>
    <w:p w14:paraId="6354F332">
      <w:pPr>
        <w:adjustRightInd w:val="0"/>
        <w:snapToGrid w:val="0"/>
        <w:spacing w:after="156"/>
        <w:jc w:val="center"/>
        <w:rPr>
          <w:rFonts w:ascii="Times New Roman" w:hAnsi="Times New Roman"/>
          <w:b/>
          <w:szCs w:val="21"/>
          <w:lang w:val="en-US" w:eastAsia="zh-CN"/>
        </w:rPr>
      </w:pPr>
      <w:r>
        <w:rPr>
          <w:rFonts w:ascii="Times New Roman" w:hAnsi="Times New Roman"/>
          <w:b/>
          <w:szCs w:val="21"/>
          <w:lang w:val="en-US" w:eastAsia="zh-CN"/>
        </w:rPr>
        <w:t>责任免除</w:t>
      </w:r>
    </w:p>
    <w:p w14:paraId="70A963AB">
      <w:pPr>
        <w:snapToGrid w:val="0"/>
        <w:spacing w:after="156"/>
        <w:ind w:firstLine="422"/>
        <w:jc w:val="both"/>
        <w:rPr>
          <w:rFonts w:ascii="Times New Roman" w:hAnsi="Times New Roman"/>
          <w:b/>
          <w:szCs w:val="21"/>
          <w:lang w:val="en-US" w:eastAsia="zh-CN"/>
        </w:rPr>
      </w:pPr>
      <w:r>
        <w:rPr>
          <w:rFonts w:ascii="Times New Roman" w:hAnsi="Times New Roman"/>
          <w:b/>
          <w:szCs w:val="21"/>
          <w:lang w:val="en-US" w:eastAsia="zh-CN"/>
        </w:rPr>
        <w:t>第</w:t>
      </w:r>
      <w:r>
        <w:rPr>
          <w:rFonts w:hint="eastAsia" w:ascii="Times New Roman" w:hAnsi="Times New Roman"/>
          <w:b/>
          <w:szCs w:val="21"/>
          <w:lang w:val="en-US" w:eastAsia="zh-CN"/>
        </w:rPr>
        <w:t>四</w:t>
      </w:r>
      <w:r>
        <w:rPr>
          <w:rFonts w:ascii="Times New Roman" w:hAnsi="Times New Roman"/>
          <w:b/>
          <w:szCs w:val="21"/>
          <w:lang w:val="en-US" w:eastAsia="zh-CN"/>
        </w:rPr>
        <w:t xml:space="preserve">条  </w:t>
      </w:r>
      <w:r>
        <w:rPr>
          <w:rFonts w:hint="eastAsia" w:ascii="Times New Roman" w:hAnsi="Times New Roman"/>
          <w:b/>
          <w:szCs w:val="21"/>
          <w:lang w:val="en-US" w:eastAsia="zh-CN"/>
        </w:rPr>
        <w:t>主保险合同</w:t>
      </w:r>
      <w:r>
        <w:rPr>
          <w:rFonts w:ascii="Times New Roman" w:hAnsi="Times New Roman"/>
          <w:b/>
          <w:szCs w:val="21"/>
          <w:lang w:val="en-US" w:eastAsia="zh-CN"/>
        </w:rPr>
        <w:t>项下的各项责任免除仍然适用于本附加</w:t>
      </w:r>
      <w:r>
        <w:rPr>
          <w:rFonts w:hint="eastAsia" w:ascii="Times New Roman" w:hAnsi="Times New Roman"/>
          <w:b/>
          <w:szCs w:val="21"/>
          <w:lang w:val="en-US" w:eastAsia="zh-CN"/>
        </w:rPr>
        <w:t>保</w:t>
      </w:r>
      <w:r>
        <w:rPr>
          <w:rFonts w:ascii="Times New Roman" w:hAnsi="Times New Roman"/>
          <w:b/>
          <w:szCs w:val="21"/>
          <w:lang w:val="en-US" w:eastAsia="zh-CN"/>
        </w:rPr>
        <w:t>险</w:t>
      </w:r>
      <w:r>
        <w:rPr>
          <w:rFonts w:hint="eastAsia" w:ascii="Times New Roman" w:hAnsi="Times New Roman"/>
          <w:b/>
          <w:szCs w:val="21"/>
          <w:lang w:val="en-US" w:eastAsia="zh-CN"/>
        </w:rPr>
        <w:t>合同</w:t>
      </w:r>
      <w:r>
        <w:rPr>
          <w:rFonts w:ascii="Times New Roman" w:hAnsi="Times New Roman"/>
          <w:b/>
          <w:szCs w:val="21"/>
          <w:lang w:val="en-US" w:eastAsia="zh-CN"/>
        </w:rPr>
        <w:t>。</w:t>
      </w:r>
    </w:p>
    <w:p w14:paraId="2201EB98">
      <w:pPr>
        <w:adjustRightInd w:val="0"/>
        <w:snapToGrid w:val="0"/>
        <w:spacing w:after="156"/>
        <w:ind w:firstLine="422"/>
        <w:jc w:val="both"/>
        <w:rPr>
          <w:rFonts w:ascii="Times New Roman" w:hAnsi="Times New Roman"/>
          <w:b/>
          <w:szCs w:val="21"/>
          <w:lang w:val="en-US" w:eastAsia="zh-CN"/>
        </w:rPr>
      </w:pPr>
      <w:r>
        <w:rPr>
          <w:rFonts w:ascii="Times New Roman" w:hAnsi="Times New Roman"/>
          <w:b/>
          <w:szCs w:val="21"/>
          <w:lang w:val="en-US" w:eastAsia="zh-CN"/>
        </w:rPr>
        <w:t>第</w:t>
      </w:r>
      <w:r>
        <w:rPr>
          <w:rFonts w:hint="eastAsia" w:ascii="Times New Roman" w:hAnsi="Times New Roman"/>
          <w:b/>
          <w:szCs w:val="21"/>
          <w:lang w:val="en-US" w:eastAsia="zh-CN"/>
        </w:rPr>
        <w:t>五</w:t>
      </w:r>
      <w:r>
        <w:rPr>
          <w:rFonts w:ascii="Times New Roman" w:hAnsi="Times New Roman"/>
          <w:b/>
          <w:szCs w:val="21"/>
          <w:lang w:val="en-US" w:eastAsia="zh-CN"/>
        </w:rPr>
        <w:t>条</w:t>
      </w:r>
      <w:r>
        <w:rPr>
          <w:rFonts w:hint="eastAsia" w:ascii="Times New Roman" w:hAnsi="Times New Roman"/>
          <w:b/>
          <w:szCs w:val="21"/>
          <w:lang w:val="en-US" w:eastAsia="zh-CN"/>
        </w:rPr>
        <w:t xml:space="preserve"> </w:t>
      </w:r>
      <w:r>
        <w:rPr>
          <w:rFonts w:ascii="Times New Roman" w:hAnsi="Times New Roman"/>
          <w:b/>
          <w:szCs w:val="21"/>
          <w:lang w:val="en-US" w:eastAsia="zh-CN"/>
        </w:rPr>
        <w:t xml:space="preserve"> </w:t>
      </w:r>
      <w:r>
        <w:rPr>
          <w:rFonts w:hint="eastAsia" w:ascii="Times New Roman" w:hAnsi="Times New Roman"/>
          <w:b/>
          <w:szCs w:val="21"/>
          <w:lang w:val="en-US" w:eastAsia="zh-CN"/>
        </w:rPr>
        <w:t>下列情形，</w:t>
      </w:r>
      <w:r>
        <w:rPr>
          <w:rFonts w:ascii="Times New Roman" w:hAnsi="Times New Roman"/>
          <w:b/>
          <w:szCs w:val="21"/>
          <w:lang w:val="en-US" w:eastAsia="zh-CN"/>
        </w:rPr>
        <w:t>保险人</w:t>
      </w:r>
      <w:r>
        <w:rPr>
          <w:rFonts w:hint="eastAsia" w:ascii="Times New Roman" w:hAnsi="Times New Roman"/>
          <w:b/>
          <w:szCs w:val="21"/>
          <w:lang w:val="en-US" w:eastAsia="zh-CN"/>
        </w:rPr>
        <w:t>不承担</w:t>
      </w:r>
      <w:r>
        <w:rPr>
          <w:rFonts w:ascii="Times New Roman" w:hAnsi="Times New Roman"/>
          <w:b/>
          <w:szCs w:val="21"/>
          <w:lang w:val="en-US" w:eastAsia="zh-CN"/>
        </w:rPr>
        <w:t>保险</w:t>
      </w:r>
      <w:r>
        <w:rPr>
          <w:rFonts w:hint="eastAsia" w:ascii="Times New Roman" w:hAnsi="Times New Roman"/>
          <w:b/>
          <w:szCs w:val="21"/>
          <w:lang w:val="en-US" w:eastAsia="zh-CN"/>
        </w:rPr>
        <w:t>责任</w:t>
      </w:r>
      <w:r>
        <w:rPr>
          <w:rFonts w:ascii="Times New Roman" w:hAnsi="Times New Roman"/>
          <w:b/>
          <w:szCs w:val="21"/>
          <w:lang w:val="en-US" w:eastAsia="zh-CN"/>
        </w:rPr>
        <w:t>：</w:t>
      </w:r>
    </w:p>
    <w:p w14:paraId="1E347933">
      <w:pPr>
        <w:adjustRightInd w:val="0"/>
        <w:snapToGrid w:val="0"/>
        <w:spacing w:after="156"/>
        <w:ind w:firstLine="422"/>
        <w:jc w:val="both"/>
        <w:rPr>
          <w:rFonts w:hint="eastAsia" w:ascii="Times New Roman" w:hAnsi="Times New Roman"/>
          <w:b/>
          <w:szCs w:val="21"/>
          <w:lang w:val="en-US" w:eastAsia="zh-CN"/>
        </w:rPr>
      </w:pPr>
      <w:r>
        <w:rPr>
          <w:rFonts w:ascii="Times New Roman" w:hAnsi="Times New Roman"/>
          <w:b/>
          <w:szCs w:val="21"/>
          <w:lang w:val="en-US" w:eastAsia="zh-CN"/>
        </w:rPr>
        <w:t>（一）</w:t>
      </w:r>
      <w:r>
        <w:rPr>
          <w:rFonts w:hint="eastAsia" w:ascii="Times New Roman" w:hAnsi="Times New Roman"/>
          <w:b/>
          <w:szCs w:val="21"/>
          <w:lang w:val="en-US" w:eastAsia="zh-CN"/>
        </w:rPr>
        <w:t>被保险人参加</w:t>
      </w:r>
      <w:r>
        <w:rPr>
          <w:rFonts w:ascii="Times New Roman" w:hAnsi="Times New Roman"/>
          <w:b/>
          <w:szCs w:val="21"/>
          <w:lang w:val="en-US" w:eastAsia="zh-CN"/>
        </w:rPr>
        <w:t>任何</w:t>
      </w:r>
      <w:r>
        <w:rPr>
          <w:rFonts w:hint="eastAsia"/>
          <w:b/>
          <w:szCs w:val="21"/>
          <w:lang w:val="en-US" w:eastAsia="zh-CN"/>
        </w:rPr>
        <w:t>职业体育运动或半职业体育运动</w:t>
      </w:r>
      <w:r>
        <w:rPr>
          <w:rFonts w:ascii="Times New Roman" w:hAnsi="Times New Roman"/>
          <w:b/>
          <w:szCs w:val="21"/>
          <w:lang w:val="en-US" w:eastAsia="zh-CN"/>
        </w:rPr>
        <w:t>；</w:t>
      </w:r>
    </w:p>
    <w:p w14:paraId="202A8B4F">
      <w:pPr>
        <w:adjustRightInd w:val="0"/>
        <w:snapToGrid w:val="0"/>
        <w:spacing w:after="156"/>
        <w:ind w:firstLine="422"/>
        <w:jc w:val="both"/>
        <w:rPr>
          <w:rFonts w:hint="eastAsia" w:ascii="Times New Roman" w:hAnsi="Times New Roman"/>
          <w:b/>
          <w:szCs w:val="21"/>
          <w:lang w:val="en-US" w:eastAsia="zh-CN"/>
        </w:rPr>
      </w:pPr>
      <w:r>
        <w:rPr>
          <w:rFonts w:ascii="Times New Roman" w:hAnsi="Times New Roman"/>
          <w:b/>
          <w:szCs w:val="21"/>
          <w:lang w:val="en-US" w:eastAsia="zh-CN"/>
        </w:rPr>
        <w:t>（</w:t>
      </w:r>
      <w:r>
        <w:rPr>
          <w:rFonts w:hint="eastAsia" w:ascii="Times New Roman" w:hAnsi="Times New Roman"/>
          <w:b/>
          <w:szCs w:val="21"/>
          <w:lang w:val="en-US" w:eastAsia="zh-CN"/>
        </w:rPr>
        <w:t>二</w:t>
      </w:r>
      <w:r>
        <w:rPr>
          <w:rFonts w:ascii="Times New Roman" w:hAnsi="Times New Roman"/>
          <w:b/>
          <w:szCs w:val="21"/>
          <w:lang w:val="en-US" w:eastAsia="zh-CN"/>
        </w:rPr>
        <w:t>）</w:t>
      </w:r>
      <w:r>
        <w:rPr>
          <w:rFonts w:hint="eastAsia" w:ascii="Times New Roman" w:hAnsi="Times New Roman"/>
          <w:b/>
          <w:szCs w:val="21"/>
          <w:lang w:val="en-US" w:eastAsia="zh-CN"/>
        </w:rPr>
        <w:t>被保险人参与由个人</w:t>
      </w:r>
      <w:r>
        <w:rPr>
          <w:rFonts w:ascii="Times New Roman" w:hAnsi="Times New Roman"/>
          <w:b/>
          <w:szCs w:val="21"/>
          <w:lang w:val="en-US" w:eastAsia="zh-CN"/>
        </w:rPr>
        <w:t>自行组织的活动，且未签订</w:t>
      </w:r>
      <w:r>
        <w:rPr>
          <w:rFonts w:hint="eastAsia" w:ascii="Times New Roman" w:hAnsi="Times New Roman"/>
          <w:b/>
          <w:szCs w:val="21"/>
          <w:lang w:val="en-US" w:eastAsia="zh-CN"/>
        </w:rPr>
        <w:t>高风险</w:t>
      </w:r>
      <w:r>
        <w:rPr>
          <w:rFonts w:ascii="Times New Roman" w:hAnsi="Times New Roman"/>
          <w:b/>
          <w:szCs w:val="21"/>
          <w:lang w:val="en-US" w:eastAsia="zh-CN"/>
        </w:rPr>
        <w:t>运动合同</w:t>
      </w:r>
      <w:r>
        <w:rPr>
          <w:rFonts w:hint="eastAsia" w:ascii="Times New Roman" w:hAnsi="Times New Roman"/>
          <w:b/>
          <w:szCs w:val="21"/>
          <w:lang w:val="en-US" w:eastAsia="zh-CN"/>
        </w:rPr>
        <w:t>（在商业旅游经营资质的经营者经营的旅游景点内或在有专业资质的教练指导下进行的高风险运动不受此限）</w:t>
      </w:r>
      <w:r>
        <w:rPr>
          <w:rFonts w:ascii="Times New Roman" w:hAnsi="Times New Roman"/>
          <w:b/>
          <w:szCs w:val="21"/>
          <w:lang w:val="en-US" w:eastAsia="zh-CN"/>
        </w:rPr>
        <w:t>；</w:t>
      </w:r>
    </w:p>
    <w:p w14:paraId="4C741156">
      <w:pPr>
        <w:adjustRightInd w:val="0"/>
        <w:snapToGrid w:val="0"/>
        <w:spacing w:after="156"/>
        <w:ind w:firstLine="422"/>
        <w:jc w:val="both"/>
        <w:rPr>
          <w:rFonts w:hint="eastAsia"/>
          <w:lang w:eastAsia="zh-CN"/>
        </w:rPr>
      </w:pPr>
      <w:r>
        <w:rPr>
          <w:rFonts w:hint="eastAsia" w:ascii="Times New Roman" w:hAnsi="Times New Roman"/>
          <w:b/>
          <w:szCs w:val="21"/>
          <w:lang w:val="en-US" w:eastAsia="zh-CN"/>
        </w:rPr>
        <w:t>（三）</w:t>
      </w:r>
      <w:r>
        <w:rPr>
          <w:rFonts w:ascii="Times New Roman" w:hAnsi="Times New Roman"/>
          <w:b/>
          <w:szCs w:val="21"/>
          <w:lang w:val="en-US" w:eastAsia="zh-CN"/>
        </w:rPr>
        <w:t>被保险人违反相关的高风险运动设施管理方的安全管理规定</w:t>
      </w:r>
      <w:r>
        <w:rPr>
          <w:rFonts w:hint="eastAsia"/>
          <w:lang w:eastAsia="zh-CN"/>
        </w:rPr>
        <w:t>；</w:t>
      </w:r>
    </w:p>
    <w:p w14:paraId="5626F32E">
      <w:pPr>
        <w:adjustRightInd w:val="0"/>
        <w:snapToGrid w:val="0"/>
        <w:spacing w:after="156"/>
        <w:ind w:firstLine="422"/>
        <w:jc w:val="both"/>
        <w:rPr>
          <w:rFonts w:hint="eastAsia" w:ascii="Times New Roman" w:hAnsi="Times New Roman"/>
          <w:b/>
          <w:bCs/>
          <w:szCs w:val="21"/>
          <w:lang w:val="en-US" w:eastAsia="zh-CN"/>
        </w:rPr>
      </w:pPr>
      <w:r>
        <w:rPr>
          <w:rFonts w:hint="eastAsia"/>
          <w:b/>
          <w:bCs/>
          <w:lang w:eastAsia="zh-CN"/>
        </w:rPr>
        <w:t>（四）猝死</w:t>
      </w:r>
      <w:r>
        <w:rPr>
          <w:rFonts w:ascii="Times New Roman" w:hAnsi="Times New Roman"/>
          <w:b/>
          <w:bCs/>
          <w:szCs w:val="21"/>
          <w:lang w:val="en-US" w:eastAsia="zh-CN"/>
        </w:rPr>
        <w:t>。</w:t>
      </w:r>
    </w:p>
    <w:p w14:paraId="6AA4C0EA">
      <w:pPr>
        <w:pStyle w:val="8"/>
        <w:spacing w:after="156"/>
        <w:ind w:firstLine="420"/>
        <w:jc w:val="both"/>
        <w:rPr>
          <w:b w:val="0"/>
          <w:szCs w:val="21"/>
          <w:lang w:val="en-US" w:eastAsia="zh-CN"/>
        </w:rPr>
      </w:pPr>
    </w:p>
    <w:p w14:paraId="696566FC">
      <w:pPr>
        <w:adjustRightInd w:val="0"/>
        <w:snapToGrid w:val="0"/>
        <w:spacing w:after="156"/>
        <w:jc w:val="center"/>
        <w:rPr>
          <w:rFonts w:ascii="Times New Roman" w:hAnsi="Times New Roman"/>
          <w:b/>
          <w:szCs w:val="21"/>
          <w:lang w:val="en-US" w:eastAsia="zh-CN"/>
        </w:rPr>
      </w:pPr>
      <w:r>
        <w:rPr>
          <w:rFonts w:ascii="Times New Roman" w:hAnsi="Times New Roman"/>
          <w:b/>
          <w:szCs w:val="21"/>
          <w:lang w:val="en-US" w:eastAsia="zh-CN"/>
        </w:rPr>
        <w:t>保险金申请与给付</w:t>
      </w:r>
    </w:p>
    <w:p w14:paraId="13D1EB2E">
      <w:pPr>
        <w:tabs>
          <w:tab w:val="left" w:pos="840"/>
        </w:tabs>
        <w:adjustRightInd w:val="0"/>
        <w:snapToGrid w:val="0"/>
        <w:spacing w:after="156"/>
        <w:ind w:firstLine="415"/>
        <w:jc w:val="both"/>
        <w:rPr>
          <w:rFonts w:ascii="Times New Roman" w:hAnsi="Times New Roman"/>
          <w:b/>
          <w:szCs w:val="21"/>
          <w:lang w:val="en-US" w:eastAsia="zh-CN"/>
        </w:rPr>
      </w:pPr>
      <w:r>
        <w:rPr>
          <w:rFonts w:ascii="Times New Roman" w:hAnsi="Times New Roman"/>
          <w:b/>
          <w:szCs w:val="24"/>
          <w:lang w:val="en-US" w:eastAsia="zh-CN"/>
        </w:rPr>
        <w:t>第</w:t>
      </w:r>
      <w:r>
        <w:rPr>
          <w:rFonts w:hint="eastAsia" w:ascii="Times New Roman" w:hAnsi="Times New Roman"/>
          <w:b/>
          <w:szCs w:val="24"/>
          <w:lang w:val="en-US" w:eastAsia="zh-CN"/>
        </w:rPr>
        <w:t>六</w:t>
      </w:r>
      <w:r>
        <w:rPr>
          <w:rFonts w:ascii="Times New Roman" w:hAnsi="Times New Roman"/>
          <w:b/>
          <w:szCs w:val="24"/>
          <w:lang w:val="en-US" w:eastAsia="zh-CN"/>
        </w:rPr>
        <w:t>条　</w:t>
      </w:r>
      <w:r>
        <w:rPr>
          <w:rFonts w:ascii="Times New Roman" w:hAnsi="Times New Roman"/>
          <w:szCs w:val="21"/>
          <w:lang w:val="en-US" w:eastAsia="zh-CN"/>
        </w:rPr>
        <w:t>保险金申请人向保险人申请给付保险金时，除提交主保险合同规定的相关材料外，还须</w:t>
      </w:r>
      <w:r>
        <w:rPr>
          <w:rFonts w:hint="eastAsia" w:ascii="Times New Roman" w:hAnsi="Times New Roman"/>
          <w:szCs w:val="21"/>
          <w:lang w:val="en-US" w:eastAsia="zh-CN"/>
        </w:rPr>
        <w:t>提交</w:t>
      </w:r>
      <w:r>
        <w:rPr>
          <w:rFonts w:ascii="Times New Roman" w:hAnsi="Times New Roman"/>
          <w:szCs w:val="21"/>
          <w:lang w:val="en-US" w:eastAsia="zh-CN"/>
        </w:rPr>
        <w:t>下列材料</w:t>
      </w:r>
      <w:r>
        <w:rPr>
          <w:rFonts w:ascii="Times New Roman" w:hAnsi="Times New Roman"/>
          <w:b/>
          <w:szCs w:val="24"/>
          <w:lang w:val="en-US" w:eastAsia="zh-CN"/>
        </w:rPr>
        <w:t>。保险金申请人未能提供有关材料，导致保险人无法核实该申请的真实性的，保险人对无法核实部分不承担给付保险金的责任。</w:t>
      </w:r>
    </w:p>
    <w:p w14:paraId="55E25175">
      <w:pPr>
        <w:adjustRightInd w:val="0"/>
        <w:snapToGrid w:val="0"/>
        <w:spacing w:after="156"/>
        <w:ind w:firstLine="420"/>
        <w:jc w:val="both"/>
        <w:rPr>
          <w:rFonts w:ascii="Times New Roman" w:hAnsi="Times New Roman"/>
          <w:szCs w:val="21"/>
          <w:lang w:val="en-US" w:eastAsia="zh-CN"/>
        </w:rPr>
      </w:pPr>
      <w:r>
        <w:rPr>
          <w:rFonts w:ascii="Times New Roman" w:hAnsi="Times New Roman"/>
          <w:szCs w:val="21"/>
          <w:lang w:val="en-US" w:eastAsia="zh-CN"/>
        </w:rPr>
        <w:t>（一）被保险人与高风险运动的组织方签订的运动合同或相关凭证如门票等；</w:t>
      </w:r>
    </w:p>
    <w:p w14:paraId="30F40BD3">
      <w:pPr>
        <w:adjustRightInd w:val="0"/>
        <w:snapToGrid w:val="0"/>
        <w:spacing w:after="156"/>
        <w:ind w:firstLine="420"/>
        <w:jc w:val="both"/>
        <w:rPr>
          <w:rFonts w:ascii="Times New Roman" w:hAnsi="Times New Roman"/>
          <w:szCs w:val="21"/>
          <w:lang w:val="en-US" w:eastAsia="zh-CN"/>
        </w:rPr>
      </w:pPr>
      <w:r>
        <w:rPr>
          <w:rFonts w:ascii="Times New Roman" w:hAnsi="Times New Roman"/>
          <w:szCs w:val="21"/>
          <w:lang w:val="en-US" w:eastAsia="zh-CN"/>
        </w:rPr>
        <w:t>（二）高风险运动的组织方或公安部门出具的事故证明。</w:t>
      </w:r>
    </w:p>
    <w:p w14:paraId="655500D3">
      <w:pPr>
        <w:adjustRightInd w:val="0"/>
        <w:snapToGrid w:val="0"/>
        <w:spacing w:after="156"/>
        <w:jc w:val="both"/>
        <w:rPr>
          <w:rFonts w:hint="eastAsia" w:ascii="Times New Roman" w:hAnsi="Times New Roman"/>
          <w:szCs w:val="21"/>
          <w:lang w:val="en-US" w:eastAsia="zh-CN"/>
        </w:rPr>
      </w:pPr>
    </w:p>
    <w:p w14:paraId="03DFED79">
      <w:pPr>
        <w:adjustRightInd w:val="0"/>
        <w:snapToGrid w:val="0"/>
        <w:spacing w:after="156"/>
        <w:jc w:val="center"/>
        <w:rPr>
          <w:rFonts w:ascii="Times New Roman" w:hAnsi="Times New Roman"/>
          <w:b/>
          <w:bCs/>
          <w:szCs w:val="21"/>
          <w:lang w:val="en-US" w:eastAsia="zh-CN"/>
        </w:rPr>
      </w:pPr>
      <w:r>
        <w:rPr>
          <w:rFonts w:ascii="Times New Roman" w:hAnsi="Times New Roman"/>
          <w:b/>
          <w:bCs/>
          <w:szCs w:val="21"/>
          <w:lang w:val="en-US" w:eastAsia="zh-CN"/>
        </w:rPr>
        <w:t>其他事项</w:t>
      </w:r>
    </w:p>
    <w:p w14:paraId="0EF0D921">
      <w:pPr>
        <w:spacing w:after="156"/>
        <w:ind w:firstLine="422"/>
        <w:jc w:val="both"/>
        <w:rPr>
          <w:rFonts w:ascii="Times New Roman" w:hAnsi="Times New Roman"/>
          <w:b/>
          <w:szCs w:val="21"/>
          <w:lang w:val="en-US" w:eastAsia="zh-CN"/>
        </w:rPr>
      </w:pPr>
      <w:r>
        <w:rPr>
          <w:rFonts w:ascii="Times New Roman" w:hAnsi="Times New Roman"/>
          <w:b/>
          <w:szCs w:val="21"/>
          <w:lang w:val="en-US" w:eastAsia="zh-CN"/>
        </w:rPr>
        <w:t>第</w:t>
      </w:r>
      <w:r>
        <w:rPr>
          <w:rFonts w:hint="eastAsia" w:ascii="Times New Roman" w:hAnsi="Times New Roman"/>
          <w:b/>
          <w:szCs w:val="21"/>
          <w:lang w:val="en-US" w:eastAsia="zh-CN"/>
        </w:rPr>
        <w:t>七</w:t>
      </w:r>
      <w:r>
        <w:rPr>
          <w:rFonts w:ascii="Times New Roman" w:hAnsi="Times New Roman"/>
          <w:b/>
          <w:szCs w:val="21"/>
          <w:lang w:val="en-US" w:eastAsia="zh-CN"/>
        </w:rPr>
        <w:t>条  发生下列情况之一者，本附加保险合同即行终止：</w:t>
      </w:r>
    </w:p>
    <w:p w14:paraId="14E7F6E0">
      <w:pPr>
        <w:spacing w:after="156"/>
        <w:ind w:firstLine="422"/>
        <w:jc w:val="both"/>
        <w:rPr>
          <w:rFonts w:ascii="Times New Roman" w:hAnsi="Times New Roman"/>
          <w:b/>
          <w:szCs w:val="21"/>
          <w:lang w:val="en-US" w:eastAsia="zh-CN"/>
        </w:rPr>
      </w:pPr>
      <w:r>
        <w:rPr>
          <w:rFonts w:ascii="Times New Roman" w:hAnsi="Times New Roman"/>
          <w:b/>
          <w:szCs w:val="21"/>
          <w:lang w:val="en-US" w:eastAsia="zh-CN"/>
        </w:rPr>
        <w:t>（一）主保险合同终止；</w:t>
      </w:r>
    </w:p>
    <w:p w14:paraId="3A5703F6">
      <w:pPr>
        <w:spacing w:after="156"/>
        <w:ind w:firstLine="422"/>
        <w:jc w:val="both"/>
        <w:rPr>
          <w:rFonts w:ascii="Times New Roman" w:hAnsi="Times New Roman"/>
          <w:b/>
          <w:szCs w:val="21"/>
          <w:lang w:val="en-US" w:eastAsia="zh-CN"/>
        </w:rPr>
      </w:pPr>
      <w:r>
        <w:rPr>
          <w:rFonts w:ascii="Times New Roman" w:hAnsi="Times New Roman"/>
          <w:b/>
          <w:szCs w:val="21"/>
          <w:lang w:val="en-US" w:eastAsia="zh-CN"/>
        </w:rPr>
        <w:t>（二）投保人解除本附加保险合同。</w:t>
      </w:r>
    </w:p>
    <w:p w14:paraId="79C54374">
      <w:pPr>
        <w:adjustRightInd w:val="0"/>
        <w:snapToGrid w:val="0"/>
        <w:spacing w:after="156"/>
        <w:ind w:firstLine="420"/>
        <w:jc w:val="both"/>
        <w:rPr>
          <w:rFonts w:ascii="Times New Roman" w:hAnsi="Times New Roman"/>
          <w:szCs w:val="21"/>
          <w:lang w:val="en-US" w:eastAsia="zh-CN"/>
        </w:rPr>
      </w:pPr>
    </w:p>
    <w:p w14:paraId="25AC4AF5">
      <w:pPr>
        <w:adjustRightInd w:val="0"/>
        <w:snapToGrid w:val="0"/>
        <w:spacing w:after="156"/>
        <w:jc w:val="center"/>
        <w:rPr>
          <w:rFonts w:ascii="Times New Roman" w:hAnsi="Times New Roman"/>
          <w:b/>
          <w:szCs w:val="21"/>
          <w:lang w:val="en-US" w:eastAsia="zh-CN"/>
        </w:rPr>
      </w:pPr>
      <w:r>
        <w:rPr>
          <w:rFonts w:ascii="Times New Roman" w:hAnsi="Times New Roman"/>
          <w:b/>
          <w:szCs w:val="21"/>
          <w:lang w:val="en-US" w:eastAsia="zh-CN"/>
        </w:rPr>
        <w:t>释义</w:t>
      </w:r>
    </w:p>
    <w:p w14:paraId="58CF4197">
      <w:pPr>
        <w:adjustRightInd w:val="0"/>
        <w:snapToGrid w:val="0"/>
        <w:spacing w:after="156"/>
        <w:ind w:firstLine="527"/>
        <w:jc w:val="left"/>
        <w:rPr>
          <w:rFonts w:hint="eastAsia" w:ascii="Times New Roman" w:hAnsi="Times New Roman"/>
          <w:b/>
          <w:szCs w:val="21"/>
          <w:lang w:val="en-US" w:eastAsia="zh-CN"/>
        </w:rPr>
      </w:pPr>
      <w:r>
        <w:rPr>
          <w:rFonts w:ascii="Times New Roman" w:hAnsi="Times New Roman"/>
          <w:b/>
          <w:szCs w:val="21"/>
          <w:lang w:val="en-US" w:eastAsia="zh-CN"/>
        </w:rPr>
        <w:t>第</w:t>
      </w:r>
      <w:r>
        <w:rPr>
          <w:rFonts w:hint="eastAsia" w:ascii="Times New Roman" w:hAnsi="Times New Roman"/>
          <w:b/>
          <w:szCs w:val="21"/>
          <w:lang w:val="en-US" w:eastAsia="zh-CN"/>
        </w:rPr>
        <w:t>八</w:t>
      </w:r>
      <w:r>
        <w:rPr>
          <w:rFonts w:ascii="Times New Roman" w:hAnsi="Times New Roman"/>
          <w:b/>
          <w:szCs w:val="21"/>
          <w:lang w:val="en-US" w:eastAsia="zh-CN"/>
        </w:rPr>
        <w:t>条</w:t>
      </w:r>
    </w:p>
    <w:p w14:paraId="37F2A7C1">
      <w:pPr>
        <w:adjustRightInd w:val="0"/>
        <w:snapToGrid w:val="0"/>
        <w:spacing w:after="156"/>
        <w:ind w:firstLine="420"/>
        <w:jc w:val="both"/>
        <w:rPr>
          <w:rFonts w:ascii="Times New Roman" w:hAnsi="Times New Roman"/>
          <w:szCs w:val="21"/>
          <w:lang w:val="en-US" w:eastAsia="zh-CN"/>
        </w:rPr>
      </w:pPr>
      <w:r>
        <w:rPr>
          <w:rFonts w:ascii="Times New Roman" w:hAnsi="Times New Roman"/>
          <w:szCs w:val="21"/>
          <w:lang w:val="en-US" w:eastAsia="zh-CN"/>
        </w:rPr>
        <w:t>【高风险运动】指比一般常规性的运动风险等级更高、更容易发生人身伤害的运动，在进行此类运动前需有充分的心理准备和行动上的准备，必须具备一般人不具备的相关知识和技能或者必须在接受专业人士提供的培训或训练之后方能掌握。被保险人进行此类运动时须具备相关防护措施或设施，以避免发生损失或减轻损失，包括但不限于潜水、滑水、滑雪、滑冰、驾驶或乘坐滑翔翼、滑翔伞、跳伞、攀岩运动、探险活动、武术比赛、摔跤比赛、柔道、空手道、跆拳道、马术、拳击、特技表演、驾驶卡丁车、赛马、赛车、各种车辆表演、蹦极。</w:t>
      </w:r>
    </w:p>
    <w:p w14:paraId="7FC94CDC">
      <w:pPr>
        <w:pStyle w:val="9"/>
        <w:spacing w:after="156"/>
        <w:ind w:left="0" w:firstLine="420" w:firstLineChars="200"/>
        <w:jc w:val="both"/>
        <w:rPr>
          <w:rFonts w:hint="eastAsia"/>
          <w:lang w:eastAsia="zh-CN"/>
        </w:rPr>
      </w:pPr>
      <w:r>
        <w:rPr>
          <w:rFonts w:hint="eastAsia"/>
          <w:szCs w:val="21"/>
          <w:lang w:val="en-US" w:eastAsia="zh-CN"/>
        </w:rPr>
        <w:t>【职业体育运动】指以职业运动员身份参加追求竞技比赛票房价值、以商业牟利为目的竞技体育活动。职业体育运动员指参加职业体育运动，并以此为主要收入来源的人。</w:t>
      </w:r>
    </w:p>
    <w:p w14:paraId="1E973AF1">
      <w:pPr>
        <w:spacing w:before="156" w:after="156"/>
        <w:ind w:firstLine="420"/>
        <w:jc w:val="both"/>
        <w:rPr>
          <w:rFonts w:hint="eastAsia"/>
          <w:lang w:val="en-US" w:eastAsia="zh-CN"/>
        </w:rPr>
      </w:pPr>
      <w:r>
        <w:rPr>
          <w:rFonts w:hint="eastAsia"/>
          <w:lang w:val="en-US" w:eastAsia="zh-CN"/>
        </w:rPr>
        <w:t>【半职业体育运动】指非职业运动员参加职业体育运动赛事、或其他设有奖金或报酬的体育运动，但并不以此为主要收入来源。</w:t>
      </w:r>
    </w:p>
    <w:p w14:paraId="68C1410C">
      <w:pPr>
        <w:spacing w:before="156" w:after="156"/>
        <w:ind w:firstLine="420"/>
        <w:jc w:val="both"/>
        <w:rPr>
          <w:rFonts w:hint="eastAsia"/>
          <w:lang w:val="en-US" w:eastAsia="zh-CN"/>
        </w:rPr>
      </w:pPr>
      <w:r>
        <w:rPr>
          <w:rFonts w:hint="eastAsia"/>
          <w:lang w:eastAsia="zh-CN"/>
        </w:rPr>
        <w:t>【猝死】</w:t>
      </w:r>
      <w:r>
        <w:rPr>
          <w:rFonts w:hint="eastAsia"/>
          <w:lang w:val="en-US" w:eastAsia="zh-CN"/>
        </w:rPr>
        <w:t>平时</w:t>
      </w:r>
      <w:r>
        <w:rPr>
          <w:rFonts w:hint="eastAsia"/>
          <w:lang w:eastAsia="zh-CN"/>
        </w:rPr>
        <w:t>身体健康或貌似健康的患者，在二十四小时（含）以内，因自然疾病而突然死亡即为猝死。</w:t>
      </w:r>
    </w:p>
    <w:p w14:paraId="77A7A58F">
      <w:pPr>
        <w:adjustRightInd w:val="0"/>
        <w:snapToGrid w:val="0"/>
        <w:spacing w:after="156"/>
        <w:ind w:firstLine="420"/>
        <w:jc w:val="both"/>
        <w:rPr>
          <w:rFonts w:ascii="Times New Roman" w:hAnsi="Times New Roman"/>
          <w:bCs/>
          <w:szCs w:val="21"/>
          <w:lang w:val="en-US" w:eastAsia="zh-CN"/>
        </w:rPr>
      </w:pPr>
      <w:r>
        <w:rPr>
          <w:rFonts w:ascii="Times New Roman" w:hAnsi="Times New Roman"/>
          <w:bCs/>
          <w:szCs w:val="21"/>
          <w:lang w:val="en-US" w:eastAsia="zh-CN"/>
        </w:rPr>
        <w:t>其他释义参照主保险合同条款。</w:t>
      </w:r>
    </w:p>
    <w:p w14:paraId="2B187F3C">
      <w:pPr>
        <w:adjustRightInd w:val="0"/>
        <w:snapToGrid w:val="0"/>
        <w:spacing w:after="156"/>
        <w:ind w:firstLine="420"/>
        <w:jc w:val="both"/>
        <w:rPr>
          <w:rFonts w:ascii="Times New Roman" w:hAnsi="Times New Roman"/>
          <w:bCs/>
          <w:szCs w:val="21"/>
          <w:lang w:val="en-US" w:eastAsia="zh-CN"/>
        </w:rPr>
      </w:pPr>
    </w:p>
    <w:p w14:paraId="5F047DB0">
      <w:pPr>
        <w:jc w:val="both"/>
        <w:rPr>
          <w:lang w:val="en-US" w:eastAsia="zh-CN"/>
        </w:rPr>
      </w:pPr>
    </w:p>
    <w:p w14:paraId="0A7B23A2"/>
    <w:p w14:paraId="13E45E57"/>
    <w:p w14:paraId="393F7546"/>
    <w:p w14:paraId="637B1384"/>
    <w:p w14:paraId="25314337"/>
    <w:p w14:paraId="30B878F8"/>
    <w:p w14:paraId="5374C3EF"/>
    <w:p w14:paraId="5B5C2504"/>
    <w:p w14:paraId="116453B8"/>
    <w:p w14:paraId="4F8627B8"/>
    <w:p w14:paraId="567E79A5"/>
    <w:p w14:paraId="2B4BE640"/>
    <w:p w14:paraId="15C353AA"/>
    <w:p w14:paraId="785FC7B8"/>
    <w:p w14:paraId="4EB72B7B"/>
    <w:p w14:paraId="1E25DAE8"/>
    <w:p w14:paraId="35D86FB3"/>
    <w:p w14:paraId="785150C0"/>
    <w:p w14:paraId="52E69E63"/>
    <w:p w14:paraId="6BFB20AD"/>
    <w:p w14:paraId="00107C20"/>
    <w:p w14:paraId="54AF0363">
      <w:pPr>
        <w:adjustRightInd w:val="0"/>
        <w:snapToGrid w:val="0"/>
        <w:spacing w:after="156" w:afterLines="50"/>
        <w:jc w:val="center"/>
        <w:rPr>
          <w:rFonts w:ascii="Times New Roman" w:hAnsi="Times New Roman"/>
          <w:b/>
          <w:bCs/>
          <w:sz w:val="28"/>
          <w:szCs w:val="28"/>
          <w:highlight w:val="yellow"/>
        </w:rPr>
      </w:pPr>
      <w:r>
        <w:rPr>
          <w:rFonts w:hint="eastAsia" w:ascii="Times New Roman" w:hAnsi="Times New Roman"/>
          <w:b/>
          <w:bCs/>
          <w:sz w:val="28"/>
          <w:szCs w:val="28"/>
          <w:highlight w:val="yellow"/>
        </w:rPr>
        <w:t>平安产险附加旅行急性病身故或全残保险（互联网版）条款</w:t>
      </w:r>
    </w:p>
    <w:p w14:paraId="0E581248"/>
    <w:p w14:paraId="264D6E94">
      <w:pPr>
        <w:adjustRightInd w:val="0"/>
        <w:snapToGrid w:val="0"/>
        <w:spacing w:after="156" w:afterLines="50"/>
        <w:jc w:val="center"/>
        <w:rPr>
          <w:rFonts w:ascii="Times New Roman" w:hAnsi="Times New Roman"/>
          <w:b/>
          <w:bCs/>
          <w:sz w:val="28"/>
          <w:szCs w:val="28"/>
        </w:rPr>
      </w:pPr>
      <w:r>
        <w:rPr>
          <w:rFonts w:ascii="Times New Roman" w:hAnsi="Times New Roman"/>
          <w:b/>
          <w:bCs/>
          <w:sz w:val="28"/>
          <w:szCs w:val="28"/>
        </w:rPr>
        <w:t>中国平安财产保险股份有限公司</w:t>
      </w:r>
    </w:p>
    <w:p w14:paraId="6F43AFB7">
      <w:pPr>
        <w:adjustRightInd w:val="0"/>
        <w:snapToGrid w:val="0"/>
        <w:spacing w:after="156" w:afterLines="50"/>
        <w:jc w:val="center"/>
        <w:rPr>
          <w:rFonts w:ascii="Times New Roman" w:hAnsi="Times New Roman"/>
          <w:b/>
          <w:bCs/>
          <w:sz w:val="28"/>
          <w:szCs w:val="28"/>
        </w:rPr>
      </w:pPr>
      <w:r>
        <w:rPr>
          <w:rFonts w:hint="eastAsia" w:ascii="Times New Roman" w:hAnsi="Times New Roman"/>
          <w:b/>
          <w:bCs/>
          <w:sz w:val="28"/>
          <w:szCs w:val="28"/>
        </w:rPr>
        <w:t>平安产险附加旅行急性病身故或全残保险（互联网版）条款</w:t>
      </w:r>
    </w:p>
    <w:p w14:paraId="0CC7E05B">
      <w:pPr>
        <w:adjustRightInd w:val="0"/>
        <w:snapToGrid w:val="0"/>
        <w:spacing w:after="156" w:afterLines="50"/>
        <w:jc w:val="center"/>
        <w:rPr>
          <w:rFonts w:hint="eastAsia" w:ascii="Times New Roman" w:hAnsi="Times New Roman"/>
          <w:b/>
          <w:bCs/>
          <w:sz w:val="28"/>
          <w:szCs w:val="28"/>
        </w:rPr>
      </w:pPr>
      <w:r>
        <w:rPr>
          <w:rFonts w:hint="eastAsia" w:ascii="Times New Roman" w:hAnsi="Times New Roman"/>
          <w:b/>
          <w:bCs/>
          <w:sz w:val="28"/>
          <w:szCs w:val="28"/>
        </w:rPr>
        <w:t>注册号：</w:t>
      </w:r>
      <w:r>
        <w:rPr>
          <w:rFonts w:ascii="Times New Roman" w:hAnsi="Times New Roman"/>
          <w:b/>
          <w:bCs/>
          <w:sz w:val="28"/>
          <w:szCs w:val="28"/>
        </w:rPr>
        <w:t>C00001731922022011979393</w:t>
      </w:r>
    </w:p>
    <w:p w14:paraId="1ADA2A87">
      <w:pPr>
        <w:adjustRightInd w:val="0"/>
        <w:snapToGrid w:val="0"/>
        <w:spacing w:after="156" w:afterLines="50"/>
        <w:ind w:right="-47"/>
        <w:jc w:val="center"/>
        <w:rPr>
          <w:rFonts w:ascii="Times New Roman" w:hAnsi="Times New Roman"/>
          <w:b/>
          <w:szCs w:val="21"/>
        </w:rPr>
      </w:pPr>
    </w:p>
    <w:p w14:paraId="666FBB8D">
      <w:pPr>
        <w:adjustRightInd w:val="0"/>
        <w:snapToGrid w:val="0"/>
        <w:spacing w:after="156" w:afterLines="50"/>
        <w:ind w:right="-47"/>
        <w:jc w:val="center"/>
        <w:rPr>
          <w:rFonts w:ascii="Times New Roman" w:hAnsi="Times New Roman"/>
          <w:b/>
          <w:szCs w:val="21"/>
        </w:rPr>
      </w:pPr>
      <w:r>
        <w:rPr>
          <w:rFonts w:ascii="Times New Roman" w:hAnsi="Times New Roman"/>
          <w:b/>
          <w:szCs w:val="21"/>
        </w:rPr>
        <w:t>总则</w:t>
      </w:r>
    </w:p>
    <w:p w14:paraId="5A4F9BAC">
      <w:pPr>
        <w:adjustRightInd w:val="0"/>
        <w:snapToGrid w:val="0"/>
        <w:spacing w:after="156" w:afterLines="50"/>
        <w:ind w:firstLine="422" w:firstLineChars="200"/>
        <w:rPr>
          <w:rFonts w:ascii="Times New Roman" w:hAnsi="Times New Roman"/>
          <w:szCs w:val="21"/>
        </w:rPr>
      </w:pPr>
      <w:r>
        <w:rPr>
          <w:rFonts w:ascii="Times New Roman" w:hAnsi="Times New Roman"/>
          <w:b/>
          <w:szCs w:val="21"/>
        </w:rPr>
        <w:t xml:space="preserve">第一条  </w:t>
      </w:r>
      <w:r>
        <w:rPr>
          <w:rFonts w:ascii="Times New Roman" w:hAnsi="Times New Roman"/>
          <w:szCs w:val="21"/>
        </w:rPr>
        <w:t>本附加保险合同须附加于</w:t>
      </w:r>
      <w:r>
        <w:rPr>
          <w:rFonts w:hint="eastAsia" w:ascii="Times New Roman" w:hAnsi="Times New Roman"/>
          <w:szCs w:val="21"/>
        </w:rPr>
        <w:t>各类旅行</w:t>
      </w:r>
      <w:r>
        <w:rPr>
          <w:rFonts w:ascii="Times New Roman" w:hAnsi="Times New Roman"/>
          <w:szCs w:val="21"/>
        </w:rPr>
        <w:t>意外伤害保险合同（以下简称“主保险合同”）。主保险合同所附条款、投保单、保险单、保险凭证以及批单等，凡与本附加保险合同相关者，均为本附加保险合同的构成部分。凡涉及本附加保险合同的约定，均应采用书面形式。</w:t>
      </w:r>
    </w:p>
    <w:p w14:paraId="72836079">
      <w:pPr>
        <w:adjustRightInd w:val="0"/>
        <w:snapToGrid w:val="0"/>
        <w:spacing w:after="156" w:afterLines="50"/>
        <w:ind w:firstLine="422" w:firstLineChars="200"/>
        <w:rPr>
          <w:rFonts w:ascii="Times New Roman" w:hAnsi="Times New Roman"/>
          <w:b/>
          <w:kern w:val="0"/>
          <w:szCs w:val="21"/>
        </w:rPr>
      </w:pPr>
      <w:r>
        <w:rPr>
          <w:rFonts w:hint="eastAsia" w:ascii="Times New Roman" w:hAnsi="Times New Roman"/>
          <w:b/>
          <w:bCs/>
          <w:szCs w:val="21"/>
        </w:rPr>
        <w:t>若主保险合同与本附加保险合同的条款互有冲突，则以本附加保险合同的条款为准。</w:t>
      </w:r>
      <w:r>
        <w:rPr>
          <w:rFonts w:hint="eastAsia" w:ascii="Times New Roman" w:hAnsi="Times New Roman"/>
          <w:b/>
          <w:szCs w:val="21"/>
        </w:rPr>
        <w:t>本附加保险合同未尽事宜，以主保险合同的条款规定为准。</w:t>
      </w:r>
    </w:p>
    <w:p w14:paraId="16D55CBA">
      <w:pPr>
        <w:pStyle w:val="8"/>
        <w:spacing w:after="156" w:afterLines="50"/>
        <w:ind w:firstLineChars="199"/>
        <w:rPr>
          <w:rFonts w:ascii="宋体" w:hAnsi="宋体"/>
          <w:szCs w:val="21"/>
        </w:rPr>
      </w:pPr>
      <w:r>
        <w:rPr>
          <w:rFonts w:hint="eastAsia" w:ascii="宋体" w:hAnsi="宋体"/>
          <w:szCs w:val="21"/>
        </w:rPr>
        <w:t xml:space="preserve">第二条  </w:t>
      </w:r>
      <w:r>
        <w:rPr>
          <w:rFonts w:hint="eastAsia" w:ascii="宋体" w:hAnsi="宋体"/>
          <w:b w:val="0"/>
          <w:szCs w:val="21"/>
        </w:rPr>
        <w:t>本附加保险合同的受益人包括：</w:t>
      </w:r>
    </w:p>
    <w:p w14:paraId="0DB6F47C">
      <w:pPr>
        <w:pStyle w:val="8"/>
        <w:spacing w:after="156" w:afterLines="50"/>
        <w:ind w:firstLine="310" w:firstLineChars="148"/>
        <w:rPr>
          <w:rFonts w:ascii="宋体" w:hAnsi="宋体"/>
          <w:b w:val="0"/>
          <w:szCs w:val="21"/>
        </w:rPr>
      </w:pPr>
      <w:r>
        <w:rPr>
          <w:rFonts w:hint="eastAsia" w:ascii="宋体" w:hAnsi="宋体"/>
          <w:b w:val="0"/>
          <w:szCs w:val="21"/>
        </w:rPr>
        <w:t>（一）身故保险金受益人</w:t>
      </w:r>
    </w:p>
    <w:p w14:paraId="2648BEEE">
      <w:pPr>
        <w:pStyle w:val="9"/>
        <w:spacing w:after="156" w:afterLines="50"/>
        <w:ind w:left="0"/>
        <w:rPr>
          <w:rStyle w:val="12"/>
          <w:rFonts w:ascii="宋体" w:hAnsi="宋体"/>
          <w:szCs w:val="21"/>
        </w:rPr>
      </w:pPr>
      <w:r>
        <w:rPr>
          <w:rFonts w:hint="eastAsia" w:ascii="宋体" w:hAnsi="宋体"/>
          <w:szCs w:val="21"/>
        </w:rPr>
        <w:t>订立本附加保险合同时，被保险人或投保人可指定一人或数人为身故保险金受益人。身故保险金受益人为数人时，应确定其受益顺序和受益份额；未确定受益份额的，各身故保险金受益人按照相等份额享有受益权。</w:t>
      </w:r>
      <w:r>
        <w:rPr>
          <w:rStyle w:val="12"/>
          <w:rFonts w:hint="eastAsia" w:ascii="宋体" w:hAnsi="宋体"/>
          <w:szCs w:val="21"/>
        </w:rPr>
        <w:t>投保人指定受益人时须经被保险人同意。</w:t>
      </w:r>
    </w:p>
    <w:p w14:paraId="1D963E11">
      <w:pPr>
        <w:pStyle w:val="9"/>
        <w:spacing w:after="156" w:afterLines="50"/>
        <w:ind w:left="0"/>
        <w:rPr>
          <w:rFonts w:ascii="宋体" w:hAnsi="宋体"/>
          <w:szCs w:val="21"/>
        </w:rPr>
      </w:pPr>
      <w:r>
        <w:rPr>
          <w:rFonts w:hint="eastAsia" w:ascii="宋体" w:hAnsi="宋体"/>
          <w:szCs w:val="21"/>
        </w:rPr>
        <w:t>被保险人死亡后，有下列情形之一的，保险金作为被保险人的遗产，由保险人依照相关法律法规的规定履行给付保险金的义务：</w:t>
      </w:r>
    </w:p>
    <w:p w14:paraId="21688AA0">
      <w:pPr>
        <w:pStyle w:val="9"/>
        <w:spacing w:after="156" w:afterLines="50"/>
        <w:ind w:left="0"/>
        <w:rPr>
          <w:rFonts w:ascii="宋体" w:hAnsi="宋体"/>
          <w:szCs w:val="21"/>
        </w:rPr>
      </w:pPr>
      <w:r>
        <w:rPr>
          <w:rFonts w:ascii="宋体" w:hAnsi="宋体"/>
          <w:szCs w:val="21"/>
        </w:rPr>
        <w:t>1</w:t>
      </w:r>
      <w:r>
        <w:rPr>
          <w:rFonts w:hint="eastAsia" w:ascii="宋体" w:hAnsi="宋体"/>
          <w:szCs w:val="21"/>
        </w:rPr>
        <w:t>．</w:t>
      </w:r>
      <w:r>
        <w:rPr>
          <w:rFonts w:ascii="宋体" w:hAnsi="宋体"/>
          <w:szCs w:val="21"/>
        </w:rPr>
        <w:t>没有指定受益人，或者受益人指定不明无法确定的；</w:t>
      </w:r>
    </w:p>
    <w:p w14:paraId="7B2BFBD7">
      <w:pPr>
        <w:pStyle w:val="9"/>
        <w:spacing w:after="156" w:afterLines="50"/>
        <w:ind w:left="0"/>
        <w:rPr>
          <w:rFonts w:ascii="宋体" w:hAnsi="宋体"/>
          <w:szCs w:val="21"/>
        </w:rPr>
      </w:pPr>
      <w:r>
        <w:rPr>
          <w:rFonts w:ascii="宋体" w:hAnsi="宋体"/>
          <w:szCs w:val="21"/>
        </w:rPr>
        <w:t>2</w:t>
      </w:r>
      <w:r>
        <w:rPr>
          <w:rFonts w:hint="eastAsia" w:ascii="宋体" w:hAnsi="宋体"/>
          <w:szCs w:val="21"/>
        </w:rPr>
        <w:t>．</w:t>
      </w:r>
      <w:r>
        <w:rPr>
          <w:rFonts w:ascii="宋体" w:hAnsi="宋体"/>
          <w:szCs w:val="21"/>
        </w:rPr>
        <w:t>受益人先于被保险人死亡，没有其他受益人的；</w:t>
      </w:r>
    </w:p>
    <w:p w14:paraId="42B42C58">
      <w:pPr>
        <w:pStyle w:val="9"/>
        <w:spacing w:after="156" w:afterLines="50"/>
        <w:ind w:left="0"/>
        <w:rPr>
          <w:rFonts w:ascii="宋体" w:hAnsi="宋体"/>
          <w:szCs w:val="21"/>
        </w:rPr>
      </w:pPr>
      <w:r>
        <w:rPr>
          <w:rFonts w:ascii="宋体" w:hAnsi="宋体"/>
          <w:szCs w:val="21"/>
        </w:rPr>
        <w:t>3</w:t>
      </w:r>
      <w:r>
        <w:rPr>
          <w:rFonts w:hint="eastAsia" w:ascii="宋体" w:hAnsi="宋体"/>
          <w:szCs w:val="21"/>
        </w:rPr>
        <w:t>．</w:t>
      </w:r>
      <w:r>
        <w:rPr>
          <w:rFonts w:ascii="宋体" w:hAnsi="宋体"/>
          <w:szCs w:val="21"/>
        </w:rPr>
        <w:t>受益人依法丧失受益权或者放弃受益权，没有其他受益人的。</w:t>
      </w:r>
    </w:p>
    <w:p w14:paraId="5003041D">
      <w:pPr>
        <w:pStyle w:val="9"/>
        <w:spacing w:after="156" w:afterLines="50"/>
        <w:ind w:left="0"/>
        <w:rPr>
          <w:rStyle w:val="12"/>
          <w:rFonts w:ascii="宋体" w:hAnsi="宋体"/>
          <w:szCs w:val="21"/>
        </w:rPr>
      </w:pPr>
      <w:r>
        <w:rPr>
          <w:rFonts w:ascii="宋体" w:hAnsi="宋体"/>
          <w:szCs w:val="21"/>
        </w:rPr>
        <w:t>受益人与</w:t>
      </w:r>
      <w:r>
        <w:rPr>
          <w:rFonts w:hint="eastAsia" w:ascii="宋体" w:hAnsi="宋体"/>
          <w:szCs w:val="21"/>
        </w:rPr>
        <w:t>被保险人在同一事件中死亡，且不能确定死亡先后顺序的，推定受益人死亡在先。</w:t>
      </w:r>
    </w:p>
    <w:p w14:paraId="7D50366F">
      <w:pPr>
        <w:pStyle w:val="9"/>
        <w:spacing w:after="156" w:afterLines="50"/>
        <w:ind w:left="0"/>
        <w:rPr>
          <w:rFonts w:ascii="宋体" w:hAnsi="宋体"/>
          <w:szCs w:val="21"/>
        </w:rPr>
      </w:pPr>
      <w:r>
        <w:rPr>
          <w:rFonts w:hint="eastAsia" w:ascii="宋体" w:hAnsi="宋体"/>
          <w:szCs w:val="21"/>
        </w:rPr>
        <w:t>被保险人或投保人可以变更身故保险金受益人，但需书面通知保险人，由保险人在本保险合同上批注。</w:t>
      </w:r>
      <w:r>
        <w:rPr>
          <w:rFonts w:hint="eastAsia" w:ascii="宋体" w:hAnsi="宋体"/>
          <w:b/>
          <w:szCs w:val="21"/>
        </w:rPr>
        <w:t>对因身故保险金受益人变更发生的法律纠纷，保险人不承担任何责任</w:t>
      </w:r>
      <w:r>
        <w:rPr>
          <w:rFonts w:hint="eastAsia" w:ascii="宋体" w:hAnsi="宋体"/>
          <w:szCs w:val="21"/>
        </w:rPr>
        <w:t>。</w:t>
      </w:r>
    </w:p>
    <w:p w14:paraId="72EC2E73">
      <w:pPr>
        <w:pStyle w:val="9"/>
        <w:spacing w:after="156" w:afterLines="50"/>
        <w:ind w:left="0"/>
        <w:rPr>
          <w:rFonts w:ascii="宋体" w:hAnsi="宋体"/>
          <w:szCs w:val="21"/>
        </w:rPr>
      </w:pPr>
      <w:r>
        <w:rPr>
          <w:rFonts w:hint="eastAsia" w:ascii="宋体" w:hAnsi="宋体"/>
          <w:szCs w:val="21"/>
        </w:rPr>
        <w:t>投保人指定或变更身故保险金受益人的，应经被保险人书面同意。被保险人为无民事行为能力人或限制民事行为能力人的，应由其监护人指定或变更身故保险金受益人。</w:t>
      </w:r>
    </w:p>
    <w:p w14:paraId="36E6D78D">
      <w:pPr>
        <w:pStyle w:val="8"/>
        <w:tabs>
          <w:tab w:val="left" w:pos="426"/>
          <w:tab w:val="left" w:pos="851"/>
          <w:tab w:val="clear" w:pos="840"/>
        </w:tabs>
        <w:spacing w:after="156" w:afterLines="50"/>
        <w:ind w:firstLine="310" w:firstLineChars="148"/>
        <w:rPr>
          <w:rFonts w:ascii="宋体" w:hAnsi="宋体"/>
          <w:b w:val="0"/>
          <w:szCs w:val="21"/>
        </w:rPr>
      </w:pPr>
      <w:r>
        <w:rPr>
          <w:rFonts w:hint="eastAsia" w:ascii="宋体" w:hAnsi="宋体"/>
          <w:b w:val="0"/>
          <w:szCs w:val="21"/>
        </w:rPr>
        <w:t>（二）全残保险金受益人</w:t>
      </w:r>
    </w:p>
    <w:p w14:paraId="231AD9A8">
      <w:pPr>
        <w:pStyle w:val="9"/>
        <w:spacing w:after="156" w:afterLines="50"/>
        <w:ind w:left="0"/>
        <w:rPr>
          <w:rFonts w:ascii="宋体" w:hAnsi="宋体"/>
          <w:szCs w:val="21"/>
        </w:rPr>
      </w:pPr>
      <w:r>
        <w:rPr>
          <w:rFonts w:hint="eastAsia" w:ascii="宋体" w:hAnsi="宋体"/>
          <w:szCs w:val="21"/>
        </w:rPr>
        <w:t>除另有约定外，本保险合同的全残保险金受益人为被保险人本人。</w:t>
      </w:r>
    </w:p>
    <w:p w14:paraId="658402E7">
      <w:pPr>
        <w:adjustRightInd w:val="0"/>
        <w:snapToGrid w:val="0"/>
        <w:spacing w:after="156" w:afterLines="50"/>
        <w:ind w:firstLine="422" w:firstLineChars="200"/>
        <w:rPr>
          <w:b/>
          <w:szCs w:val="21"/>
        </w:rPr>
      </w:pPr>
      <w:r>
        <w:rPr>
          <w:rFonts w:hint="eastAsia"/>
          <w:b/>
          <w:szCs w:val="21"/>
        </w:rPr>
        <w:t>第三条</w:t>
      </w:r>
      <w:r>
        <w:rPr>
          <w:b/>
          <w:szCs w:val="21"/>
        </w:rPr>
        <w:t xml:space="preserve">  </w:t>
      </w:r>
      <w:r>
        <w:rPr>
          <w:rFonts w:hint="eastAsia"/>
          <w:b/>
          <w:szCs w:val="21"/>
        </w:rPr>
        <w:t>本附加保险合同仅限于互联网渠道销售。</w:t>
      </w:r>
    </w:p>
    <w:p w14:paraId="43111C17">
      <w:pPr>
        <w:widowControl/>
        <w:adjustRightInd w:val="0"/>
        <w:snapToGrid w:val="0"/>
        <w:spacing w:after="156" w:afterLines="50"/>
        <w:ind w:firstLine="422" w:firstLineChars="200"/>
        <w:jc w:val="center"/>
        <w:rPr>
          <w:rFonts w:ascii="Times New Roman" w:hAnsi="Times New Roman"/>
          <w:b/>
          <w:bCs/>
          <w:kern w:val="0"/>
          <w:szCs w:val="21"/>
        </w:rPr>
      </w:pPr>
    </w:p>
    <w:p w14:paraId="66DCAD38">
      <w:pPr>
        <w:widowControl/>
        <w:adjustRightInd w:val="0"/>
        <w:snapToGrid w:val="0"/>
        <w:spacing w:after="156" w:afterLines="50"/>
        <w:jc w:val="center"/>
        <w:rPr>
          <w:rFonts w:ascii="Times New Roman" w:hAnsi="Times New Roman"/>
          <w:kern w:val="0"/>
          <w:szCs w:val="21"/>
        </w:rPr>
      </w:pPr>
      <w:r>
        <w:rPr>
          <w:rFonts w:ascii="Times New Roman" w:hAnsi="Times New Roman"/>
          <w:b/>
          <w:bCs/>
          <w:kern w:val="0"/>
          <w:szCs w:val="21"/>
        </w:rPr>
        <w:t>保险责任</w:t>
      </w:r>
    </w:p>
    <w:p w14:paraId="6B9A432C">
      <w:pPr>
        <w:widowControl/>
        <w:adjustRightInd w:val="0"/>
        <w:snapToGrid w:val="0"/>
        <w:spacing w:after="156" w:afterLines="50"/>
        <w:ind w:firstLine="422" w:firstLineChars="200"/>
        <w:jc w:val="left"/>
        <w:rPr>
          <w:rFonts w:ascii="Times New Roman" w:hAnsi="Times New Roman"/>
          <w:b/>
          <w:bCs/>
          <w:kern w:val="0"/>
          <w:szCs w:val="21"/>
        </w:rPr>
      </w:pPr>
      <w:r>
        <w:rPr>
          <w:rFonts w:ascii="Times New Roman" w:hAnsi="Times New Roman"/>
          <w:b/>
          <w:bCs/>
          <w:kern w:val="0"/>
          <w:szCs w:val="21"/>
        </w:rPr>
        <w:t>第</w:t>
      </w:r>
      <w:r>
        <w:rPr>
          <w:rFonts w:hint="eastAsia" w:ascii="Times New Roman" w:hAnsi="Times New Roman"/>
          <w:b/>
          <w:bCs/>
          <w:kern w:val="0"/>
          <w:szCs w:val="21"/>
        </w:rPr>
        <w:t>四</w:t>
      </w:r>
      <w:r>
        <w:rPr>
          <w:rFonts w:ascii="Times New Roman" w:hAnsi="Times New Roman"/>
          <w:b/>
          <w:bCs/>
          <w:kern w:val="0"/>
          <w:szCs w:val="21"/>
        </w:rPr>
        <w:t xml:space="preserve">条  </w:t>
      </w:r>
      <w:r>
        <w:rPr>
          <w:rFonts w:hint="eastAsia" w:ascii="Times New Roman" w:hAnsi="Times New Roman"/>
          <w:bCs/>
          <w:kern w:val="0"/>
          <w:szCs w:val="21"/>
        </w:rPr>
        <w:t>保险期间内，</w:t>
      </w:r>
      <w:r>
        <w:rPr>
          <w:rFonts w:ascii="Times New Roman" w:hAnsi="Times New Roman"/>
          <w:bCs/>
          <w:kern w:val="0"/>
          <w:szCs w:val="21"/>
        </w:rPr>
        <w:t>保险人承担下列责任：</w:t>
      </w:r>
    </w:p>
    <w:p w14:paraId="4C34B8F8">
      <w:pPr>
        <w:widowControl/>
        <w:adjustRightInd w:val="0"/>
        <w:snapToGrid w:val="0"/>
        <w:spacing w:after="156" w:afterLines="50"/>
        <w:ind w:firstLine="420" w:firstLineChars="200"/>
        <w:jc w:val="left"/>
        <w:rPr>
          <w:rFonts w:ascii="Times New Roman" w:hAnsi="Times New Roman"/>
          <w:szCs w:val="21"/>
        </w:rPr>
      </w:pPr>
      <w:r>
        <w:rPr>
          <w:rFonts w:ascii="Times New Roman" w:hAnsi="Times New Roman"/>
          <w:szCs w:val="21"/>
        </w:rPr>
        <w:t>（一）急性病身故保险金</w:t>
      </w:r>
    </w:p>
    <w:p w14:paraId="7A7AF947">
      <w:pPr>
        <w:autoSpaceDE w:val="0"/>
        <w:autoSpaceDN w:val="0"/>
        <w:adjustRightInd w:val="0"/>
        <w:snapToGrid w:val="0"/>
        <w:spacing w:after="156" w:afterLines="50"/>
        <w:ind w:firstLine="420" w:firstLineChars="200"/>
        <w:textAlignment w:val="bottom"/>
        <w:rPr>
          <w:rFonts w:ascii="Times New Roman" w:hAnsi="Times New Roman"/>
          <w:kern w:val="0"/>
          <w:szCs w:val="21"/>
        </w:rPr>
      </w:pPr>
      <w:r>
        <w:rPr>
          <w:rFonts w:ascii="Times New Roman" w:hAnsi="Times New Roman"/>
          <w:kern w:val="0"/>
          <w:szCs w:val="21"/>
        </w:rPr>
        <w:t>被保险人旅行期间</w:t>
      </w:r>
      <w:r>
        <w:rPr>
          <w:rFonts w:ascii="宋体" w:hAnsi="宋体"/>
          <w:szCs w:val="21"/>
        </w:rPr>
        <w:t>遭受</w:t>
      </w:r>
      <w:r>
        <w:rPr>
          <w:rFonts w:ascii="Times New Roman" w:hAnsi="Times New Roman"/>
          <w:kern w:val="0"/>
          <w:szCs w:val="21"/>
        </w:rPr>
        <w:t>急性病，并</w:t>
      </w:r>
      <w:r>
        <w:rPr>
          <w:rFonts w:hint="eastAsia" w:ascii="Times New Roman" w:hAnsi="Times New Roman"/>
          <w:kern w:val="0"/>
          <w:szCs w:val="21"/>
        </w:rPr>
        <w:t>自</w:t>
      </w:r>
      <w:r>
        <w:rPr>
          <w:rFonts w:ascii="Times New Roman" w:hAnsi="Times New Roman"/>
          <w:kern w:val="0"/>
          <w:szCs w:val="21"/>
        </w:rPr>
        <w:t>该疾病发生</w:t>
      </w:r>
      <w:r>
        <w:rPr>
          <w:rFonts w:hint="eastAsia" w:ascii="Times New Roman" w:hAnsi="Times New Roman"/>
          <w:kern w:val="0"/>
          <w:szCs w:val="21"/>
        </w:rPr>
        <w:t>之日起三十</w:t>
      </w:r>
      <w:r>
        <w:rPr>
          <w:rFonts w:ascii="Times New Roman" w:hAnsi="Times New Roman"/>
          <w:kern w:val="0"/>
          <w:szCs w:val="21"/>
        </w:rPr>
        <w:t>日内因该急性病身故的，保险人按本附加险保险金额一次性给付急性病身故身故保险金</w:t>
      </w:r>
      <w:r>
        <w:rPr>
          <w:rFonts w:ascii="Times New Roman" w:hAnsi="Times New Roman"/>
          <w:b/>
          <w:kern w:val="0"/>
          <w:szCs w:val="21"/>
        </w:rPr>
        <w:t>，</w:t>
      </w:r>
      <w:r>
        <w:rPr>
          <w:rFonts w:ascii="Times New Roman" w:hAnsi="Times New Roman"/>
          <w:b/>
          <w:szCs w:val="21"/>
        </w:rPr>
        <w:t>对该被保险人的保险责任终止</w:t>
      </w:r>
      <w:r>
        <w:rPr>
          <w:rFonts w:ascii="Times New Roman" w:hAnsi="Times New Roman"/>
          <w:b/>
          <w:kern w:val="0"/>
          <w:szCs w:val="21"/>
        </w:rPr>
        <w:t>。</w:t>
      </w:r>
    </w:p>
    <w:p w14:paraId="0C9EDC0F">
      <w:pPr>
        <w:autoSpaceDE w:val="0"/>
        <w:autoSpaceDN w:val="0"/>
        <w:adjustRightInd w:val="0"/>
        <w:snapToGrid w:val="0"/>
        <w:spacing w:after="156" w:afterLines="50"/>
        <w:ind w:firstLine="420" w:firstLineChars="200"/>
        <w:textAlignment w:val="bottom"/>
        <w:rPr>
          <w:rFonts w:ascii="Times New Roman" w:hAnsi="Times New Roman"/>
          <w:szCs w:val="21"/>
        </w:rPr>
      </w:pPr>
      <w:r>
        <w:rPr>
          <w:rFonts w:ascii="Times New Roman" w:hAnsi="Times New Roman"/>
          <w:szCs w:val="21"/>
        </w:rPr>
        <w:t>（二）急性病全残保险金</w:t>
      </w:r>
    </w:p>
    <w:p w14:paraId="7BBB89A0">
      <w:pPr>
        <w:autoSpaceDE w:val="0"/>
        <w:autoSpaceDN w:val="0"/>
        <w:adjustRightInd w:val="0"/>
        <w:snapToGrid w:val="0"/>
        <w:spacing w:after="156" w:afterLines="50"/>
        <w:ind w:firstLine="420" w:firstLineChars="200"/>
        <w:textAlignment w:val="bottom"/>
        <w:rPr>
          <w:rFonts w:ascii="Times New Roman" w:hAnsi="Times New Roman"/>
          <w:b/>
          <w:bCs/>
          <w:szCs w:val="21"/>
        </w:rPr>
      </w:pPr>
      <w:r>
        <w:rPr>
          <w:rFonts w:ascii="Times New Roman" w:hAnsi="Times New Roman"/>
          <w:kern w:val="0"/>
          <w:szCs w:val="21"/>
        </w:rPr>
        <w:t>被保险人旅行期间突发急性病，并</w:t>
      </w:r>
      <w:r>
        <w:rPr>
          <w:rFonts w:hint="eastAsia" w:ascii="Times New Roman" w:hAnsi="Times New Roman"/>
          <w:kern w:val="0"/>
          <w:szCs w:val="21"/>
        </w:rPr>
        <w:t>自</w:t>
      </w:r>
      <w:r>
        <w:rPr>
          <w:rFonts w:ascii="Times New Roman" w:hAnsi="Times New Roman"/>
          <w:kern w:val="0"/>
          <w:szCs w:val="21"/>
        </w:rPr>
        <w:t>该疾病发生</w:t>
      </w:r>
      <w:r>
        <w:rPr>
          <w:rFonts w:hint="eastAsia" w:ascii="Times New Roman" w:hAnsi="Times New Roman"/>
          <w:kern w:val="0"/>
          <w:szCs w:val="21"/>
        </w:rPr>
        <w:t>之日起一百八十</w:t>
      </w:r>
      <w:r>
        <w:rPr>
          <w:rFonts w:ascii="Times New Roman" w:hAnsi="Times New Roman"/>
          <w:kern w:val="0"/>
          <w:szCs w:val="21"/>
        </w:rPr>
        <w:t>日内</w:t>
      </w:r>
      <w:r>
        <w:rPr>
          <w:szCs w:val="21"/>
        </w:rPr>
        <w:t>造成主保险合同所附</w:t>
      </w:r>
      <w:bookmarkStart w:id="0" w:name="OLE_LINK12"/>
      <w:bookmarkStart w:id="1" w:name="OLE_LINK11"/>
      <w:r>
        <w:rPr>
          <w:rFonts w:hint="eastAsia" w:ascii="宋体" w:hAnsi="宋体"/>
          <w:szCs w:val="21"/>
        </w:rPr>
        <w:t>《人身保险伤残评定标准及代码》（标准编号为JR/T0083—2013，</w:t>
      </w:r>
      <w:bookmarkEnd w:id="0"/>
      <w:bookmarkEnd w:id="1"/>
      <w:r>
        <w:rPr>
          <w:rFonts w:hint="eastAsia" w:ascii="宋体" w:hAnsi="宋体"/>
          <w:szCs w:val="21"/>
        </w:rPr>
        <w:t>下简称《伤残评定标准》）</w:t>
      </w:r>
      <w:r>
        <w:rPr>
          <w:rFonts w:ascii="Times New Roman" w:hAnsi="Times New Roman"/>
          <w:szCs w:val="21"/>
        </w:rPr>
        <w:t>所列伤残程度第一级之一者</w:t>
      </w:r>
      <w:r>
        <w:rPr>
          <w:rFonts w:ascii="Times New Roman" w:hAnsi="Times New Roman"/>
          <w:bCs/>
          <w:szCs w:val="21"/>
        </w:rPr>
        <w:t>，保险人按本附加险</w:t>
      </w:r>
      <w:r>
        <w:rPr>
          <w:rFonts w:ascii="Times New Roman" w:hAnsi="Times New Roman"/>
          <w:kern w:val="0"/>
          <w:szCs w:val="21"/>
        </w:rPr>
        <w:t>保险金额一次性给付</w:t>
      </w:r>
      <w:r>
        <w:rPr>
          <w:rFonts w:hint="eastAsia" w:ascii="Times New Roman" w:hAnsi="Times New Roman"/>
          <w:kern w:val="0"/>
          <w:szCs w:val="21"/>
        </w:rPr>
        <w:t>急性病</w:t>
      </w:r>
      <w:r>
        <w:rPr>
          <w:rFonts w:ascii="Times New Roman" w:hAnsi="Times New Roman"/>
          <w:kern w:val="0"/>
          <w:szCs w:val="21"/>
        </w:rPr>
        <w:t>全残保险金</w:t>
      </w:r>
      <w:r>
        <w:rPr>
          <w:rFonts w:ascii="Times New Roman" w:hAnsi="Times New Roman"/>
          <w:b/>
          <w:kern w:val="0"/>
          <w:szCs w:val="21"/>
        </w:rPr>
        <w:t>，</w:t>
      </w:r>
      <w:r>
        <w:rPr>
          <w:rFonts w:ascii="Times New Roman" w:hAnsi="Times New Roman"/>
          <w:b/>
          <w:szCs w:val="21"/>
        </w:rPr>
        <w:t>对该被保险人的保险责任终止</w:t>
      </w:r>
      <w:r>
        <w:rPr>
          <w:rFonts w:ascii="Times New Roman" w:hAnsi="Times New Roman"/>
          <w:b/>
          <w:bCs/>
          <w:szCs w:val="21"/>
        </w:rPr>
        <w:t>。</w:t>
      </w:r>
    </w:p>
    <w:p w14:paraId="2A5FEE9C">
      <w:pPr>
        <w:widowControl/>
        <w:adjustRightInd w:val="0"/>
        <w:snapToGrid w:val="0"/>
        <w:spacing w:after="156" w:afterLines="50"/>
        <w:ind w:firstLine="422" w:firstLineChars="200"/>
        <w:jc w:val="center"/>
        <w:rPr>
          <w:rFonts w:ascii="Times New Roman" w:hAnsi="Times New Roman"/>
          <w:b/>
          <w:bCs/>
          <w:kern w:val="0"/>
          <w:szCs w:val="21"/>
        </w:rPr>
      </w:pPr>
    </w:p>
    <w:p w14:paraId="69CEFC0B">
      <w:pPr>
        <w:widowControl/>
        <w:adjustRightInd w:val="0"/>
        <w:snapToGrid w:val="0"/>
        <w:spacing w:after="156" w:afterLines="50"/>
        <w:jc w:val="center"/>
        <w:rPr>
          <w:rFonts w:ascii="Times New Roman" w:hAnsi="Times New Roman"/>
          <w:kern w:val="0"/>
          <w:szCs w:val="21"/>
        </w:rPr>
      </w:pPr>
      <w:r>
        <w:rPr>
          <w:rFonts w:ascii="Times New Roman" w:hAnsi="Times New Roman"/>
          <w:b/>
          <w:bCs/>
          <w:kern w:val="0"/>
          <w:szCs w:val="21"/>
        </w:rPr>
        <w:t>责任免除</w:t>
      </w:r>
    </w:p>
    <w:p w14:paraId="62043E86">
      <w:pPr>
        <w:widowControl/>
        <w:adjustRightInd w:val="0"/>
        <w:snapToGrid w:val="0"/>
        <w:spacing w:after="156" w:afterLines="50"/>
        <w:ind w:firstLine="422" w:firstLineChars="200"/>
        <w:jc w:val="left"/>
        <w:rPr>
          <w:rFonts w:ascii="Times New Roman" w:hAnsi="Times New Roman"/>
          <w:b/>
          <w:kern w:val="0"/>
          <w:szCs w:val="21"/>
        </w:rPr>
      </w:pPr>
      <w:r>
        <w:rPr>
          <w:rFonts w:ascii="Times New Roman" w:hAnsi="Times New Roman"/>
          <w:b/>
          <w:bCs/>
          <w:kern w:val="0"/>
          <w:szCs w:val="21"/>
        </w:rPr>
        <w:t>第</w:t>
      </w:r>
      <w:r>
        <w:rPr>
          <w:rFonts w:hint="eastAsia" w:ascii="Times New Roman" w:hAnsi="Times New Roman"/>
          <w:b/>
          <w:bCs/>
          <w:kern w:val="0"/>
          <w:szCs w:val="21"/>
        </w:rPr>
        <w:t>五</w:t>
      </w:r>
      <w:r>
        <w:rPr>
          <w:rFonts w:ascii="Times New Roman" w:hAnsi="Times New Roman"/>
          <w:b/>
          <w:bCs/>
          <w:kern w:val="0"/>
          <w:szCs w:val="21"/>
        </w:rPr>
        <w:t>条</w:t>
      </w:r>
      <w:r>
        <w:rPr>
          <w:rFonts w:ascii="Times New Roman" w:hAnsi="Times New Roman"/>
          <w:kern w:val="0"/>
          <w:szCs w:val="21"/>
        </w:rPr>
        <w:t xml:space="preserve"> </w:t>
      </w:r>
      <w:r>
        <w:rPr>
          <w:rFonts w:ascii="Times New Roman" w:hAnsi="Times New Roman"/>
          <w:b/>
          <w:kern w:val="0"/>
          <w:szCs w:val="21"/>
        </w:rPr>
        <w:t xml:space="preserve"> 因下列原因造成被保险人身故或全残的，保险人不承担给付保险金责任：</w:t>
      </w:r>
    </w:p>
    <w:p w14:paraId="1775E50A">
      <w:pPr>
        <w:adjustRightInd w:val="0"/>
        <w:snapToGrid w:val="0"/>
        <w:spacing w:after="156" w:afterLines="50"/>
        <w:ind w:firstLine="422" w:firstLineChars="200"/>
        <w:rPr>
          <w:rFonts w:ascii="Times New Roman" w:hAnsi="Times New Roman"/>
          <w:b/>
          <w:szCs w:val="21"/>
        </w:rPr>
      </w:pPr>
      <w:r>
        <w:rPr>
          <w:rFonts w:ascii="Times New Roman" w:hAnsi="Times New Roman"/>
          <w:b/>
          <w:szCs w:val="21"/>
        </w:rPr>
        <w:t>（一）既往</w:t>
      </w:r>
      <w:r>
        <w:rPr>
          <w:rFonts w:hint="eastAsia" w:ascii="Times New Roman" w:hAnsi="Times New Roman"/>
          <w:b/>
          <w:szCs w:val="21"/>
        </w:rPr>
        <w:t>症及其</w:t>
      </w:r>
      <w:r>
        <w:rPr>
          <w:rFonts w:ascii="Times New Roman" w:hAnsi="Times New Roman"/>
          <w:b/>
          <w:szCs w:val="21"/>
        </w:rPr>
        <w:t>并发症、精神病、性传播疾病、感染艾滋病病毒或患艾滋病、遗传性疾病、先天性疾病或缺陷、先天性畸形</w:t>
      </w:r>
      <w:r>
        <w:rPr>
          <w:rFonts w:hint="eastAsia" w:ascii="Times New Roman" w:hAnsi="Times New Roman"/>
          <w:b/>
          <w:szCs w:val="21"/>
        </w:rPr>
        <w:t>、特定传染病；</w:t>
      </w:r>
    </w:p>
    <w:p w14:paraId="578475A0">
      <w:pPr>
        <w:adjustRightInd w:val="0"/>
        <w:snapToGrid w:val="0"/>
        <w:spacing w:after="156" w:afterLines="50"/>
        <w:ind w:firstLine="422" w:firstLineChars="200"/>
        <w:rPr>
          <w:rFonts w:ascii="Times New Roman" w:hAnsi="Times New Roman"/>
          <w:b/>
          <w:szCs w:val="21"/>
        </w:rPr>
      </w:pPr>
      <w:r>
        <w:rPr>
          <w:rFonts w:ascii="Times New Roman" w:hAnsi="Times New Roman"/>
          <w:b/>
          <w:szCs w:val="21"/>
        </w:rPr>
        <w:t>（</w:t>
      </w:r>
      <w:r>
        <w:rPr>
          <w:rFonts w:hint="eastAsia" w:ascii="Times New Roman" w:hAnsi="Times New Roman"/>
          <w:b/>
          <w:szCs w:val="21"/>
        </w:rPr>
        <w:t>二</w:t>
      </w:r>
      <w:r>
        <w:rPr>
          <w:rFonts w:ascii="Times New Roman" w:hAnsi="Times New Roman"/>
          <w:b/>
          <w:szCs w:val="21"/>
        </w:rPr>
        <w:t>）药物过敏或其他医疗行为导致的伤害</w:t>
      </w:r>
      <w:r>
        <w:rPr>
          <w:rFonts w:hint="eastAsia" w:ascii="Times New Roman" w:hAnsi="Times New Roman"/>
          <w:b/>
          <w:szCs w:val="21"/>
        </w:rPr>
        <w:t>；</w:t>
      </w:r>
    </w:p>
    <w:p w14:paraId="5CD1216D">
      <w:pPr>
        <w:adjustRightInd w:val="0"/>
        <w:snapToGrid w:val="0"/>
        <w:spacing w:after="156" w:afterLines="50"/>
        <w:ind w:firstLine="422" w:firstLineChars="200"/>
        <w:rPr>
          <w:rFonts w:ascii="Times New Roman" w:hAnsi="Times New Roman"/>
          <w:b/>
          <w:kern w:val="0"/>
          <w:szCs w:val="21"/>
        </w:rPr>
      </w:pPr>
      <w:r>
        <w:rPr>
          <w:rFonts w:ascii="Times New Roman" w:hAnsi="Times New Roman"/>
          <w:b/>
          <w:szCs w:val="21"/>
        </w:rPr>
        <w:t>（</w:t>
      </w:r>
      <w:r>
        <w:rPr>
          <w:rFonts w:hint="eastAsia" w:ascii="Times New Roman" w:hAnsi="Times New Roman"/>
          <w:b/>
          <w:szCs w:val="21"/>
        </w:rPr>
        <w:t>三</w:t>
      </w:r>
      <w:r>
        <w:rPr>
          <w:rFonts w:ascii="Times New Roman" w:hAnsi="Times New Roman"/>
          <w:b/>
          <w:szCs w:val="21"/>
        </w:rPr>
        <w:t>）</w:t>
      </w:r>
      <w:r>
        <w:rPr>
          <w:rFonts w:hint="eastAsia" w:ascii="Times New Roman" w:hAnsi="Times New Roman"/>
          <w:b/>
          <w:szCs w:val="21"/>
        </w:rPr>
        <w:t>被保险人主动吸食或注射毒品；</w:t>
      </w:r>
    </w:p>
    <w:p w14:paraId="1EC1D2FB">
      <w:pPr>
        <w:widowControl/>
        <w:tabs>
          <w:tab w:val="left" w:pos="5445"/>
        </w:tabs>
        <w:adjustRightInd w:val="0"/>
        <w:snapToGrid w:val="0"/>
        <w:spacing w:after="156" w:afterLines="50"/>
        <w:ind w:firstLine="422" w:firstLineChars="200"/>
        <w:jc w:val="left"/>
        <w:rPr>
          <w:rFonts w:ascii="Times New Roman" w:hAnsi="Times New Roman"/>
          <w:b/>
          <w:kern w:val="0"/>
          <w:szCs w:val="21"/>
        </w:rPr>
      </w:pPr>
      <w:r>
        <w:rPr>
          <w:rFonts w:ascii="Times New Roman" w:hAnsi="Times New Roman"/>
          <w:b/>
          <w:szCs w:val="21"/>
        </w:rPr>
        <w:t>（</w:t>
      </w:r>
      <w:r>
        <w:rPr>
          <w:rFonts w:hint="eastAsia" w:ascii="Times New Roman" w:hAnsi="Times New Roman"/>
          <w:b/>
          <w:szCs w:val="21"/>
        </w:rPr>
        <w:t>四</w:t>
      </w:r>
      <w:r>
        <w:rPr>
          <w:rFonts w:ascii="Times New Roman" w:hAnsi="Times New Roman"/>
          <w:b/>
          <w:szCs w:val="21"/>
        </w:rPr>
        <w:t>）</w:t>
      </w:r>
      <w:r>
        <w:rPr>
          <w:rFonts w:ascii="Times New Roman" w:hAnsi="Times New Roman"/>
          <w:b/>
          <w:kern w:val="0"/>
          <w:szCs w:val="21"/>
        </w:rPr>
        <w:t>投保人</w:t>
      </w:r>
      <w:r>
        <w:rPr>
          <w:rFonts w:hint="eastAsia" w:ascii="Times New Roman" w:hAnsi="Times New Roman"/>
          <w:b/>
          <w:kern w:val="0"/>
          <w:szCs w:val="21"/>
        </w:rPr>
        <w:t>或</w:t>
      </w:r>
      <w:r>
        <w:rPr>
          <w:rFonts w:ascii="Times New Roman" w:hAnsi="Times New Roman"/>
          <w:b/>
          <w:kern w:val="0"/>
          <w:szCs w:val="21"/>
        </w:rPr>
        <w:t>被保险人的故意行为</w:t>
      </w:r>
      <w:r>
        <w:rPr>
          <w:rFonts w:hint="eastAsia" w:ascii="Times New Roman" w:hAnsi="Times New Roman"/>
          <w:b/>
          <w:kern w:val="0"/>
          <w:szCs w:val="21"/>
        </w:rPr>
        <w:t>；</w:t>
      </w:r>
    </w:p>
    <w:p w14:paraId="1931D381">
      <w:pPr>
        <w:widowControl/>
        <w:tabs>
          <w:tab w:val="left" w:pos="5445"/>
        </w:tabs>
        <w:adjustRightInd w:val="0"/>
        <w:snapToGrid w:val="0"/>
        <w:spacing w:after="156" w:afterLines="50"/>
        <w:ind w:firstLine="422" w:firstLineChars="200"/>
        <w:jc w:val="left"/>
        <w:rPr>
          <w:rFonts w:ascii="Times New Roman" w:hAnsi="Times New Roman"/>
          <w:b/>
          <w:kern w:val="0"/>
          <w:szCs w:val="21"/>
        </w:rPr>
      </w:pPr>
      <w:r>
        <w:rPr>
          <w:rFonts w:ascii="Times New Roman" w:hAnsi="Times New Roman"/>
          <w:b/>
          <w:szCs w:val="21"/>
        </w:rPr>
        <w:t>（</w:t>
      </w:r>
      <w:r>
        <w:rPr>
          <w:rFonts w:hint="eastAsia" w:ascii="Times New Roman" w:hAnsi="Times New Roman"/>
          <w:b/>
          <w:szCs w:val="21"/>
        </w:rPr>
        <w:t>五</w:t>
      </w:r>
      <w:r>
        <w:rPr>
          <w:rFonts w:ascii="Times New Roman" w:hAnsi="Times New Roman"/>
          <w:b/>
          <w:szCs w:val="21"/>
        </w:rPr>
        <w:t>）</w:t>
      </w:r>
      <w:r>
        <w:rPr>
          <w:rFonts w:ascii="Times New Roman" w:hAnsi="Times New Roman"/>
          <w:b/>
          <w:kern w:val="0"/>
          <w:szCs w:val="21"/>
        </w:rPr>
        <w:t>被保险人犯罪或拒捕。</w:t>
      </w:r>
    </w:p>
    <w:p w14:paraId="2F8AE1CF">
      <w:pPr>
        <w:adjustRightInd w:val="0"/>
        <w:snapToGrid w:val="0"/>
        <w:spacing w:after="156" w:afterLines="50"/>
        <w:ind w:firstLine="422" w:firstLineChars="200"/>
        <w:rPr>
          <w:rFonts w:ascii="Times New Roman" w:hAnsi="Times New Roman"/>
          <w:b/>
          <w:szCs w:val="21"/>
        </w:rPr>
      </w:pPr>
      <w:r>
        <w:rPr>
          <w:rFonts w:ascii="Times New Roman" w:hAnsi="Times New Roman"/>
          <w:b/>
          <w:szCs w:val="21"/>
        </w:rPr>
        <w:t>第</w:t>
      </w:r>
      <w:r>
        <w:rPr>
          <w:rFonts w:hint="eastAsia" w:ascii="Times New Roman" w:hAnsi="Times New Roman"/>
          <w:b/>
          <w:szCs w:val="21"/>
        </w:rPr>
        <w:t>六</w:t>
      </w:r>
      <w:r>
        <w:rPr>
          <w:rFonts w:ascii="Times New Roman" w:hAnsi="Times New Roman"/>
          <w:b/>
          <w:szCs w:val="21"/>
        </w:rPr>
        <w:t>条  下列情形下</w:t>
      </w:r>
      <w:r>
        <w:rPr>
          <w:rFonts w:hint="eastAsia" w:ascii="Times New Roman" w:hAnsi="Times New Roman"/>
          <w:b/>
          <w:szCs w:val="21"/>
        </w:rPr>
        <w:t>，</w:t>
      </w:r>
      <w:r>
        <w:rPr>
          <w:rFonts w:ascii="Times New Roman" w:hAnsi="Times New Roman"/>
          <w:b/>
          <w:szCs w:val="21"/>
        </w:rPr>
        <w:t>被保险人身故或全残的，保险人不承担给付保险金责任：</w:t>
      </w:r>
    </w:p>
    <w:p w14:paraId="7A86732C">
      <w:pPr>
        <w:adjustRightInd w:val="0"/>
        <w:snapToGrid w:val="0"/>
        <w:spacing w:after="156" w:afterLines="50"/>
        <w:ind w:firstLine="422" w:firstLineChars="200"/>
        <w:rPr>
          <w:rFonts w:ascii="Times New Roman" w:hAnsi="Times New Roman"/>
          <w:b/>
          <w:szCs w:val="21"/>
        </w:rPr>
      </w:pPr>
      <w:r>
        <w:rPr>
          <w:rFonts w:ascii="Times New Roman" w:hAnsi="Times New Roman"/>
          <w:b/>
          <w:szCs w:val="21"/>
        </w:rPr>
        <w:t>（一）被保险人违背医嘱而进行旅行</w:t>
      </w:r>
      <w:r>
        <w:rPr>
          <w:rFonts w:hint="eastAsia" w:ascii="Times New Roman" w:hAnsi="Times New Roman"/>
          <w:b/>
          <w:szCs w:val="21"/>
        </w:rPr>
        <w:t>；</w:t>
      </w:r>
    </w:p>
    <w:p w14:paraId="0C4AFE2C">
      <w:pPr>
        <w:adjustRightInd w:val="0"/>
        <w:snapToGrid w:val="0"/>
        <w:spacing w:after="156" w:afterLines="50"/>
        <w:ind w:firstLine="422" w:firstLineChars="200"/>
        <w:rPr>
          <w:rFonts w:ascii="Times New Roman" w:hAnsi="Times New Roman"/>
          <w:b/>
          <w:szCs w:val="21"/>
        </w:rPr>
      </w:pPr>
      <w:r>
        <w:rPr>
          <w:rFonts w:ascii="Times New Roman" w:hAnsi="Times New Roman"/>
          <w:b/>
          <w:szCs w:val="21"/>
        </w:rPr>
        <w:t>（二）被保险人旅行的目的就是寻求或接受医疗</w:t>
      </w:r>
      <w:r>
        <w:rPr>
          <w:rFonts w:hint="eastAsia" w:ascii="Times New Roman" w:hAnsi="Times New Roman"/>
          <w:b/>
          <w:szCs w:val="21"/>
        </w:rPr>
        <w:t>。</w:t>
      </w:r>
    </w:p>
    <w:p w14:paraId="7E9F7D44">
      <w:pPr>
        <w:widowControl/>
        <w:adjustRightInd w:val="0"/>
        <w:snapToGrid w:val="0"/>
        <w:spacing w:after="156" w:afterLines="50"/>
        <w:ind w:firstLine="422" w:firstLineChars="200"/>
        <w:jc w:val="center"/>
        <w:rPr>
          <w:rFonts w:ascii="Times New Roman" w:hAnsi="Times New Roman"/>
          <w:b/>
          <w:bCs/>
          <w:kern w:val="0"/>
          <w:szCs w:val="21"/>
        </w:rPr>
      </w:pPr>
    </w:p>
    <w:p w14:paraId="30CD7EE4">
      <w:pPr>
        <w:widowControl/>
        <w:adjustRightInd w:val="0"/>
        <w:snapToGrid w:val="0"/>
        <w:spacing w:after="156" w:afterLines="50"/>
        <w:jc w:val="center"/>
        <w:rPr>
          <w:rFonts w:ascii="Times New Roman" w:hAnsi="Times New Roman"/>
          <w:kern w:val="0"/>
          <w:szCs w:val="21"/>
        </w:rPr>
      </w:pPr>
      <w:r>
        <w:rPr>
          <w:rFonts w:ascii="Times New Roman" w:hAnsi="Times New Roman"/>
          <w:b/>
          <w:bCs/>
          <w:kern w:val="0"/>
          <w:szCs w:val="21"/>
        </w:rPr>
        <w:t>保险金额</w:t>
      </w:r>
    </w:p>
    <w:p w14:paraId="3D4363CB">
      <w:pPr>
        <w:adjustRightInd w:val="0"/>
        <w:snapToGrid w:val="0"/>
        <w:spacing w:after="156" w:afterLines="50"/>
        <w:ind w:firstLine="422" w:firstLineChars="200"/>
        <w:rPr>
          <w:rFonts w:ascii="Times New Roman" w:hAnsi="Times New Roman"/>
          <w:b/>
          <w:szCs w:val="21"/>
        </w:rPr>
      </w:pPr>
      <w:r>
        <w:rPr>
          <w:rFonts w:ascii="Times New Roman" w:hAnsi="Times New Roman"/>
          <w:b/>
          <w:bCs/>
          <w:kern w:val="0"/>
          <w:szCs w:val="21"/>
        </w:rPr>
        <w:t>第</w:t>
      </w:r>
      <w:r>
        <w:rPr>
          <w:rFonts w:hint="eastAsia" w:ascii="Times New Roman" w:hAnsi="Times New Roman"/>
          <w:b/>
          <w:bCs/>
          <w:kern w:val="0"/>
          <w:szCs w:val="21"/>
        </w:rPr>
        <w:t>七</w:t>
      </w:r>
      <w:r>
        <w:rPr>
          <w:rFonts w:ascii="Times New Roman" w:hAnsi="Times New Roman"/>
          <w:b/>
          <w:bCs/>
          <w:kern w:val="0"/>
          <w:szCs w:val="21"/>
        </w:rPr>
        <w:t xml:space="preserve">条  </w:t>
      </w:r>
      <w:r>
        <w:rPr>
          <w:rFonts w:hint="eastAsia" w:ascii="Times New Roman" w:hAnsi="Times New Roman"/>
          <w:b/>
          <w:bCs/>
          <w:kern w:val="0"/>
          <w:szCs w:val="21"/>
        </w:rPr>
        <w:t>保险金额是保险人承担给付保险金责任的最高限额。</w:t>
      </w:r>
      <w:r>
        <w:rPr>
          <w:rFonts w:hint="eastAsia" w:ascii="Times New Roman" w:hAnsi="Times New Roman"/>
          <w:b/>
          <w:szCs w:val="21"/>
        </w:rPr>
        <w:t>本附加险的保险金额由投保人、保险人双方约定，并于保险单中载明。</w:t>
      </w:r>
    </w:p>
    <w:p w14:paraId="0BDB5565">
      <w:pPr>
        <w:adjustRightInd w:val="0"/>
        <w:snapToGrid w:val="0"/>
        <w:spacing w:after="156" w:afterLines="50"/>
        <w:ind w:left="420" w:leftChars="200" w:firstLine="422"/>
        <w:jc w:val="center"/>
        <w:rPr>
          <w:rFonts w:ascii="Times New Roman" w:hAnsi="Times New Roman"/>
          <w:b/>
          <w:szCs w:val="21"/>
        </w:rPr>
      </w:pPr>
    </w:p>
    <w:p w14:paraId="351195F6">
      <w:pPr>
        <w:adjustRightInd w:val="0"/>
        <w:snapToGrid w:val="0"/>
        <w:spacing w:after="156" w:afterLines="50"/>
        <w:jc w:val="center"/>
        <w:rPr>
          <w:rFonts w:ascii="Times New Roman" w:hAnsi="Times New Roman"/>
          <w:b/>
          <w:szCs w:val="21"/>
        </w:rPr>
      </w:pPr>
      <w:r>
        <w:rPr>
          <w:rFonts w:ascii="Times New Roman" w:hAnsi="Times New Roman"/>
          <w:b/>
          <w:szCs w:val="21"/>
        </w:rPr>
        <w:t>保险</w:t>
      </w:r>
      <w:r>
        <w:rPr>
          <w:rFonts w:hint="eastAsia" w:ascii="Times New Roman" w:hAnsi="Times New Roman"/>
          <w:b/>
          <w:szCs w:val="21"/>
        </w:rPr>
        <w:t>金申请与给付</w:t>
      </w:r>
    </w:p>
    <w:p w14:paraId="1C794172">
      <w:pPr>
        <w:adjustRightInd w:val="0"/>
        <w:snapToGrid w:val="0"/>
        <w:spacing w:after="156" w:afterLines="50"/>
        <w:ind w:firstLine="424" w:firstLineChars="201"/>
        <w:rPr>
          <w:rFonts w:ascii="Times New Roman" w:hAnsi="Times New Roman"/>
          <w:kern w:val="0"/>
          <w:szCs w:val="21"/>
        </w:rPr>
      </w:pPr>
      <w:r>
        <w:rPr>
          <w:rFonts w:ascii="Times New Roman" w:hAnsi="Times New Roman"/>
          <w:b/>
          <w:kern w:val="0"/>
          <w:szCs w:val="21"/>
        </w:rPr>
        <w:t>第</w:t>
      </w:r>
      <w:r>
        <w:rPr>
          <w:rFonts w:hint="eastAsia" w:ascii="Times New Roman" w:hAnsi="Times New Roman"/>
          <w:b/>
          <w:kern w:val="0"/>
          <w:szCs w:val="21"/>
        </w:rPr>
        <w:t>八</w:t>
      </w:r>
      <w:r>
        <w:rPr>
          <w:rFonts w:ascii="Times New Roman" w:hAnsi="Times New Roman"/>
          <w:b/>
          <w:kern w:val="0"/>
          <w:szCs w:val="21"/>
        </w:rPr>
        <w:t xml:space="preserve">条  </w:t>
      </w:r>
      <w:r>
        <w:rPr>
          <w:rFonts w:ascii="Times New Roman" w:hAnsi="Times New Roman"/>
          <w:kern w:val="0"/>
          <w:szCs w:val="21"/>
        </w:rPr>
        <w:t>对于境外旅行，被保险人有义务在出境前根据国家相关法律法规进行预防接种，办理相关证明；回国后一个月内到各卫生行政和检疫部门进行健康检查，如果发现感染传染病，应尽早治疗。</w:t>
      </w:r>
    </w:p>
    <w:p w14:paraId="12A7D5F2">
      <w:pPr>
        <w:adjustRightInd w:val="0"/>
        <w:snapToGrid w:val="0"/>
        <w:spacing w:after="156" w:afterLines="50"/>
        <w:ind w:firstLine="422"/>
        <w:rPr>
          <w:rFonts w:ascii="Times New Roman" w:hAnsi="Times New Roman"/>
          <w:szCs w:val="21"/>
        </w:rPr>
      </w:pPr>
      <w:r>
        <w:rPr>
          <w:rFonts w:ascii="Times New Roman" w:hAnsi="Times New Roman"/>
          <w:b/>
          <w:szCs w:val="21"/>
        </w:rPr>
        <w:t>第</w:t>
      </w:r>
      <w:r>
        <w:rPr>
          <w:rFonts w:hint="eastAsia" w:ascii="Times New Roman" w:hAnsi="Times New Roman"/>
          <w:b/>
          <w:szCs w:val="21"/>
        </w:rPr>
        <w:t>九</w:t>
      </w:r>
      <w:r>
        <w:rPr>
          <w:rFonts w:ascii="Times New Roman" w:hAnsi="Times New Roman"/>
          <w:b/>
          <w:szCs w:val="21"/>
        </w:rPr>
        <w:t xml:space="preserve">条  </w:t>
      </w:r>
      <w:r>
        <w:rPr>
          <w:rFonts w:ascii="Times New Roman" w:hAnsi="Times New Roman"/>
          <w:szCs w:val="21"/>
        </w:rPr>
        <w:t>保险金申请人</w:t>
      </w:r>
      <w:r>
        <w:rPr>
          <w:szCs w:val="21"/>
        </w:rPr>
        <w:t>向保险人申请给付保险金时，应提交以下材料。保险金申请人因特殊原因不能提供以下材料的，应提供其他合法有效的材料。</w:t>
      </w:r>
    </w:p>
    <w:p w14:paraId="21713BE1">
      <w:pPr>
        <w:adjustRightInd w:val="0"/>
        <w:snapToGrid w:val="0"/>
        <w:spacing w:after="156" w:afterLines="50"/>
        <w:ind w:firstLine="420" w:firstLineChars="200"/>
        <w:rPr>
          <w:rFonts w:ascii="Times New Roman" w:hAnsi="Times New Roman"/>
          <w:szCs w:val="21"/>
        </w:rPr>
      </w:pPr>
      <w:r>
        <w:rPr>
          <w:rFonts w:ascii="Times New Roman" w:hAnsi="Times New Roman"/>
          <w:szCs w:val="21"/>
        </w:rPr>
        <w:t>（一）保险金给付申请书；</w:t>
      </w:r>
    </w:p>
    <w:p w14:paraId="12170A1F">
      <w:pPr>
        <w:adjustRightInd w:val="0"/>
        <w:snapToGrid w:val="0"/>
        <w:spacing w:after="156" w:afterLines="50"/>
        <w:ind w:firstLine="420" w:firstLineChars="200"/>
        <w:rPr>
          <w:rFonts w:ascii="Times New Roman" w:hAnsi="Times New Roman"/>
          <w:szCs w:val="21"/>
        </w:rPr>
      </w:pPr>
      <w:r>
        <w:rPr>
          <w:rFonts w:ascii="Times New Roman" w:hAnsi="Times New Roman"/>
          <w:szCs w:val="21"/>
        </w:rPr>
        <w:t>（二）保单</w:t>
      </w:r>
      <w:r>
        <w:rPr>
          <w:rFonts w:hint="eastAsia" w:ascii="Times New Roman" w:hAnsi="Times New Roman"/>
          <w:szCs w:val="21"/>
        </w:rPr>
        <w:t>号</w:t>
      </w:r>
      <w:r>
        <w:rPr>
          <w:rFonts w:hint="eastAsia"/>
          <w:szCs w:val="21"/>
        </w:rPr>
        <w:t>或其他有效保险凭证</w:t>
      </w:r>
      <w:r>
        <w:rPr>
          <w:rFonts w:ascii="Times New Roman" w:hAnsi="Times New Roman"/>
          <w:szCs w:val="21"/>
        </w:rPr>
        <w:t>；</w:t>
      </w:r>
    </w:p>
    <w:p w14:paraId="7C9454FF">
      <w:pPr>
        <w:adjustRightInd w:val="0"/>
        <w:snapToGrid w:val="0"/>
        <w:spacing w:after="156" w:afterLines="50"/>
        <w:ind w:firstLine="420" w:firstLineChars="200"/>
        <w:rPr>
          <w:rFonts w:ascii="Times New Roman" w:hAnsi="Times New Roman"/>
          <w:szCs w:val="21"/>
        </w:rPr>
      </w:pPr>
      <w:r>
        <w:rPr>
          <w:rFonts w:ascii="Times New Roman" w:hAnsi="Times New Roman"/>
          <w:szCs w:val="21"/>
        </w:rPr>
        <w:t>（三）保险金申请人的身份证明；</w:t>
      </w:r>
    </w:p>
    <w:p w14:paraId="496C0EE4">
      <w:pPr>
        <w:pStyle w:val="9"/>
        <w:spacing w:after="156" w:afterLines="50"/>
        <w:ind w:left="0"/>
        <w:rPr>
          <w:rFonts w:ascii="宋体" w:hAnsi="宋体"/>
          <w:szCs w:val="21"/>
        </w:rPr>
      </w:pPr>
      <w:r>
        <w:rPr>
          <w:szCs w:val="21"/>
        </w:rPr>
        <w:t>（四）</w:t>
      </w:r>
      <w:r>
        <w:rPr>
          <w:rFonts w:hint="eastAsia" w:ascii="宋体" w:hAnsi="宋体"/>
          <w:szCs w:val="21"/>
        </w:rPr>
        <w:t>被保险人在境内身故的，需提供公安部门或医疗机构出具的被保险人死亡证明书；若被保险人为宣告死亡，保险金申请人应提供人民法院出具的宣告死亡证明文件；若为境外出险，需提供事故发生地使领馆出具的包含死亡原因的书面证明材料；如本保险合同要求的死亡证明可证明死亡原因的，可用死亡证明；</w:t>
      </w:r>
      <w:r>
        <w:rPr>
          <w:rFonts w:hint="eastAsia" w:ascii="宋体" w:hAnsi="宋体"/>
          <w:b/>
          <w:szCs w:val="21"/>
        </w:rPr>
        <w:t>否则，保险金申请人应提供司法鉴定机构或保险人认可的机构出具的死因鉴定报告</w:t>
      </w:r>
      <w:r>
        <w:rPr>
          <w:szCs w:val="21"/>
        </w:rPr>
        <w:t>；</w:t>
      </w:r>
    </w:p>
    <w:p w14:paraId="2BBDB6FC">
      <w:pPr>
        <w:widowControl/>
        <w:adjustRightInd w:val="0"/>
        <w:snapToGrid w:val="0"/>
        <w:spacing w:after="156" w:afterLines="50"/>
        <w:ind w:firstLine="420" w:firstLineChars="200"/>
        <w:jc w:val="left"/>
        <w:rPr>
          <w:rFonts w:ascii="Times New Roman" w:hAnsi="Times New Roman"/>
          <w:kern w:val="0"/>
          <w:szCs w:val="21"/>
        </w:rPr>
      </w:pPr>
      <w:r>
        <w:rPr>
          <w:rFonts w:ascii="Times New Roman" w:hAnsi="Times New Roman"/>
          <w:kern w:val="0"/>
          <w:szCs w:val="21"/>
        </w:rPr>
        <w:t>（五）被保险人全残的，应提供</w:t>
      </w:r>
      <w:r>
        <w:rPr>
          <w:rFonts w:ascii="Times New Roman" w:hAnsi="Times New Roman"/>
          <w:szCs w:val="21"/>
        </w:rPr>
        <w:t>司法鉴定机构出具的伤残鉴定</w:t>
      </w:r>
      <w:r>
        <w:rPr>
          <w:rFonts w:hint="eastAsia" w:ascii="Times New Roman" w:hAnsi="Times New Roman"/>
          <w:szCs w:val="21"/>
        </w:rPr>
        <w:t>报告</w:t>
      </w:r>
      <w:r>
        <w:rPr>
          <w:rFonts w:ascii="Times New Roman" w:hAnsi="Times New Roman"/>
          <w:szCs w:val="21"/>
        </w:rPr>
        <w:t>；</w:t>
      </w:r>
    </w:p>
    <w:p w14:paraId="02105E07">
      <w:pPr>
        <w:adjustRightInd w:val="0"/>
        <w:snapToGrid w:val="0"/>
        <w:spacing w:after="156" w:afterLines="50"/>
        <w:ind w:firstLine="424" w:firstLineChars="202"/>
        <w:rPr>
          <w:rFonts w:ascii="Times New Roman" w:hAnsi="Times New Roman"/>
          <w:szCs w:val="21"/>
        </w:rPr>
      </w:pPr>
      <w:r>
        <w:rPr>
          <w:rFonts w:ascii="Times New Roman" w:hAnsi="Times New Roman"/>
          <w:szCs w:val="21"/>
        </w:rPr>
        <w:t>（六）保险金申请人所能提供的与确认保险事故的性质、原因、损失程度等有关的其他证明和资料。</w:t>
      </w:r>
    </w:p>
    <w:p w14:paraId="040A3493">
      <w:pPr>
        <w:adjustRightInd w:val="0"/>
        <w:snapToGrid w:val="0"/>
        <w:spacing w:after="156" w:afterLines="50"/>
        <w:ind w:firstLine="426"/>
        <w:rPr>
          <w:rFonts w:ascii="Times New Roman" w:hAnsi="Times New Roman"/>
          <w:b/>
          <w:szCs w:val="21"/>
        </w:rPr>
      </w:pPr>
      <w:r>
        <w:rPr>
          <w:rFonts w:ascii="Times New Roman" w:hAnsi="Times New Roman"/>
          <w:b/>
          <w:szCs w:val="21"/>
        </w:rPr>
        <w:t>保险金申请人未履行前款约定的索赔材料提供义务，导致保险人无法核实损失情况的，保险人对无法核实的部分不承担赔偿责任。</w:t>
      </w:r>
    </w:p>
    <w:p w14:paraId="60DDB653">
      <w:pPr>
        <w:adjustRightInd w:val="0"/>
        <w:snapToGrid w:val="0"/>
        <w:spacing w:after="156" w:afterLines="50"/>
        <w:ind w:firstLine="422" w:firstLineChars="200"/>
        <w:rPr>
          <w:rFonts w:ascii="Times New Roman" w:hAnsi="Times New Roman"/>
          <w:b/>
          <w:szCs w:val="21"/>
        </w:rPr>
      </w:pPr>
      <w:r>
        <w:rPr>
          <w:rFonts w:ascii="Times New Roman" w:hAnsi="Times New Roman"/>
          <w:b/>
          <w:szCs w:val="21"/>
        </w:rPr>
        <w:t>除提交上述材料外，保险金申请人申请身故保险金时，为确定事故原因，保险人有权要求由司法鉴定机构对事故原因进行鉴定，如进行尸体检验等。</w:t>
      </w:r>
    </w:p>
    <w:p w14:paraId="1E7FBAC5">
      <w:pPr>
        <w:widowControl/>
        <w:adjustRightInd w:val="0"/>
        <w:snapToGrid w:val="0"/>
        <w:spacing w:after="156" w:afterLines="50"/>
        <w:ind w:firstLine="413" w:firstLineChars="196"/>
        <w:jc w:val="center"/>
        <w:rPr>
          <w:rFonts w:ascii="Times New Roman" w:hAnsi="Times New Roman"/>
          <w:b/>
          <w:bCs/>
          <w:kern w:val="0"/>
          <w:szCs w:val="21"/>
        </w:rPr>
      </w:pPr>
    </w:p>
    <w:p w14:paraId="55775EA2">
      <w:pPr>
        <w:widowControl/>
        <w:adjustRightInd w:val="0"/>
        <w:snapToGrid w:val="0"/>
        <w:spacing w:after="156" w:afterLines="50"/>
        <w:ind w:firstLine="413" w:firstLineChars="196"/>
        <w:jc w:val="center"/>
        <w:rPr>
          <w:rFonts w:ascii="Times New Roman" w:hAnsi="Times New Roman"/>
          <w:b/>
          <w:bCs/>
          <w:kern w:val="0"/>
          <w:szCs w:val="21"/>
        </w:rPr>
      </w:pPr>
      <w:r>
        <w:rPr>
          <w:rFonts w:ascii="Times New Roman" w:hAnsi="Times New Roman"/>
          <w:b/>
          <w:bCs/>
          <w:kern w:val="0"/>
          <w:szCs w:val="21"/>
        </w:rPr>
        <w:t>释义</w:t>
      </w:r>
    </w:p>
    <w:p w14:paraId="6244FA59">
      <w:pPr>
        <w:widowControl/>
        <w:adjustRightInd w:val="0"/>
        <w:snapToGrid w:val="0"/>
        <w:spacing w:after="156" w:afterLines="50"/>
        <w:ind w:firstLine="411" w:firstLineChars="196"/>
        <w:jc w:val="center"/>
        <w:rPr>
          <w:rFonts w:ascii="Times New Roman" w:hAnsi="Times New Roman"/>
          <w:kern w:val="0"/>
          <w:szCs w:val="21"/>
        </w:rPr>
      </w:pPr>
    </w:p>
    <w:p w14:paraId="5E5C4BCA">
      <w:pPr>
        <w:pStyle w:val="2"/>
      </w:pPr>
      <w:r>
        <w:rPr>
          <w:rFonts w:ascii="宋体" w:hAnsi="宋体"/>
          <w:b/>
          <w:szCs w:val="21"/>
        </w:rPr>
        <w:tab/>
      </w:r>
      <w:r>
        <w:rPr>
          <w:rFonts w:hint="eastAsia" w:ascii="宋体" w:hAnsi="宋体"/>
          <w:b/>
          <w:szCs w:val="21"/>
        </w:rPr>
        <w:t>【</w:t>
      </w:r>
      <w:r>
        <w:rPr>
          <w:rFonts w:hint="eastAsia" w:ascii="宋体" w:hAnsi="宋体" w:cs="宋体"/>
          <w:color w:val="000000"/>
          <w:kern w:val="0"/>
          <w:szCs w:val="21"/>
        </w:rPr>
        <w:t>旅行期间</w:t>
      </w:r>
      <w:r>
        <w:rPr>
          <w:rFonts w:hint="eastAsia" w:ascii="宋体" w:hAnsi="宋体"/>
          <w:b/>
          <w:szCs w:val="21"/>
        </w:rPr>
        <w:t>】</w:t>
      </w:r>
      <w:r>
        <w:rPr>
          <w:rFonts w:ascii="宋体" w:hAnsi="宋体"/>
          <w:szCs w:val="21"/>
        </w:rPr>
        <w:t>指从离开被保险人</w:t>
      </w:r>
      <w:r>
        <w:rPr>
          <w:rFonts w:hint="eastAsia" w:ascii="宋体" w:hAnsi="宋体"/>
          <w:szCs w:val="21"/>
        </w:rPr>
        <w:t>日常居住地或日常工作地</w:t>
      </w:r>
      <w:r>
        <w:rPr>
          <w:rFonts w:ascii="宋体" w:hAnsi="宋体"/>
          <w:szCs w:val="21"/>
        </w:rPr>
        <w:t>（“去程”）开始，至返回被保险人</w:t>
      </w:r>
      <w:r>
        <w:rPr>
          <w:rFonts w:hint="eastAsia" w:ascii="宋体" w:hAnsi="宋体"/>
          <w:szCs w:val="21"/>
        </w:rPr>
        <w:t>日常居住地或日常工作地</w:t>
      </w:r>
      <w:r>
        <w:rPr>
          <w:rFonts w:ascii="宋体" w:hAnsi="宋体"/>
          <w:szCs w:val="21"/>
        </w:rPr>
        <w:t>（“回程”）为止的期间。</w:t>
      </w:r>
    </w:p>
    <w:p w14:paraId="48A09001">
      <w:pPr>
        <w:adjustRightInd w:val="0"/>
        <w:snapToGrid w:val="0"/>
        <w:spacing w:after="156" w:afterLines="50"/>
        <w:ind w:firstLine="420" w:firstLineChars="200"/>
        <w:rPr>
          <w:rFonts w:ascii="宋体" w:hAnsi="宋体"/>
          <w:szCs w:val="21"/>
        </w:rPr>
      </w:pPr>
      <w:r>
        <w:rPr>
          <w:rFonts w:hint="eastAsia" w:ascii="Times New Roman" w:hAnsi="Times New Roman"/>
          <w:szCs w:val="21"/>
        </w:rPr>
        <w:t>【急性病】</w:t>
      </w:r>
      <w:r>
        <w:rPr>
          <w:rFonts w:hint="eastAsia" w:ascii="宋体" w:hAnsi="宋体"/>
          <w:szCs w:val="21"/>
        </w:rPr>
        <w:t>被保险人在本附加合同生效之日前未曾接受治疗及诊断或曾接受治疗及诊断但已临床治愈，在保险期间内突然发生必须立即在医院接受治疗方能避免损害身体健康的疾病。</w:t>
      </w:r>
      <w:r>
        <w:rPr>
          <w:rFonts w:hint="eastAsia" w:ascii="宋体" w:hAnsi="宋体"/>
          <w:b/>
          <w:szCs w:val="21"/>
        </w:rPr>
        <w:t>不包括既往疾病、慢性病、精神病、精神分裂、艾滋病、性传播疾病、遗传性疾病、先天性疾病或缺陷、先天性畸形、牙齿治疗、预防性手术等非必须紧急治疗的手术、器官移植。</w:t>
      </w:r>
    </w:p>
    <w:p w14:paraId="455EF36B">
      <w:pPr>
        <w:adjustRightInd w:val="0"/>
        <w:snapToGrid w:val="0"/>
        <w:spacing w:after="156" w:afterLines="50"/>
        <w:ind w:firstLine="420" w:firstLineChars="200"/>
        <w:rPr>
          <w:rFonts w:ascii="宋体" w:hAnsi="宋体"/>
          <w:szCs w:val="21"/>
        </w:rPr>
      </w:pPr>
      <w:r>
        <w:rPr>
          <w:rFonts w:ascii="宋体" w:hAnsi="宋体"/>
          <w:szCs w:val="21"/>
        </w:rPr>
        <w:t>【</w:t>
      </w:r>
      <w:r>
        <w:rPr>
          <w:rFonts w:hint="eastAsia" w:ascii="宋体" w:hAnsi="宋体"/>
          <w:szCs w:val="21"/>
        </w:rPr>
        <w:t>临床治愈】指经过医生的辅助检查，药物以及相关的手术等手段，使患者的症状体征全部消失。</w:t>
      </w:r>
    </w:p>
    <w:p w14:paraId="371CB3F6">
      <w:pPr>
        <w:adjustRightInd w:val="0"/>
        <w:snapToGrid w:val="0"/>
        <w:spacing w:after="156" w:afterLines="50"/>
        <w:ind w:firstLine="420" w:firstLineChars="200"/>
        <w:rPr>
          <w:szCs w:val="21"/>
        </w:rPr>
      </w:pPr>
      <w:r>
        <w:rPr>
          <w:rFonts w:hint="eastAsia" w:ascii="宋体" w:hAnsi="宋体"/>
        </w:rPr>
        <w:t>【既往症】指被保险人在本保险合同生效日之前已经确诊罹患的、或知道（应当知道）的有关疾病或症状。包括不限于以下情况：本保险合同生效前，医生已有明确诊断，长期治疗未间断的；医生已有明确诊断，治疗后症状未完全消失，有间断用药情况的；未经医生诊断和治疗，但症状明显且持续存在，以普通人医学常识应当知道的。</w:t>
      </w:r>
    </w:p>
    <w:p w14:paraId="07E1B79A">
      <w:pPr>
        <w:adjustRightInd w:val="0"/>
        <w:snapToGrid w:val="0"/>
        <w:spacing w:after="156" w:afterLines="50"/>
        <w:ind w:firstLine="420"/>
        <w:rPr>
          <w:rFonts w:ascii="Times New Roman" w:hAnsi="Times New Roman"/>
        </w:rPr>
      </w:pPr>
      <w:r>
        <w:rPr>
          <w:rFonts w:hint="eastAsia" w:ascii="Times New Roman" w:hAnsi="Times New Roman"/>
        </w:rPr>
        <w:t>【并发症】指疾病在发展过程中偶然引起的另一种疾病或症状，且新引起的疾病或症状非医务人员的过失所致。</w:t>
      </w:r>
    </w:p>
    <w:p w14:paraId="633E0F1F">
      <w:pPr>
        <w:adjustRightInd w:val="0"/>
        <w:snapToGrid w:val="0"/>
        <w:spacing w:after="156" w:afterLines="50"/>
        <w:ind w:firstLine="352" w:firstLineChars="168"/>
        <w:rPr>
          <w:rFonts w:ascii="Times New Roman" w:hAnsi="Times New Roman"/>
          <w:szCs w:val="21"/>
        </w:rPr>
      </w:pPr>
      <w:r>
        <w:rPr>
          <w:rFonts w:ascii="Times New Roman" w:hAnsi="Times New Roman"/>
          <w:szCs w:val="21"/>
        </w:rPr>
        <w:t>【感染艾滋病病毒或患艾滋病】艾滋病病毒指人类免疫缺陷病毒，英文缩写为HIV。艾滋病指人类免疫缺陷病毒引起的获得性免疫缺陷综合征，英文缩写为AIDS。在人体血液或其他样本中检测到艾滋病病毒或其抗体呈阳性，没有出现临床症状或体征的，为感染艾滋病病毒；如果同时出现了明显临床症状或体征的，为患艾滋病。</w:t>
      </w:r>
    </w:p>
    <w:p w14:paraId="411B733E">
      <w:pPr>
        <w:snapToGrid w:val="0"/>
        <w:spacing w:after="156" w:afterLines="50" w:line="260" w:lineRule="exact"/>
        <w:ind w:firstLine="420" w:firstLineChars="200"/>
        <w:rPr>
          <w:rFonts w:ascii="宋体" w:hAnsi="宋体"/>
          <w:bCs/>
          <w:szCs w:val="21"/>
        </w:rPr>
      </w:pPr>
      <w:r>
        <w:rPr>
          <w:rFonts w:hint="eastAsia" w:ascii="宋体" w:hAnsi="宋体"/>
          <w:bCs/>
          <w:szCs w:val="21"/>
        </w:rPr>
        <w:t>【法定传染病】指《中华人民共和国传染病防治法》规定的传染病，国务院卫生行政部门根据传染病暴发、流行情况和危害程度，可以决定增加、减少或者调整传染病病种并予以公布。</w:t>
      </w:r>
    </w:p>
    <w:p w14:paraId="057210FC">
      <w:pPr>
        <w:pStyle w:val="9"/>
        <w:spacing w:after="156" w:afterLines="50"/>
        <w:ind w:left="0" w:firstLine="399" w:firstLineChars="190"/>
        <w:rPr>
          <w:rFonts w:hint="eastAsia" w:ascii="宋体" w:hAnsi="宋体"/>
          <w:szCs w:val="21"/>
        </w:rPr>
      </w:pPr>
      <w:r>
        <w:rPr>
          <w:rFonts w:hint="eastAsia" w:ascii="宋体" w:hAnsi="宋体"/>
          <w:szCs w:val="21"/>
        </w:rPr>
        <w:t>【人身保险伤残评定标准及代码】 《人身保险伤残评定标准及代码》（JR/T 0083—2013）是由中国保险监督管理委员会发布（保监发[2014]6号）并经国家标准化委员会备案的中华人民共和国金融行业标准。</w:t>
      </w:r>
    </w:p>
    <w:p w14:paraId="5E9460D1">
      <w:pPr>
        <w:pStyle w:val="9"/>
        <w:spacing w:after="156" w:afterLines="50"/>
        <w:ind w:left="0" w:firstLine="399" w:firstLineChars="190"/>
        <w:rPr>
          <w:rFonts w:hint="eastAsia" w:ascii="宋体" w:hAnsi="宋体"/>
          <w:szCs w:val="21"/>
        </w:rPr>
      </w:pPr>
    </w:p>
    <w:p w14:paraId="2F2229C6">
      <w:pPr>
        <w:pStyle w:val="9"/>
        <w:spacing w:after="156" w:afterLines="50"/>
        <w:ind w:left="0" w:firstLine="399" w:firstLineChars="190"/>
        <w:rPr>
          <w:rFonts w:hint="eastAsia" w:ascii="宋体" w:hAnsi="宋体"/>
          <w:szCs w:val="21"/>
        </w:rPr>
      </w:pPr>
    </w:p>
    <w:p w14:paraId="288C0CED"/>
    <w:p w14:paraId="2F26347C"/>
    <w:p w14:paraId="5A77AF46">
      <w:pPr>
        <w:jc w:val="center"/>
        <w:rPr>
          <w:rFonts w:hint="eastAsia"/>
          <w:highlight w:val="yellow"/>
        </w:rPr>
      </w:pPr>
      <w:bookmarkStart w:id="2" w:name="_Toc237335933"/>
      <w:r>
        <w:rPr>
          <w:rFonts w:hint="eastAsia" w:ascii="宋体" w:hAnsi="宋体"/>
          <w:b/>
          <w:sz w:val="28"/>
          <w:szCs w:val="28"/>
          <w:highlight w:val="yellow"/>
        </w:rPr>
        <w:t>平</w:t>
      </w:r>
      <w:r>
        <w:rPr>
          <w:rFonts w:ascii="宋体" w:hAnsi="宋体"/>
          <w:b/>
          <w:sz w:val="28"/>
          <w:szCs w:val="28"/>
          <w:highlight w:val="yellow"/>
        </w:rPr>
        <w:t>安</w:t>
      </w:r>
      <w:r>
        <w:rPr>
          <w:rFonts w:hint="eastAsia" w:ascii="宋体" w:hAnsi="宋体"/>
          <w:b/>
          <w:sz w:val="28"/>
          <w:szCs w:val="28"/>
          <w:highlight w:val="yellow"/>
        </w:rPr>
        <w:t>产险</w:t>
      </w:r>
      <w:r>
        <w:rPr>
          <w:rFonts w:ascii="宋体" w:hAnsi="宋体"/>
          <w:b/>
          <w:sz w:val="28"/>
          <w:szCs w:val="28"/>
          <w:highlight w:val="yellow"/>
        </w:rPr>
        <w:t>附加指定公共交通工具意外</w:t>
      </w:r>
      <w:r>
        <w:rPr>
          <w:rFonts w:hint="eastAsia" w:ascii="宋体" w:hAnsi="宋体"/>
          <w:b/>
          <w:sz w:val="28"/>
          <w:szCs w:val="28"/>
          <w:highlight w:val="yellow"/>
        </w:rPr>
        <w:t>伤害</w:t>
      </w:r>
      <w:r>
        <w:rPr>
          <w:rFonts w:ascii="宋体" w:hAnsi="宋体"/>
          <w:b/>
          <w:sz w:val="28"/>
          <w:szCs w:val="28"/>
          <w:highlight w:val="yellow"/>
        </w:rPr>
        <w:t>保险</w:t>
      </w:r>
      <w:r>
        <w:rPr>
          <w:rFonts w:hint="eastAsia" w:ascii="宋体" w:hAnsi="宋体"/>
          <w:b/>
          <w:sz w:val="28"/>
          <w:szCs w:val="28"/>
          <w:highlight w:val="yellow"/>
        </w:rPr>
        <w:t>（互联网版）</w:t>
      </w:r>
      <w:r>
        <w:rPr>
          <w:rFonts w:ascii="宋体" w:hAnsi="宋体"/>
          <w:b/>
          <w:sz w:val="28"/>
          <w:szCs w:val="28"/>
          <w:highlight w:val="yellow"/>
        </w:rPr>
        <w:t>条款</w:t>
      </w:r>
    </w:p>
    <w:p w14:paraId="32B46817">
      <w:pPr>
        <w:jc w:val="center"/>
        <w:rPr>
          <w:rFonts w:ascii="宋体" w:hAnsi="宋体"/>
          <w:b/>
          <w:sz w:val="28"/>
          <w:szCs w:val="28"/>
        </w:rPr>
      </w:pPr>
      <w:r>
        <w:rPr>
          <w:rFonts w:ascii="宋体" w:hAnsi="宋体"/>
          <w:b/>
          <w:sz w:val="28"/>
          <w:szCs w:val="28"/>
        </w:rPr>
        <w:t>中国平安财产保险股份有限公司</w:t>
      </w:r>
    </w:p>
    <w:p w14:paraId="45294175">
      <w:pPr>
        <w:jc w:val="center"/>
        <w:rPr>
          <w:rFonts w:ascii="宋体" w:hAnsi="宋体"/>
          <w:b/>
          <w:sz w:val="28"/>
          <w:szCs w:val="28"/>
        </w:rPr>
      </w:pPr>
      <w:r>
        <w:rPr>
          <w:rFonts w:ascii="宋体" w:hAnsi="宋体"/>
          <w:b/>
          <w:sz w:val="28"/>
          <w:szCs w:val="28"/>
        </w:rPr>
        <w:t>平安</w:t>
      </w:r>
      <w:r>
        <w:rPr>
          <w:rFonts w:hint="eastAsia" w:ascii="宋体" w:hAnsi="宋体"/>
          <w:b/>
          <w:sz w:val="28"/>
          <w:szCs w:val="28"/>
        </w:rPr>
        <w:t>产险</w:t>
      </w:r>
      <w:r>
        <w:rPr>
          <w:rFonts w:ascii="宋体" w:hAnsi="宋体"/>
          <w:b/>
          <w:sz w:val="28"/>
          <w:szCs w:val="28"/>
        </w:rPr>
        <w:t>附加指定公共交通工具意外</w:t>
      </w:r>
      <w:r>
        <w:rPr>
          <w:rFonts w:hint="eastAsia" w:ascii="宋体" w:hAnsi="宋体"/>
          <w:b/>
          <w:sz w:val="28"/>
          <w:szCs w:val="28"/>
        </w:rPr>
        <w:t>伤害</w:t>
      </w:r>
      <w:r>
        <w:rPr>
          <w:rFonts w:ascii="宋体" w:hAnsi="宋体"/>
          <w:b/>
          <w:sz w:val="28"/>
          <w:szCs w:val="28"/>
        </w:rPr>
        <w:t>保险</w:t>
      </w:r>
      <w:r>
        <w:rPr>
          <w:rFonts w:hint="eastAsia" w:ascii="宋体" w:hAnsi="宋体"/>
          <w:b/>
          <w:sz w:val="28"/>
          <w:szCs w:val="28"/>
        </w:rPr>
        <w:t>（互联网版）</w:t>
      </w:r>
      <w:r>
        <w:rPr>
          <w:rFonts w:ascii="宋体" w:hAnsi="宋体"/>
          <w:b/>
          <w:sz w:val="28"/>
          <w:szCs w:val="28"/>
        </w:rPr>
        <w:t>条款</w:t>
      </w:r>
      <w:bookmarkEnd w:id="2"/>
    </w:p>
    <w:p w14:paraId="120F49C7">
      <w:pPr>
        <w:adjustRightInd w:val="0"/>
        <w:snapToGrid w:val="0"/>
        <w:spacing w:after="156" w:afterLines="50" w:line="320" w:lineRule="exact"/>
        <w:jc w:val="center"/>
        <w:rPr>
          <w:rFonts w:ascii="宋体" w:hAnsi="宋体"/>
          <w:b/>
          <w:szCs w:val="21"/>
        </w:rPr>
      </w:pPr>
      <w:r>
        <w:rPr>
          <w:rFonts w:hint="eastAsia" w:ascii="宋体" w:hAnsi="宋体"/>
          <w:b/>
          <w:szCs w:val="21"/>
        </w:rPr>
        <w:t>注册号：</w:t>
      </w:r>
      <w:r>
        <w:rPr>
          <w:rFonts w:ascii="宋体" w:hAnsi="宋体"/>
          <w:b/>
          <w:szCs w:val="21"/>
        </w:rPr>
        <w:t>C00001732322022070831811</w:t>
      </w:r>
    </w:p>
    <w:p w14:paraId="60541AC5">
      <w:pPr>
        <w:adjustRightInd w:val="0"/>
        <w:snapToGrid w:val="0"/>
        <w:spacing w:after="156" w:afterLines="50" w:line="320" w:lineRule="exact"/>
        <w:ind w:firstLine="422" w:firstLineChars="200"/>
        <w:jc w:val="center"/>
        <w:rPr>
          <w:rFonts w:ascii="宋体" w:hAnsi="宋体"/>
          <w:b/>
          <w:szCs w:val="21"/>
        </w:rPr>
      </w:pPr>
    </w:p>
    <w:p w14:paraId="7E731262">
      <w:pPr>
        <w:adjustRightInd w:val="0"/>
        <w:snapToGrid w:val="0"/>
        <w:spacing w:after="156" w:afterLines="50" w:line="320" w:lineRule="exact"/>
        <w:ind w:firstLine="422" w:firstLineChars="200"/>
        <w:jc w:val="center"/>
        <w:rPr>
          <w:rFonts w:ascii="宋体" w:hAnsi="宋体"/>
          <w:b/>
          <w:szCs w:val="21"/>
        </w:rPr>
      </w:pPr>
      <w:r>
        <w:rPr>
          <w:rFonts w:ascii="宋体" w:hAnsi="宋体"/>
          <w:b/>
          <w:szCs w:val="21"/>
        </w:rPr>
        <w:t>总则</w:t>
      </w:r>
    </w:p>
    <w:p w14:paraId="5F9DFAE8">
      <w:pPr>
        <w:snapToGrid w:val="0"/>
        <w:spacing w:after="156" w:afterLines="50" w:line="320" w:lineRule="exact"/>
        <w:ind w:firstLine="422" w:firstLineChars="200"/>
        <w:rPr>
          <w:rFonts w:ascii="宋体" w:hAnsi="宋体"/>
          <w:szCs w:val="21"/>
        </w:rPr>
      </w:pPr>
      <w:r>
        <w:rPr>
          <w:rFonts w:ascii="宋体" w:hAnsi="宋体"/>
          <w:b/>
          <w:szCs w:val="21"/>
        </w:rPr>
        <w:t xml:space="preserve">第一条  </w:t>
      </w:r>
      <w:r>
        <w:rPr>
          <w:rFonts w:ascii="宋体" w:hAnsi="宋体"/>
          <w:color w:val="000000"/>
          <w:szCs w:val="21"/>
        </w:rPr>
        <w:t>本附加保险合同须附加于</w:t>
      </w:r>
      <w:r>
        <w:rPr>
          <w:rFonts w:hint="eastAsia" w:ascii="宋体" w:hAnsi="宋体"/>
          <w:color w:val="000000"/>
          <w:szCs w:val="21"/>
        </w:rPr>
        <w:t>各种互联网版本的</w:t>
      </w:r>
      <w:r>
        <w:rPr>
          <w:rFonts w:ascii="宋体" w:hAnsi="宋体"/>
          <w:color w:val="000000"/>
          <w:szCs w:val="21"/>
        </w:rPr>
        <w:t>意外伤害保险合同（以下简称“主保险合同”）。主保险合同所附条款、投保单</w:t>
      </w:r>
      <w:r>
        <w:rPr>
          <w:rFonts w:ascii="宋体" w:hAnsi="宋体"/>
          <w:szCs w:val="21"/>
        </w:rPr>
        <w:t>、保险单、保险凭证以及批单等</w:t>
      </w:r>
      <w:r>
        <w:rPr>
          <w:rFonts w:ascii="宋体" w:hAnsi="宋体"/>
          <w:color w:val="000000"/>
          <w:szCs w:val="21"/>
        </w:rPr>
        <w:t>，凡与本附加保险合同相关者，均为本附加保险合同的构成部分。</w:t>
      </w:r>
      <w:r>
        <w:rPr>
          <w:rFonts w:ascii="宋体" w:hAnsi="宋体"/>
          <w:szCs w:val="21"/>
        </w:rPr>
        <w:t>凡涉及本附加保险合同的约定，均应采用书面形式。</w:t>
      </w:r>
    </w:p>
    <w:p w14:paraId="4E921831">
      <w:pPr>
        <w:snapToGrid w:val="0"/>
        <w:spacing w:after="156" w:afterLines="50" w:line="320" w:lineRule="exact"/>
        <w:ind w:right="-46" w:rightChars="-22" w:firstLine="422" w:firstLineChars="200"/>
        <w:rPr>
          <w:rFonts w:ascii="宋体" w:hAnsi="宋体"/>
          <w:b/>
          <w:color w:val="000000"/>
          <w:szCs w:val="21"/>
        </w:rPr>
      </w:pPr>
      <w:r>
        <w:rPr>
          <w:rFonts w:ascii="宋体" w:hAnsi="宋体"/>
          <w:b/>
          <w:bCs/>
          <w:color w:val="000000"/>
          <w:szCs w:val="21"/>
        </w:rPr>
        <w:t>若主保险合同与本附加保险合同的条款互有冲突，则以本附加保险合同的条款为准。</w:t>
      </w:r>
      <w:r>
        <w:rPr>
          <w:rFonts w:ascii="宋体" w:hAnsi="宋体"/>
          <w:b/>
          <w:color w:val="000000"/>
          <w:szCs w:val="21"/>
        </w:rPr>
        <w:t>本附加保险合同未尽事宜，以主保险合同的条款规定为准。</w:t>
      </w:r>
    </w:p>
    <w:p w14:paraId="3224113E">
      <w:pPr>
        <w:snapToGrid w:val="0"/>
        <w:spacing w:after="156" w:afterLines="50" w:line="320" w:lineRule="exact"/>
        <w:ind w:right="-46" w:rightChars="-22" w:firstLine="422" w:firstLineChars="200"/>
        <w:rPr>
          <w:rFonts w:ascii="宋体" w:hAnsi="宋体"/>
          <w:szCs w:val="21"/>
        </w:rPr>
      </w:pPr>
      <w:r>
        <w:rPr>
          <w:rFonts w:hint="eastAsia" w:cs="Calibri"/>
          <w:b/>
          <w:bCs/>
          <w:szCs w:val="21"/>
        </w:rPr>
        <w:t>第二条</w:t>
      </w:r>
      <w:r>
        <w:rPr>
          <w:b/>
          <w:bCs/>
          <w:szCs w:val="21"/>
        </w:rPr>
        <w:t xml:space="preserve">  </w:t>
      </w:r>
      <w:r>
        <w:rPr>
          <w:rFonts w:hint="eastAsia" w:cs="Calibri"/>
          <w:b/>
          <w:bCs/>
          <w:szCs w:val="21"/>
        </w:rPr>
        <w:t>本保险合同仅限于互联网渠道销售。</w:t>
      </w:r>
    </w:p>
    <w:p w14:paraId="155B373C">
      <w:pPr>
        <w:adjustRightInd w:val="0"/>
        <w:snapToGrid w:val="0"/>
        <w:spacing w:after="156" w:afterLines="50" w:line="320" w:lineRule="exact"/>
        <w:ind w:firstLine="422" w:firstLineChars="200"/>
        <w:jc w:val="center"/>
        <w:rPr>
          <w:rFonts w:ascii="宋体" w:hAnsi="宋体"/>
          <w:b/>
          <w:szCs w:val="21"/>
        </w:rPr>
      </w:pPr>
    </w:p>
    <w:p w14:paraId="1C5D0CD1">
      <w:pPr>
        <w:adjustRightInd w:val="0"/>
        <w:snapToGrid w:val="0"/>
        <w:spacing w:after="156" w:afterLines="50"/>
        <w:ind w:firstLine="422" w:firstLineChars="200"/>
        <w:jc w:val="center"/>
        <w:rPr>
          <w:rFonts w:ascii="宋体" w:hAnsi="宋体"/>
          <w:b/>
          <w:szCs w:val="21"/>
        </w:rPr>
      </w:pPr>
      <w:r>
        <w:rPr>
          <w:rFonts w:ascii="宋体" w:hAnsi="宋体"/>
          <w:b/>
          <w:szCs w:val="21"/>
        </w:rPr>
        <w:t>保险责任</w:t>
      </w:r>
    </w:p>
    <w:p w14:paraId="1A72E941">
      <w:pPr>
        <w:pStyle w:val="4"/>
        <w:adjustRightInd w:val="0"/>
        <w:snapToGrid w:val="0"/>
        <w:spacing w:before="31" w:beforeLines="10" w:after="156" w:afterLines="50" w:line="320" w:lineRule="exact"/>
        <w:ind w:left="0" w:leftChars="0" w:firstLine="422" w:firstLineChars="200"/>
        <w:rPr>
          <w:rFonts w:ascii="宋体" w:hAnsi="宋体"/>
          <w:szCs w:val="21"/>
        </w:rPr>
      </w:pPr>
      <w:r>
        <w:rPr>
          <w:rFonts w:ascii="宋体" w:hAnsi="宋体"/>
          <w:b/>
          <w:szCs w:val="21"/>
        </w:rPr>
        <w:t>第</w:t>
      </w:r>
      <w:r>
        <w:rPr>
          <w:rFonts w:hint="eastAsia" w:ascii="宋体" w:hAnsi="宋体"/>
          <w:b/>
          <w:szCs w:val="21"/>
        </w:rPr>
        <w:t>三</w:t>
      </w:r>
      <w:r>
        <w:rPr>
          <w:rFonts w:ascii="宋体" w:hAnsi="宋体"/>
          <w:b/>
          <w:szCs w:val="21"/>
        </w:rPr>
        <w:t xml:space="preserve">条  </w:t>
      </w:r>
      <w:r>
        <w:rPr>
          <w:rFonts w:hint="eastAsia" w:ascii="宋体" w:hAnsi="宋体"/>
          <w:szCs w:val="21"/>
        </w:rPr>
        <w:t>在保险期间内，</w:t>
      </w:r>
      <w:r>
        <w:rPr>
          <w:rFonts w:ascii="宋体" w:hAnsi="宋体"/>
          <w:szCs w:val="21"/>
        </w:rPr>
        <w:t>保险人</w:t>
      </w:r>
      <w:r>
        <w:rPr>
          <w:rFonts w:hint="eastAsia" w:ascii="宋体" w:hAnsi="宋体"/>
          <w:szCs w:val="21"/>
        </w:rPr>
        <w:t>依照本附加保险合同约定</w:t>
      </w:r>
      <w:r>
        <w:rPr>
          <w:rFonts w:ascii="宋体" w:hAnsi="宋体"/>
          <w:szCs w:val="21"/>
        </w:rPr>
        <w:t>承担下列责任：</w:t>
      </w:r>
    </w:p>
    <w:p w14:paraId="77FD8669">
      <w:pPr>
        <w:widowControl/>
        <w:adjustRightInd w:val="0"/>
        <w:snapToGrid w:val="0"/>
        <w:spacing w:before="31" w:beforeLines="10" w:after="156" w:afterLines="50" w:line="320" w:lineRule="exact"/>
        <w:ind w:firstLine="420" w:firstLineChars="200"/>
        <w:jc w:val="left"/>
        <w:rPr>
          <w:rFonts w:ascii="宋体" w:hAnsi="宋体"/>
          <w:szCs w:val="21"/>
        </w:rPr>
      </w:pPr>
      <w:r>
        <w:rPr>
          <w:rFonts w:ascii="宋体" w:hAnsi="宋体"/>
          <w:szCs w:val="21"/>
        </w:rPr>
        <w:t>（一）指定公共交通工具意外伤害身故保险责任</w:t>
      </w:r>
    </w:p>
    <w:p w14:paraId="67BAE93E">
      <w:pPr>
        <w:pStyle w:val="4"/>
        <w:adjustRightInd w:val="0"/>
        <w:snapToGrid w:val="0"/>
        <w:spacing w:before="31" w:beforeLines="10" w:after="156" w:afterLines="50" w:line="320" w:lineRule="exact"/>
        <w:ind w:left="0" w:leftChars="0" w:firstLine="420" w:firstLineChars="200"/>
        <w:rPr>
          <w:rFonts w:ascii="宋体" w:hAnsi="宋体"/>
          <w:b/>
          <w:szCs w:val="21"/>
        </w:rPr>
      </w:pPr>
      <w:r>
        <w:rPr>
          <w:rFonts w:ascii="宋体" w:hAnsi="宋体"/>
          <w:szCs w:val="21"/>
        </w:rPr>
        <w:t>在保险期间内，被保险人以乘客身份乘坐</w:t>
      </w:r>
      <w:r>
        <w:rPr>
          <w:rFonts w:hint="eastAsia" w:ascii="宋体" w:hAnsi="宋体"/>
          <w:szCs w:val="21"/>
        </w:rPr>
        <w:t>符合本附加保险合同释义定义的“指定公共交通工具”（以下简称“指定公共交通工具”）</w:t>
      </w:r>
      <w:r>
        <w:rPr>
          <w:rFonts w:ascii="宋体" w:hAnsi="宋体"/>
          <w:szCs w:val="21"/>
        </w:rPr>
        <w:t>时，</w:t>
      </w:r>
      <w:r>
        <w:rPr>
          <w:rFonts w:hint="eastAsia" w:ascii="宋体" w:hAnsi="宋体"/>
          <w:szCs w:val="21"/>
        </w:rPr>
        <w:t>在其乘坐期间</w:t>
      </w:r>
      <w:r>
        <w:rPr>
          <w:rFonts w:ascii="宋体" w:hAnsi="宋体"/>
          <w:szCs w:val="21"/>
        </w:rPr>
        <w:t>遭受意外伤害</w:t>
      </w:r>
      <w:r>
        <w:rPr>
          <w:rFonts w:ascii="宋体" w:hAnsi="宋体"/>
          <w:b/>
          <w:szCs w:val="21"/>
        </w:rPr>
        <w:t>且自意外伤害发生之日起一百八十日</w:t>
      </w:r>
      <w:r>
        <w:rPr>
          <w:rFonts w:hint="eastAsia" w:ascii="宋体" w:hAnsi="宋体"/>
          <w:b/>
          <w:szCs w:val="21"/>
        </w:rPr>
        <w:t>（含）</w:t>
      </w:r>
      <w:r>
        <w:rPr>
          <w:rFonts w:ascii="宋体" w:hAnsi="宋体"/>
          <w:b/>
          <w:szCs w:val="21"/>
        </w:rPr>
        <w:t>内，因该意外伤害导致被保险人身故的（或自该事故发生日起下落不明，后经人民法院宣告死亡的），保险人按保险合同约定的保险金额给付指定公共交通工具意外伤害身故保险金，</w:t>
      </w:r>
      <w:r>
        <w:rPr>
          <w:rFonts w:hint="eastAsia" w:ascii="宋体" w:hAnsi="宋体"/>
          <w:b/>
          <w:szCs w:val="21"/>
        </w:rPr>
        <w:t>保险人给付身故保险金后，对该被保险人的保险责任终止</w:t>
      </w:r>
      <w:r>
        <w:rPr>
          <w:rFonts w:ascii="宋体" w:hAnsi="宋体"/>
          <w:b/>
          <w:szCs w:val="21"/>
        </w:rPr>
        <w:t>。</w:t>
      </w:r>
    </w:p>
    <w:p w14:paraId="16E161D6">
      <w:pPr>
        <w:pStyle w:val="4"/>
        <w:adjustRightInd w:val="0"/>
        <w:snapToGrid w:val="0"/>
        <w:spacing w:before="31" w:beforeLines="10" w:after="156" w:afterLines="50" w:line="320" w:lineRule="exact"/>
        <w:ind w:left="0" w:leftChars="0" w:firstLine="422" w:firstLineChars="200"/>
        <w:rPr>
          <w:rFonts w:ascii="宋体" w:hAnsi="宋体"/>
          <w:b/>
          <w:szCs w:val="21"/>
        </w:rPr>
      </w:pPr>
      <w:r>
        <w:rPr>
          <w:rFonts w:ascii="宋体" w:hAnsi="宋体"/>
          <w:b/>
          <w:szCs w:val="21"/>
        </w:rPr>
        <w:t>但若被保险人被宣告死亡后生还的，保险金受益人应于知道或应当知道被保险人生还后30日内退还保险人已给付的指定公共交通工具意外伤害身故保险金。</w:t>
      </w:r>
    </w:p>
    <w:p w14:paraId="7B1F6721">
      <w:pPr>
        <w:pStyle w:val="4"/>
        <w:adjustRightInd w:val="0"/>
        <w:snapToGrid w:val="0"/>
        <w:spacing w:before="31" w:beforeLines="10" w:after="156" w:afterLines="50" w:line="320" w:lineRule="exact"/>
        <w:ind w:left="0" w:leftChars="0" w:firstLine="422" w:firstLineChars="200"/>
        <w:rPr>
          <w:rFonts w:ascii="宋体" w:hAnsi="宋体"/>
          <w:b/>
          <w:szCs w:val="21"/>
        </w:rPr>
      </w:pPr>
      <w:r>
        <w:rPr>
          <w:rFonts w:ascii="宋体" w:hAnsi="宋体"/>
          <w:b/>
          <w:szCs w:val="21"/>
        </w:rPr>
        <w:t>保险人给付指定公共交通工具意外伤害身故保险金前，如该被保险人已领取过指定公共交通工具意外伤害伤残保险金，保险人将从给付的指定公共交通工具意外伤害身故保险金中扣除已给付指定公共交通工具意外伤害伤残保险金。</w:t>
      </w:r>
    </w:p>
    <w:p w14:paraId="58CDB174">
      <w:pPr>
        <w:pStyle w:val="4"/>
        <w:adjustRightInd w:val="0"/>
        <w:snapToGrid w:val="0"/>
        <w:spacing w:before="31" w:beforeLines="10" w:after="156" w:afterLines="50" w:line="320" w:lineRule="exact"/>
        <w:ind w:left="0" w:leftChars="0" w:firstLine="420" w:firstLineChars="200"/>
        <w:rPr>
          <w:rFonts w:ascii="宋体" w:hAnsi="宋体"/>
          <w:szCs w:val="21"/>
        </w:rPr>
      </w:pPr>
      <w:r>
        <w:rPr>
          <w:rFonts w:ascii="宋体" w:hAnsi="宋体"/>
          <w:szCs w:val="21"/>
        </w:rPr>
        <w:t>（二）指定公共交通工具意外伤害伤残保险责任</w:t>
      </w:r>
    </w:p>
    <w:p w14:paraId="00D15DF5">
      <w:pPr>
        <w:pStyle w:val="4"/>
        <w:adjustRightInd w:val="0"/>
        <w:snapToGrid w:val="0"/>
        <w:spacing w:before="31" w:beforeLines="10" w:after="156" w:afterLines="50" w:line="320" w:lineRule="exact"/>
        <w:ind w:left="0" w:leftChars="0" w:firstLine="420" w:firstLineChars="200"/>
        <w:rPr>
          <w:rFonts w:ascii="宋体" w:hAnsi="宋体"/>
          <w:szCs w:val="21"/>
        </w:rPr>
      </w:pPr>
      <w:r>
        <w:rPr>
          <w:rFonts w:ascii="宋体" w:hAnsi="宋体"/>
          <w:szCs w:val="21"/>
        </w:rPr>
        <w:t>在保险期间内，</w:t>
      </w:r>
      <w:r>
        <w:rPr>
          <w:rFonts w:hint="eastAsia" w:ascii="宋体" w:hAnsi="宋体"/>
          <w:szCs w:val="21"/>
        </w:rPr>
        <w:t>被保险人以乘客身份乘坐指定公共交通工具时，在其乘坐期间</w:t>
      </w:r>
      <w:r>
        <w:rPr>
          <w:rFonts w:ascii="宋体" w:hAnsi="宋体"/>
          <w:szCs w:val="21"/>
        </w:rPr>
        <w:t>遭受意外伤害且</w:t>
      </w:r>
      <w:r>
        <w:rPr>
          <w:rFonts w:ascii="宋体" w:hAnsi="宋体"/>
          <w:b/>
          <w:szCs w:val="21"/>
        </w:rPr>
        <w:t>自意外伤害发生之日起一百八十日内，因该意外伤害导致《人身保险伤残评定标准及代码》</w:t>
      </w:r>
      <w:r>
        <w:rPr>
          <w:rFonts w:hint="eastAsia" w:ascii="宋体" w:hAnsi="宋体"/>
          <w:b/>
          <w:color w:val="000000"/>
        </w:rPr>
        <w:t>（原保监会保监发〔</w:t>
      </w:r>
      <w:r>
        <w:rPr>
          <w:rFonts w:ascii="宋体" w:hAnsi="宋体"/>
          <w:b/>
          <w:color w:val="000000"/>
        </w:rPr>
        <w:t>2014</w:t>
      </w:r>
      <w:r>
        <w:rPr>
          <w:rFonts w:hint="eastAsia" w:ascii="宋体" w:hAnsi="宋体"/>
          <w:b/>
          <w:color w:val="000000"/>
        </w:rPr>
        <w:t>〕</w:t>
      </w:r>
      <w:r>
        <w:rPr>
          <w:rFonts w:ascii="宋体" w:hAnsi="宋体"/>
          <w:b/>
          <w:color w:val="000000"/>
        </w:rPr>
        <w:t>6</w:t>
      </w:r>
      <w:r>
        <w:rPr>
          <w:rFonts w:hint="eastAsia" w:ascii="宋体" w:hAnsi="宋体"/>
          <w:b/>
          <w:color w:val="000000"/>
        </w:rPr>
        <w:t>号发布，标准编号为</w:t>
      </w:r>
      <w:r>
        <w:rPr>
          <w:rFonts w:ascii="宋体" w:hAnsi="宋体"/>
          <w:b/>
          <w:color w:val="000000"/>
        </w:rPr>
        <w:t>JR/T0083</w:t>
      </w:r>
      <w:r>
        <w:rPr>
          <w:rFonts w:hint="eastAsia" w:ascii="宋体" w:hAnsi="宋体"/>
          <w:b/>
          <w:color w:val="000000"/>
        </w:rPr>
        <w:t>—</w:t>
      </w:r>
      <w:r>
        <w:rPr>
          <w:rFonts w:ascii="宋体" w:hAnsi="宋体"/>
          <w:b/>
          <w:color w:val="000000"/>
        </w:rPr>
        <w:t>2013</w:t>
      </w:r>
      <w:r>
        <w:rPr>
          <w:rFonts w:hint="eastAsia" w:ascii="宋体" w:hAnsi="宋体"/>
          <w:b/>
          <w:color w:val="000000"/>
        </w:rPr>
        <w:t>，下简称《伤残评定标准》）所列伤残之一的，</w:t>
      </w:r>
      <w:r>
        <w:rPr>
          <w:rFonts w:hint="eastAsia" w:ascii="宋体" w:hAnsi="宋体"/>
          <w:b/>
          <w:szCs w:val="21"/>
        </w:rPr>
        <w:t>保险人根据《伤残评定标准》</w:t>
      </w:r>
      <w:r>
        <w:rPr>
          <w:rFonts w:ascii="宋体" w:hAnsi="宋体"/>
          <w:b/>
          <w:szCs w:val="21"/>
        </w:rPr>
        <w:t>的规定对被保险人的伤残等级进行评定，并按评定结果所对应《伤残评定标准》规定的给付比例乘以保险合同约定的保险金额给付指定公共交通工具意外伤害伤残保险金。</w:t>
      </w:r>
      <w:r>
        <w:rPr>
          <w:rFonts w:ascii="宋体" w:hAnsi="宋体"/>
          <w:szCs w:val="21"/>
        </w:rPr>
        <w:t>如第一百八十日治疗仍未结束的，保险人根据被保险人在第一百八十日时的身体状况对其进行伤残鉴定，据此给付指定公共交通工具意外伤害伤残保险金。</w:t>
      </w:r>
    </w:p>
    <w:p w14:paraId="6BE5BE43">
      <w:pPr>
        <w:pStyle w:val="4"/>
        <w:adjustRightInd w:val="0"/>
        <w:snapToGrid w:val="0"/>
        <w:spacing w:before="31" w:beforeLines="10" w:after="156" w:afterLines="50" w:line="320" w:lineRule="exact"/>
        <w:ind w:left="0" w:leftChars="0" w:firstLine="422" w:firstLineChars="200"/>
        <w:rPr>
          <w:rFonts w:ascii="宋体" w:hAnsi="宋体"/>
          <w:b/>
          <w:szCs w:val="21"/>
        </w:rPr>
      </w:pPr>
      <w:r>
        <w:rPr>
          <w:rFonts w:ascii="宋体" w:hAnsi="宋体"/>
          <w:b/>
          <w:szCs w:val="21"/>
        </w:rPr>
        <w:t>保险人对同一被保险人给付的指定公共交通工具意外伤害身故保险金和指定公共交通工具意外伤害伤残保险金累计以约定的指定公共交通工具意外伤害保险金额为限。</w:t>
      </w:r>
    </w:p>
    <w:p w14:paraId="5575E90C">
      <w:pPr>
        <w:adjustRightInd w:val="0"/>
        <w:snapToGrid w:val="0"/>
        <w:spacing w:before="31" w:beforeLines="10" w:after="156" w:afterLines="50" w:line="320" w:lineRule="exact"/>
        <w:jc w:val="center"/>
        <w:rPr>
          <w:rFonts w:ascii="宋体" w:hAnsi="宋体"/>
          <w:b/>
          <w:szCs w:val="21"/>
        </w:rPr>
      </w:pPr>
      <w:r>
        <w:rPr>
          <w:rFonts w:ascii="宋体" w:hAnsi="宋体"/>
          <w:b/>
          <w:szCs w:val="21"/>
        </w:rPr>
        <w:t>责任免除</w:t>
      </w:r>
    </w:p>
    <w:p w14:paraId="1A370C1F">
      <w:pPr>
        <w:pStyle w:val="4"/>
        <w:adjustRightInd w:val="0"/>
        <w:snapToGrid w:val="0"/>
        <w:spacing w:before="31" w:beforeLines="10" w:after="156" w:afterLines="50" w:line="320" w:lineRule="exact"/>
        <w:ind w:left="0" w:leftChars="0" w:firstLine="422" w:firstLineChars="200"/>
        <w:rPr>
          <w:rFonts w:ascii="宋体" w:hAnsi="宋体"/>
          <w:b/>
          <w:szCs w:val="21"/>
        </w:rPr>
      </w:pPr>
      <w:r>
        <w:rPr>
          <w:rFonts w:ascii="宋体" w:hAnsi="宋体"/>
          <w:b/>
          <w:szCs w:val="21"/>
        </w:rPr>
        <w:t>第</w:t>
      </w:r>
      <w:r>
        <w:rPr>
          <w:rFonts w:hint="eastAsia" w:ascii="宋体" w:hAnsi="宋体"/>
          <w:b/>
          <w:szCs w:val="21"/>
        </w:rPr>
        <w:t>四</w:t>
      </w:r>
      <w:r>
        <w:rPr>
          <w:rFonts w:ascii="宋体" w:hAnsi="宋体"/>
          <w:b/>
          <w:szCs w:val="21"/>
        </w:rPr>
        <w:t>条  主险项下的各项责任免除仍适用于本附加险。</w:t>
      </w:r>
    </w:p>
    <w:p w14:paraId="3CE8B3CC">
      <w:pPr>
        <w:pStyle w:val="4"/>
        <w:adjustRightInd w:val="0"/>
        <w:snapToGrid w:val="0"/>
        <w:spacing w:before="31" w:beforeLines="10" w:after="156" w:afterLines="50" w:line="320" w:lineRule="exact"/>
        <w:ind w:left="0" w:leftChars="0" w:firstLine="422" w:firstLineChars="200"/>
        <w:rPr>
          <w:rFonts w:ascii="宋体" w:hAnsi="宋体"/>
          <w:b/>
          <w:szCs w:val="21"/>
        </w:rPr>
      </w:pPr>
      <w:r>
        <w:rPr>
          <w:rFonts w:ascii="宋体" w:hAnsi="宋体"/>
          <w:b/>
          <w:szCs w:val="21"/>
        </w:rPr>
        <w:t>第</w:t>
      </w:r>
      <w:r>
        <w:rPr>
          <w:rFonts w:hint="eastAsia" w:ascii="宋体" w:hAnsi="宋体"/>
          <w:b/>
          <w:szCs w:val="21"/>
        </w:rPr>
        <w:t>五</w:t>
      </w:r>
      <w:r>
        <w:rPr>
          <w:rFonts w:ascii="宋体" w:hAnsi="宋体"/>
          <w:b/>
          <w:szCs w:val="21"/>
        </w:rPr>
        <w:t>条  下列情形下被保险人身故</w:t>
      </w:r>
      <w:r>
        <w:rPr>
          <w:rFonts w:hint="eastAsia" w:ascii="宋体" w:hAnsi="宋体"/>
          <w:b/>
          <w:szCs w:val="21"/>
        </w:rPr>
        <w:t>或伤残</w:t>
      </w:r>
      <w:r>
        <w:rPr>
          <w:rFonts w:ascii="宋体" w:hAnsi="宋体"/>
          <w:b/>
          <w:szCs w:val="21"/>
        </w:rPr>
        <w:t>的，保险人不承担赔偿责任：</w:t>
      </w:r>
    </w:p>
    <w:p w14:paraId="3A7D3F4A">
      <w:pPr>
        <w:adjustRightInd w:val="0"/>
        <w:snapToGrid w:val="0"/>
        <w:spacing w:before="31" w:beforeLines="10" w:after="156" w:afterLines="50" w:line="320" w:lineRule="exact"/>
        <w:ind w:firstLine="422" w:firstLineChars="200"/>
        <w:rPr>
          <w:rFonts w:ascii="宋体" w:hAnsi="宋体"/>
          <w:b/>
          <w:szCs w:val="21"/>
        </w:rPr>
      </w:pPr>
      <w:r>
        <w:rPr>
          <w:rFonts w:ascii="宋体" w:hAnsi="宋体"/>
          <w:b/>
          <w:szCs w:val="21"/>
        </w:rPr>
        <w:t>（一）被保险人不是以乘客的身份，而是以驾驶人、服务人员等身份乘坐公共交通工具</w:t>
      </w:r>
      <w:r>
        <w:rPr>
          <w:rFonts w:hint="eastAsia" w:ascii="宋体" w:hAnsi="宋体"/>
          <w:b/>
          <w:szCs w:val="21"/>
        </w:rPr>
        <w:t>；</w:t>
      </w:r>
    </w:p>
    <w:p w14:paraId="4A81BB45">
      <w:pPr>
        <w:adjustRightInd w:val="0"/>
        <w:snapToGrid w:val="0"/>
        <w:spacing w:before="31" w:beforeLines="10" w:after="156" w:afterLines="50" w:line="320" w:lineRule="exact"/>
        <w:ind w:firstLine="422" w:firstLineChars="200"/>
        <w:rPr>
          <w:rFonts w:ascii="宋体" w:hAnsi="宋体"/>
          <w:b/>
          <w:szCs w:val="21"/>
        </w:rPr>
      </w:pPr>
      <w:r>
        <w:rPr>
          <w:rFonts w:ascii="宋体" w:hAnsi="宋体"/>
          <w:b/>
          <w:szCs w:val="21"/>
        </w:rPr>
        <w:t>（二）被保险人违反承运人关于安全乘坐的规定</w:t>
      </w:r>
      <w:r>
        <w:rPr>
          <w:rFonts w:hint="eastAsia" w:ascii="宋体" w:hAnsi="宋体"/>
          <w:b/>
          <w:szCs w:val="21"/>
        </w:rPr>
        <w:t>；</w:t>
      </w:r>
    </w:p>
    <w:p w14:paraId="6621E80B">
      <w:pPr>
        <w:adjustRightInd w:val="0"/>
        <w:snapToGrid w:val="0"/>
        <w:spacing w:before="31" w:beforeLines="10" w:after="156" w:afterLines="50" w:line="320" w:lineRule="exact"/>
        <w:ind w:firstLine="422" w:firstLineChars="200"/>
        <w:rPr>
          <w:rFonts w:ascii="宋体" w:hAnsi="宋体"/>
          <w:b/>
          <w:kern w:val="0"/>
          <w:szCs w:val="21"/>
        </w:rPr>
      </w:pPr>
      <w:r>
        <w:rPr>
          <w:rFonts w:ascii="宋体" w:hAnsi="宋体"/>
          <w:b/>
          <w:szCs w:val="21"/>
        </w:rPr>
        <w:t>（三）</w:t>
      </w:r>
      <w:r>
        <w:rPr>
          <w:rFonts w:ascii="宋体" w:hAnsi="宋体"/>
          <w:b/>
          <w:kern w:val="0"/>
          <w:szCs w:val="21"/>
        </w:rPr>
        <w:t>被保险人乘坐</w:t>
      </w:r>
      <w:r>
        <w:rPr>
          <w:rFonts w:hint="eastAsia" w:ascii="宋体" w:hAnsi="宋体"/>
          <w:b/>
          <w:kern w:val="0"/>
          <w:szCs w:val="21"/>
        </w:rPr>
        <w:t>的交通工具并非本附加保险合同适用的指定公共交通工具；</w:t>
      </w:r>
    </w:p>
    <w:p w14:paraId="70DBC05C">
      <w:pPr>
        <w:adjustRightInd w:val="0"/>
        <w:snapToGrid w:val="0"/>
        <w:spacing w:before="31" w:beforeLines="10" w:after="156" w:afterLines="50" w:line="320" w:lineRule="exact"/>
        <w:ind w:firstLine="422" w:firstLineChars="200"/>
        <w:rPr>
          <w:rFonts w:ascii="宋体" w:hAnsi="宋体"/>
          <w:b/>
          <w:szCs w:val="21"/>
        </w:rPr>
      </w:pPr>
      <w:r>
        <w:rPr>
          <w:rFonts w:ascii="宋体" w:hAnsi="宋体"/>
          <w:b/>
          <w:szCs w:val="21"/>
        </w:rPr>
        <w:t>（四）</w:t>
      </w:r>
      <w:r>
        <w:rPr>
          <w:rFonts w:ascii="宋体" w:hAnsi="宋体"/>
          <w:b/>
          <w:kern w:val="0"/>
          <w:szCs w:val="21"/>
        </w:rPr>
        <w:t>被保险人中途离开所乘交通工具至重新登上该交通工具期间</w:t>
      </w:r>
      <w:r>
        <w:rPr>
          <w:rFonts w:hint="eastAsia" w:ascii="宋体" w:hAnsi="宋体"/>
          <w:b/>
          <w:kern w:val="0"/>
          <w:szCs w:val="21"/>
        </w:rPr>
        <w:t>发生意外事故</w:t>
      </w:r>
      <w:r>
        <w:rPr>
          <w:rFonts w:ascii="宋体" w:hAnsi="宋体"/>
          <w:b/>
          <w:kern w:val="0"/>
          <w:szCs w:val="21"/>
        </w:rPr>
        <w:t>。</w:t>
      </w:r>
    </w:p>
    <w:p w14:paraId="6019C4CC">
      <w:pPr>
        <w:adjustRightInd w:val="0"/>
        <w:snapToGrid w:val="0"/>
        <w:spacing w:before="31" w:beforeLines="10" w:after="156" w:afterLines="50" w:line="320" w:lineRule="exact"/>
        <w:ind w:firstLine="422" w:firstLineChars="200"/>
        <w:jc w:val="center"/>
        <w:rPr>
          <w:rFonts w:ascii="宋体" w:hAnsi="宋体"/>
          <w:b/>
          <w:szCs w:val="21"/>
        </w:rPr>
      </w:pPr>
    </w:p>
    <w:p w14:paraId="1528D8C4">
      <w:pPr>
        <w:adjustRightInd w:val="0"/>
        <w:snapToGrid w:val="0"/>
        <w:spacing w:before="31" w:beforeLines="10" w:after="156" w:afterLines="50" w:line="320" w:lineRule="exact"/>
        <w:ind w:firstLine="422" w:firstLineChars="200"/>
        <w:jc w:val="center"/>
        <w:rPr>
          <w:rFonts w:ascii="宋体" w:hAnsi="宋体"/>
          <w:b/>
          <w:szCs w:val="21"/>
        </w:rPr>
      </w:pPr>
      <w:r>
        <w:rPr>
          <w:rFonts w:ascii="宋体" w:hAnsi="宋体"/>
          <w:b/>
          <w:szCs w:val="21"/>
        </w:rPr>
        <w:t>保险金额</w:t>
      </w:r>
    </w:p>
    <w:p w14:paraId="3260EC07">
      <w:pPr>
        <w:pStyle w:val="4"/>
        <w:adjustRightInd w:val="0"/>
        <w:snapToGrid w:val="0"/>
        <w:spacing w:before="31" w:beforeLines="10" w:after="156" w:afterLines="50" w:line="320" w:lineRule="exact"/>
        <w:ind w:left="0" w:leftChars="0" w:firstLine="422" w:firstLineChars="200"/>
        <w:rPr>
          <w:rFonts w:ascii="宋体" w:hAnsi="宋体"/>
          <w:szCs w:val="21"/>
        </w:rPr>
      </w:pPr>
      <w:r>
        <w:rPr>
          <w:rFonts w:ascii="宋体" w:hAnsi="宋体"/>
          <w:b/>
          <w:szCs w:val="21"/>
        </w:rPr>
        <w:t>第</w:t>
      </w:r>
      <w:r>
        <w:rPr>
          <w:rFonts w:hint="eastAsia" w:ascii="宋体" w:hAnsi="宋体"/>
          <w:b/>
          <w:szCs w:val="21"/>
        </w:rPr>
        <w:t>六</w:t>
      </w:r>
      <w:r>
        <w:rPr>
          <w:rFonts w:ascii="宋体" w:hAnsi="宋体"/>
          <w:b/>
          <w:szCs w:val="21"/>
        </w:rPr>
        <w:t xml:space="preserve">条  </w:t>
      </w:r>
      <w:r>
        <w:rPr>
          <w:rFonts w:hint="eastAsia" w:ascii="宋体" w:hAnsi="宋体"/>
          <w:szCs w:val="21"/>
        </w:rPr>
        <w:t>本附加保险合同项下的指定公共交通工具意外伤害保险金额，由投保人、保险人在投保时协商确定，并在保险合同中载明。</w:t>
      </w:r>
    </w:p>
    <w:p w14:paraId="046934DA">
      <w:pPr>
        <w:adjustRightInd w:val="0"/>
        <w:snapToGrid w:val="0"/>
        <w:spacing w:before="31" w:beforeLines="10" w:after="156" w:afterLines="50" w:line="320" w:lineRule="exact"/>
        <w:ind w:firstLine="422" w:firstLineChars="200"/>
        <w:jc w:val="center"/>
        <w:rPr>
          <w:rFonts w:ascii="宋体" w:hAnsi="宋体"/>
          <w:b/>
          <w:szCs w:val="21"/>
        </w:rPr>
      </w:pPr>
    </w:p>
    <w:p w14:paraId="5B84F6D1">
      <w:pPr>
        <w:adjustRightInd w:val="0"/>
        <w:snapToGrid w:val="0"/>
        <w:spacing w:before="31" w:beforeLines="10" w:after="156" w:afterLines="50" w:line="320" w:lineRule="exact"/>
        <w:ind w:firstLine="422" w:firstLineChars="200"/>
        <w:jc w:val="center"/>
        <w:rPr>
          <w:rFonts w:ascii="宋体" w:hAnsi="宋体"/>
          <w:b/>
          <w:szCs w:val="21"/>
        </w:rPr>
      </w:pPr>
      <w:r>
        <w:rPr>
          <w:rFonts w:ascii="宋体" w:hAnsi="宋体"/>
          <w:b/>
          <w:szCs w:val="21"/>
        </w:rPr>
        <w:t>投保人、被保险人义务</w:t>
      </w:r>
    </w:p>
    <w:p w14:paraId="148DB224">
      <w:pPr>
        <w:adjustRightInd w:val="0"/>
        <w:snapToGrid w:val="0"/>
        <w:spacing w:before="31" w:beforeLines="10" w:after="156" w:afterLines="50" w:line="320" w:lineRule="exact"/>
        <w:ind w:firstLine="422" w:firstLineChars="200"/>
        <w:rPr>
          <w:rFonts w:ascii="宋体" w:hAnsi="宋体"/>
          <w:szCs w:val="21"/>
        </w:rPr>
      </w:pPr>
      <w:r>
        <w:rPr>
          <w:rFonts w:ascii="宋体" w:hAnsi="宋体"/>
          <w:b/>
          <w:szCs w:val="21"/>
        </w:rPr>
        <w:t>第</w:t>
      </w:r>
      <w:r>
        <w:rPr>
          <w:rFonts w:hint="eastAsia" w:ascii="宋体" w:hAnsi="宋体"/>
          <w:b/>
          <w:szCs w:val="21"/>
        </w:rPr>
        <w:t>七</w:t>
      </w:r>
      <w:r>
        <w:rPr>
          <w:rFonts w:ascii="宋体" w:hAnsi="宋体"/>
          <w:b/>
          <w:szCs w:val="21"/>
        </w:rPr>
        <w:t xml:space="preserve">条  </w:t>
      </w:r>
      <w:r>
        <w:rPr>
          <w:rFonts w:ascii="宋体" w:hAnsi="宋体"/>
          <w:szCs w:val="21"/>
        </w:rPr>
        <w:t>保险金申请人在向保险人申请赔偿时，除了主</w:t>
      </w:r>
      <w:r>
        <w:rPr>
          <w:rFonts w:hint="eastAsia" w:ascii="宋体" w:hAnsi="宋体"/>
          <w:szCs w:val="21"/>
        </w:rPr>
        <w:t>保险合同</w:t>
      </w:r>
      <w:r>
        <w:rPr>
          <w:rFonts w:ascii="宋体" w:hAnsi="宋体"/>
          <w:szCs w:val="21"/>
        </w:rPr>
        <w:t>项下约定的各项索赔材料外，还应提供</w:t>
      </w:r>
      <w:r>
        <w:rPr>
          <w:rFonts w:hint="eastAsia" w:ascii="宋体" w:hAnsi="宋体"/>
          <w:szCs w:val="21"/>
        </w:rPr>
        <w:t>交通事故证明：</w:t>
      </w:r>
    </w:p>
    <w:p w14:paraId="75626AC7">
      <w:pPr>
        <w:adjustRightInd w:val="0"/>
        <w:snapToGrid w:val="0"/>
        <w:spacing w:before="31" w:beforeLines="10" w:after="156" w:afterLines="50" w:line="320" w:lineRule="exact"/>
        <w:ind w:firstLine="420" w:firstLineChars="200"/>
        <w:rPr>
          <w:rFonts w:ascii="宋体" w:hAnsi="宋体"/>
          <w:szCs w:val="21"/>
        </w:rPr>
      </w:pPr>
      <w:r>
        <w:rPr>
          <w:rFonts w:hint="eastAsia" w:ascii="宋体" w:hAnsi="宋体"/>
          <w:szCs w:val="21"/>
        </w:rPr>
        <w:t>（1）中华人民共和国境内</w:t>
      </w:r>
      <w:r>
        <w:rPr>
          <w:rFonts w:hint="eastAsia" w:ascii="宋体" w:hAnsi="宋体"/>
          <w:b/>
          <w:szCs w:val="21"/>
        </w:rPr>
        <w:t>（不包括港澳台地区）</w:t>
      </w:r>
      <w:r>
        <w:rPr>
          <w:rFonts w:hint="eastAsia" w:ascii="宋体" w:hAnsi="宋体"/>
          <w:szCs w:val="21"/>
        </w:rPr>
        <w:t>发生保险事故的，应提供公安部门出具的交通事故证明；</w:t>
      </w:r>
    </w:p>
    <w:p w14:paraId="18F61817">
      <w:pPr>
        <w:adjustRightInd w:val="0"/>
        <w:snapToGrid w:val="0"/>
        <w:spacing w:before="31" w:beforeLines="10" w:after="156" w:afterLines="50" w:line="320" w:lineRule="exact"/>
        <w:ind w:firstLine="420" w:firstLineChars="200"/>
        <w:rPr>
          <w:rFonts w:ascii="宋体" w:hAnsi="宋体"/>
          <w:szCs w:val="21"/>
        </w:rPr>
      </w:pPr>
      <w:r>
        <w:rPr>
          <w:rFonts w:hint="eastAsia" w:ascii="宋体" w:hAnsi="宋体"/>
          <w:szCs w:val="21"/>
        </w:rPr>
        <w:t>（</w:t>
      </w:r>
      <w:r>
        <w:rPr>
          <w:rFonts w:ascii="宋体" w:hAnsi="宋体"/>
          <w:szCs w:val="21"/>
        </w:rPr>
        <w:t>2</w:t>
      </w:r>
      <w:r>
        <w:rPr>
          <w:rFonts w:hint="eastAsia" w:ascii="宋体" w:hAnsi="宋体"/>
          <w:szCs w:val="21"/>
        </w:rPr>
        <w:t>）中华人民共和国境外发生保险事故的，应提供</w:t>
      </w:r>
      <w:r>
        <w:rPr>
          <w:rFonts w:ascii="宋体" w:hAnsi="宋体"/>
          <w:szCs w:val="21"/>
        </w:rPr>
        <w:t>我国驻外使、领馆或者保险事故发生地政府有关机构出具的</w:t>
      </w:r>
      <w:r>
        <w:rPr>
          <w:rFonts w:ascii="宋体" w:hAnsi="宋体"/>
          <w:b/>
          <w:szCs w:val="21"/>
        </w:rPr>
        <w:t>交通事故证明</w:t>
      </w:r>
      <w:r>
        <w:rPr>
          <w:rFonts w:ascii="宋体" w:hAnsi="宋体"/>
          <w:szCs w:val="21"/>
        </w:rPr>
        <w:t>。</w:t>
      </w:r>
    </w:p>
    <w:p w14:paraId="74A403B1">
      <w:pPr>
        <w:adjustRightInd w:val="0"/>
        <w:snapToGrid w:val="0"/>
        <w:spacing w:before="31" w:beforeLines="10" w:after="156" w:afterLines="50" w:line="320" w:lineRule="exact"/>
        <w:ind w:firstLine="422" w:firstLineChars="200"/>
        <w:jc w:val="center"/>
        <w:rPr>
          <w:rFonts w:ascii="宋体" w:hAnsi="宋体"/>
          <w:b/>
          <w:szCs w:val="21"/>
        </w:rPr>
      </w:pPr>
    </w:p>
    <w:p w14:paraId="7E799758">
      <w:pPr>
        <w:adjustRightInd w:val="0"/>
        <w:snapToGrid w:val="0"/>
        <w:spacing w:before="31" w:beforeLines="10" w:after="156" w:afterLines="50" w:line="320" w:lineRule="exact"/>
        <w:ind w:firstLine="422" w:firstLineChars="200"/>
        <w:jc w:val="center"/>
        <w:rPr>
          <w:rFonts w:ascii="宋体" w:hAnsi="宋体"/>
          <w:b/>
          <w:szCs w:val="21"/>
        </w:rPr>
      </w:pPr>
      <w:r>
        <w:rPr>
          <w:rFonts w:ascii="宋体" w:hAnsi="宋体"/>
          <w:b/>
          <w:szCs w:val="21"/>
        </w:rPr>
        <w:t>释义</w:t>
      </w:r>
    </w:p>
    <w:p w14:paraId="719BEF95">
      <w:pPr>
        <w:adjustRightInd w:val="0"/>
        <w:snapToGrid w:val="0"/>
        <w:spacing w:before="31" w:beforeLines="10" w:after="156" w:afterLines="50" w:line="320" w:lineRule="exact"/>
        <w:ind w:firstLine="420" w:firstLineChars="200"/>
        <w:rPr>
          <w:rFonts w:ascii="宋体" w:hAnsi="宋体"/>
          <w:b/>
          <w:bCs/>
          <w:szCs w:val="21"/>
        </w:rPr>
      </w:pPr>
      <w:r>
        <w:rPr>
          <w:rFonts w:ascii="宋体" w:hAnsi="宋体"/>
          <w:szCs w:val="21"/>
          <w:lang w:val="en-GB"/>
        </w:rPr>
        <w:t>【指定公共交通工具】指领有相关政府主管部门依法颁发的公共交通营运执照，以收费方式合法载客</w:t>
      </w:r>
      <w:r>
        <w:rPr>
          <w:rFonts w:hint="eastAsia" w:ascii="宋体" w:hAnsi="宋体"/>
          <w:szCs w:val="21"/>
          <w:lang w:val="en-GB"/>
        </w:rPr>
        <w:t>的交通工具，包括民航班机（含包机）、客运轮船（含轮渡、邮轮）、客运列车（含火车、地铁、轻轨等公共轨道交通工具）、客运汽车</w:t>
      </w:r>
      <w:r>
        <w:rPr>
          <w:rFonts w:hint="eastAsia" w:ascii="宋体" w:hAnsi="宋体"/>
          <w:bCs/>
          <w:szCs w:val="21"/>
        </w:rPr>
        <w:t>（含公共汽车、电车、出租汽车）</w:t>
      </w:r>
      <w:r>
        <w:rPr>
          <w:rFonts w:hint="eastAsia" w:ascii="宋体" w:hAnsi="宋体"/>
          <w:szCs w:val="21"/>
          <w:lang w:val="en-GB"/>
        </w:rPr>
        <w:t>。例如</w:t>
      </w:r>
      <w:r>
        <w:rPr>
          <w:rFonts w:ascii="宋体" w:hAnsi="宋体"/>
          <w:szCs w:val="21"/>
          <w:lang w:val="en-GB"/>
        </w:rPr>
        <w:t>渡船，气垫船，水翼船，轮船，火车，有轨电车，轨道列车（包括地铁、轻轨及磁悬浮列车），经营固定航班的航空公司或包机公司经营的固定翼飞机，航空公司所经营的且在两个固定的商业机场之间或有营运执照的商业直升机站之间运营的直升飞机,和任何按固定的路线和时刻表运营的固定机场客车。</w:t>
      </w:r>
      <w:r>
        <w:rPr>
          <w:rFonts w:ascii="宋体" w:hAnsi="宋体"/>
          <w:b/>
          <w:szCs w:val="21"/>
          <w:lang w:val="en-GB"/>
        </w:rPr>
        <w:t>凡上述所列的各种交通工具用于非公共交通工具的目的和用途，均属不符合本</w:t>
      </w:r>
      <w:r>
        <w:rPr>
          <w:rFonts w:hint="eastAsia" w:ascii="宋体" w:hAnsi="宋体"/>
          <w:b/>
          <w:szCs w:val="21"/>
          <w:lang w:val="en-GB"/>
        </w:rPr>
        <w:t>附加保险</w:t>
      </w:r>
      <w:r>
        <w:rPr>
          <w:rFonts w:ascii="宋体" w:hAnsi="宋体"/>
          <w:b/>
          <w:szCs w:val="21"/>
          <w:lang w:val="en-GB"/>
        </w:rPr>
        <w:t>合同指定公共交通工具的定义。</w:t>
      </w:r>
      <w:r>
        <w:rPr>
          <w:rFonts w:hint="eastAsia" w:ascii="宋体" w:hAnsi="宋体"/>
          <w:b/>
          <w:szCs w:val="21"/>
          <w:lang w:val="en-GB"/>
        </w:rPr>
        <w:t>另，公共交通工具</w:t>
      </w:r>
      <w:r>
        <w:rPr>
          <w:rFonts w:hint="eastAsia" w:ascii="宋体" w:hAnsi="宋体"/>
          <w:b/>
          <w:bCs/>
          <w:szCs w:val="21"/>
        </w:rPr>
        <w:t>不包括租赁用途的交通工具。</w:t>
      </w:r>
    </w:p>
    <w:p w14:paraId="28D5A924">
      <w:pPr>
        <w:adjustRightInd w:val="0"/>
        <w:snapToGrid w:val="0"/>
        <w:spacing w:before="31" w:beforeLines="10" w:after="156" w:afterLines="50" w:line="320" w:lineRule="exact"/>
        <w:ind w:firstLine="420" w:firstLineChars="200"/>
        <w:rPr>
          <w:rFonts w:ascii="宋体" w:hAnsi="宋体"/>
          <w:szCs w:val="21"/>
          <w:lang w:val="en-GB"/>
        </w:rPr>
      </w:pPr>
      <w:r>
        <w:rPr>
          <w:rFonts w:hint="eastAsia" w:ascii="宋体" w:hAnsi="宋体"/>
          <w:bCs/>
          <w:szCs w:val="21"/>
        </w:rPr>
        <w:t>【乘坐期间】指被保险人以乘客身份进入指定公共交通工具，例如</w:t>
      </w:r>
      <w:r>
        <w:rPr>
          <w:rFonts w:ascii="宋体" w:hAnsi="宋体"/>
          <w:szCs w:val="21"/>
        </w:rPr>
        <w:t>踏入民航班机的舱门、踏上</w:t>
      </w:r>
      <w:r>
        <w:rPr>
          <w:rFonts w:hint="eastAsia" w:ascii="宋体" w:hAnsi="宋体"/>
          <w:szCs w:val="21"/>
        </w:rPr>
        <w:t>客运</w:t>
      </w:r>
      <w:r>
        <w:rPr>
          <w:rFonts w:ascii="宋体" w:hAnsi="宋体"/>
          <w:szCs w:val="21"/>
        </w:rPr>
        <w:t>轮船甲板</w:t>
      </w:r>
      <w:r>
        <w:rPr>
          <w:rFonts w:hint="eastAsia" w:ascii="宋体" w:hAnsi="宋体"/>
          <w:szCs w:val="21"/>
        </w:rPr>
        <w:t>、</w:t>
      </w:r>
      <w:r>
        <w:rPr>
          <w:rFonts w:ascii="宋体" w:hAnsi="宋体"/>
          <w:szCs w:val="21"/>
        </w:rPr>
        <w:t>进入</w:t>
      </w:r>
      <w:r>
        <w:rPr>
          <w:rFonts w:hint="eastAsia" w:ascii="宋体" w:hAnsi="宋体"/>
          <w:szCs w:val="21"/>
        </w:rPr>
        <w:t>客运</w:t>
      </w:r>
      <w:r>
        <w:rPr>
          <w:rFonts w:ascii="宋体" w:hAnsi="宋体"/>
          <w:szCs w:val="21"/>
        </w:rPr>
        <w:t>列车车厢</w:t>
      </w:r>
      <w:r>
        <w:rPr>
          <w:rFonts w:hint="eastAsia" w:ascii="宋体" w:hAnsi="宋体"/>
          <w:szCs w:val="21"/>
        </w:rPr>
        <w:t>或进入客运汽车车厢</w:t>
      </w:r>
      <w:r>
        <w:rPr>
          <w:rFonts w:ascii="宋体" w:hAnsi="宋体"/>
          <w:szCs w:val="21"/>
        </w:rPr>
        <w:t>起至抵达目的地走出民航班机的舱门、离开</w:t>
      </w:r>
      <w:r>
        <w:rPr>
          <w:rFonts w:hint="eastAsia" w:ascii="宋体" w:hAnsi="宋体"/>
          <w:szCs w:val="21"/>
        </w:rPr>
        <w:t>客运</w:t>
      </w:r>
      <w:r>
        <w:rPr>
          <w:rFonts w:ascii="宋体" w:hAnsi="宋体"/>
          <w:szCs w:val="21"/>
        </w:rPr>
        <w:t>轮船甲板</w:t>
      </w:r>
      <w:r>
        <w:rPr>
          <w:rFonts w:hint="eastAsia" w:ascii="宋体" w:hAnsi="宋体"/>
          <w:szCs w:val="21"/>
        </w:rPr>
        <w:t>、</w:t>
      </w:r>
      <w:r>
        <w:rPr>
          <w:rFonts w:ascii="宋体" w:hAnsi="宋体"/>
          <w:szCs w:val="21"/>
        </w:rPr>
        <w:t>走出</w:t>
      </w:r>
      <w:r>
        <w:rPr>
          <w:rFonts w:hint="eastAsia" w:ascii="宋体" w:hAnsi="宋体"/>
          <w:szCs w:val="21"/>
        </w:rPr>
        <w:t>客运</w:t>
      </w:r>
      <w:r>
        <w:rPr>
          <w:rFonts w:ascii="宋体" w:hAnsi="宋体"/>
          <w:szCs w:val="21"/>
        </w:rPr>
        <w:t>列车车厢</w:t>
      </w:r>
      <w:r>
        <w:rPr>
          <w:rFonts w:hint="eastAsia" w:ascii="宋体" w:hAnsi="宋体"/>
          <w:szCs w:val="21"/>
        </w:rPr>
        <w:t>或走出客运汽车车厢。</w:t>
      </w:r>
    </w:p>
    <w:p w14:paraId="7A835400">
      <w:pPr>
        <w:snapToGrid w:val="0"/>
        <w:spacing w:before="31" w:beforeLines="10" w:after="156" w:afterLines="50" w:line="320" w:lineRule="exact"/>
        <w:ind w:firstLine="420" w:firstLineChars="200"/>
        <w:rPr>
          <w:rFonts w:ascii="宋体" w:hAnsi="宋体"/>
          <w:szCs w:val="21"/>
        </w:rPr>
      </w:pPr>
      <w:r>
        <w:rPr>
          <w:rFonts w:ascii="宋体" w:hAnsi="宋体"/>
          <w:szCs w:val="21"/>
          <w:lang w:val="en-GB"/>
        </w:rPr>
        <w:t>【包机】</w:t>
      </w:r>
      <w:r>
        <w:rPr>
          <w:rFonts w:ascii="宋体" w:hAnsi="宋体"/>
          <w:szCs w:val="21"/>
        </w:rPr>
        <w:t>指根据公共航空运输企业与包机人所签订的包机合同而进行的点与点之间的不定期飞行。</w:t>
      </w:r>
    </w:p>
    <w:p w14:paraId="21B219F3">
      <w:pPr>
        <w:snapToGrid w:val="0"/>
        <w:spacing w:before="31" w:beforeLines="10" w:after="156" w:afterLines="50" w:line="320" w:lineRule="exact"/>
        <w:ind w:firstLine="420" w:firstLineChars="200"/>
        <w:rPr>
          <w:rFonts w:ascii="宋体" w:hAnsi="宋体"/>
          <w:szCs w:val="21"/>
        </w:rPr>
      </w:pPr>
    </w:p>
    <w:p w14:paraId="4CACFFB5"/>
    <w:p w14:paraId="6994C884"/>
    <w:p w14:paraId="4D862C6E"/>
    <w:p w14:paraId="324117F2"/>
    <w:p w14:paraId="77525760"/>
    <w:p w14:paraId="7447B9BE"/>
    <w:p w14:paraId="04EF0691"/>
    <w:p w14:paraId="1D5FAD4E"/>
    <w:p w14:paraId="159CF55A"/>
    <w:p w14:paraId="4A525C78">
      <w:pPr>
        <w:rPr>
          <w:b/>
          <w:sz w:val="32"/>
        </w:rPr>
      </w:pPr>
      <w:r>
        <w:rPr>
          <w:rFonts w:hint="eastAsia"/>
          <w:b/>
          <w:sz w:val="32"/>
          <w:highlight w:val="yellow"/>
        </w:rPr>
        <w:t>平安产险附加自驾游意外伤害保险（互联网版）条款</w:t>
      </w:r>
    </w:p>
    <w:p w14:paraId="70123A37">
      <w:pPr>
        <w:adjustRightInd w:val="0"/>
        <w:snapToGrid w:val="0"/>
        <w:spacing w:after="156" w:afterLines="50"/>
        <w:jc w:val="center"/>
        <w:rPr>
          <w:rFonts w:ascii="宋体" w:hAnsi="宋体"/>
          <w:b/>
          <w:sz w:val="28"/>
          <w:szCs w:val="21"/>
        </w:rPr>
      </w:pPr>
      <w:r>
        <w:rPr>
          <w:rFonts w:ascii="宋体" w:hAnsi="宋体"/>
          <w:b/>
          <w:sz w:val="28"/>
          <w:szCs w:val="21"/>
        </w:rPr>
        <w:t>中国平安财产保险股份有限公司</w:t>
      </w:r>
    </w:p>
    <w:p w14:paraId="7AEDE160">
      <w:pPr>
        <w:jc w:val="center"/>
        <w:rPr>
          <w:rFonts w:ascii="宋体" w:hAnsi="宋体"/>
          <w:b/>
          <w:sz w:val="28"/>
          <w:szCs w:val="21"/>
        </w:rPr>
      </w:pPr>
      <w:r>
        <w:rPr>
          <w:rFonts w:ascii="宋体" w:hAnsi="宋体"/>
          <w:b/>
          <w:sz w:val="28"/>
          <w:szCs w:val="21"/>
        </w:rPr>
        <w:t>平安</w:t>
      </w:r>
      <w:r>
        <w:rPr>
          <w:rFonts w:hint="eastAsia" w:ascii="宋体" w:hAnsi="宋体"/>
          <w:b/>
          <w:sz w:val="28"/>
          <w:szCs w:val="21"/>
        </w:rPr>
        <w:t>产险</w:t>
      </w:r>
      <w:r>
        <w:rPr>
          <w:rFonts w:ascii="宋体" w:hAnsi="宋体"/>
          <w:b/>
          <w:sz w:val="28"/>
          <w:szCs w:val="21"/>
        </w:rPr>
        <w:t>附加自驾游意外伤害保险</w:t>
      </w:r>
      <w:r>
        <w:rPr>
          <w:rFonts w:hint="eastAsia" w:ascii="宋体" w:hAnsi="宋体"/>
          <w:b/>
          <w:sz w:val="28"/>
          <w:szCs w:val="21"/>
        </w:rPr>
        <w:t>（互联网版）</w:t>
      </w:r>
      <w:r>
        <w:rPr>
          <w:rFonts w:ascii="宋体" w:hAnsi="宋体"/>
          <w:b/>
          <w:sz w:val="28"/>
          <w:szCs w:val="21"/>
        </w:rPr>
        <w:t>条款</w:t>
      </w:r>
    </w:p>
    <w:p w14:paraId="79323229">
      <w:pPr>
        <w:spacing w:after="156"/>
        <w:jc w:val="center"/>
      </w:pPr>
      <w:r>
        <w:rPr>
          <w:rFonts w:ascii="宋体" w:hAnsi="宋体" w:cs="宋体"/>
          <w:b/>
          <w:sz w:val="28"/>
        </w:rPr>
        <w:t>注册号：C00001732322021120306483</w:t>
      </w:r>
    </w:p>
    <w:p w14:paraId="0FE4A768">
      <w:pPr>
        <w:ind w:firstLine="422" w:firstLineChars="200"/>
        <w:rPr>
          <w:rFonts w:ascii="宋体" w:hAnsi="宋体"/>
          <w:b/>
        </w:rPr>
      </w:pPr>
    </w:p>
    <w:p w14:paraId="1E39CA10">
      <w:pPr>
        <w:spacing w:after="156" w:afterLines="50"/>
        <w:jc w:val="center"/>
        <w:rPr>
          <w:rFonts w:ascii="宋体" w:hAnsi="宋体"/>
          <w:b/>
          <w:szCs w:val="21"/>
        </w:rPr>
      </w:pPr>
      <w:r>
        <w:rPr>
          <w:rFonts w:ascii="宋体" w:hAnsi="宋体"/>
          <w:b/>
          <w:szCs w:val="21"/>
        </w:rPr>
        <w:t>总则</w:t>
      </w:r>
    </w:p>
    <w:p w14:paraId="1D5E9AFF">
      <w:pPr>
        <w:spacing w:after="156" w:afterLines="50"/>
        <w:ind w:firstLine="422" w:firstLineChars="200"/>
        <w:rPr>
          <w:rFonts w:ascii="宋体" w:hAnsi="宋体"/>
          <w:szCs w:val="21"/>
        </w:rPr>
      </w:pPr>
      <w:r>
        <w:rPr>
          <w:rFonts w:ascii="宋体" w:hAnsi="宋体"/>
          <w:b/>
          <w:color w:val="000000"/>
          <w:szCs w:val="21"/>
        </w:rPr>
        <w:t>第一条</w:t>
      </w:r>
      <w:r>
        <w:rPr>
          <w:rFonts w:ascii="宋体" w:hAnsi="宋体"/>
          <w:color w:val="000000"/>
          <w:szCs w:val="21"/>
        </w:rPr>
        <w:t xml:space="preserve"> 本附加保险合同须附加于各种意外伤害保险合同（以下简称“主保险合同”）。主保险合同所附条款、投保单</w:t>
      </w:r>
      <w:r>
        <w:rPr>
          <w:rFonts w:ascii="宋体" w:hAnsi="宋体"/>
          <w:szCs w:val="21"/>
        </w:rPr>
        <w:t>、保险单、保险凭证以及批单等</w:t>
      </w:r>
      <w:r>
        <w:rPr>
          <w:rFonts w:ascii="宋体" w:hAnsi="宋体"/>
          <w:color w:val="000000"/>
          <w:szCs w:val="21"/>
        </w:rPr>
        <w:t>，凡与本附加保险合同相关者，均为本附加保险合同的构成部分。</w:t>
      </w:r>
      <w:r>
        <w:rPr>
          <w:rFonts w:ascii="宋体" w:hAnsi="宋体"/>
          <w:szCs w:val="21"/>
        </w:rPr>
        <w:t>凡涉及本附加保险合同的约定，均应采用书面形式。</w:t>
      </w:r>
    </w:p>
    <w:p w14:paraId="6AF26A79">
      <w:pPr>
        <w:spacing w:after="156" w:afterLines="50"/>
        <w:ind w:firstLine="422" w:firstLineChars="200"/>
        <w:rPr>
          <w:rFonts w:ascii="宋体" w:hAnsi="宋体"/>
          <w:b/>
          <w:color w:val="000000"/>
          <w:szCs w:val="21"/>
        </w:rPr>
      </w:pPr>
      <w:r>
        <w:rPr>
          <w:rFonts w:ascii="宋体" w:hAnsi="宋体"/>
          <w:b/>
          <w:bCs/>
          <w:color w:val="000000"/>
          <w:szCs w:val="21"/>
        </w:rPr>
        <w:t>若主保险合同与本附加保险合同的条款互有冲突，则以本附加保险合同的条款为准。</w:t>
      </w:r>
      <w:r>
        <w:rPr>
          <w:rFonts w:ascii="宋体" w:hAnsi="宋体"/>
          <w:b/>
          <w:color w:val="000000"/>
          <w:szCs w:val="21"/>
        </w:rPr>
        <w:t>本附加保险合同未尽事宜，以主保险合同的条款规定为准。</w:t>
      </w:r>
    </w:p>
    <w:p w14:paraId="386EFDB9">
      <w:pPr>
        <w:pStyle w:val="9"/>
        <w:spacing w:after="156" w:afterLines="50"/>
        <w:ind w:left="0" w:firstLine="422"/>
        <w:rPr>
          <w:b/>
          <w:szCs w:val="21"/>
        </w:rPr>
      </w:pPr>
      <w:r>
        <w:rPr>
          <w:rFonts w:hint="eastAsia"/>
          <w:b/>
          <w:szCs w:val="21"/>
        </w:rPr>
        <w:t>第二条</w:t>
      </w:r>
      <w:r>
        <w:rPr>
          <w:b/>
          <w:szCs w:val="21"/>
        </w:rPr>
        <w:t xml:space="preserve">  </w:t>
      </w:r>
      <w:r>
        <w:rPr>
          <w:rFonts w:hint="eastAsia"/>
          <w:b/>
          <w:szCs w:val="21"/>
        </w:rPr>
        <w:t>本保险合同仅限于互联网渠道销售。</w:t>
      </w:r>
    </w:p>
    <w:p w14:paraId="3A7F265A">
      <w:pPr>
        <w:tabs>
          <w:tab w:val="left" w:pos="840"/>
        </w:tabs>
        <w:adjustRightInd w:val="0"/>
        <w:snapToGrid w:val="0"/>
        <w:spacing w:after="156" w:afterLines="50"/>
        <w:jc w:val="center"/>
        <w:rPr>
          <w:rFonts w:ascii="宋体" w:hAnsi="宋体"/>
          <w:b/>
          <w:szCs w:val="21"/>
        </w:rPr>
      </w:pPr>
    </w:p>
    <w:p w14:paraId="03FB92D4">
      <w:pPr>
        <w:tabs>
          <w:tab w:val="left" w:pos="840"/>
        </w:tabs>
        <w:adjustRightInd w:val="0"/>
        <w:snapToGrid w:val="0"/>
        <w:spacing w:after="156" w:afterLines="50"/>
        <w:jc w:val="center"/>
        <w:rPr>
          <w:rFonts w:ascii="宋体" w:hAnsi="宋体"/>
          <w:b/>
          <w:szCs w:val="21"/>
        </w:rPr>
      </w:pPr>
      <w:r>
        <w:rPr>
          <w:rFonts w:ascii="宋体" w:hAnsi="宋体"/>
          <w:b/>
          <w:szCs w:val="21"/>
        </w:rPr>
        <w:t>保险责任</w:t>
      </w:r>
    </w:p>
    <w:p w14:paraId="00A223ED">
      <w:pPr>
        <w:tabs>
          <w:tab w:val="left" w:pos="840"/>
        </w:tabs>
        <w:adjustRightInd w:val="0"/>
        <w:snapToGrid w:val="0"/>
        <w:spacing w:after="156" w:afterLines="50"/>
        <w:ind w:firstLine="422" w:firstLineChars="200"/>
        <w:rPr>
          <w:rFonts w:ascii="宋体" w:hAnsi="宋体"/>
          <w:szCs w:val="21"/>
        </w:rPr>
      </w:pPr>
      <w:r>
        <w:rPr>
          <w:rFonts w:ascii="宋体" w:hAnsi="宋体"/>
          <w:b/>
          <w:szCs w:val="21"/>
        </w:rPr>
        <w:t>第</w:t>
      </w:r>
      <w:r>
        <w:rPr>
          <w:rFonts w:hint="eastAsia" w:ascii="宋体" w:hAnsi="宋体"/>
          <w:b/>
          <w:szCs w:val="21"/>
        </w:rPr>
        <w:t>三</w:t>
      </w:r>
      <w:r>
        <w:rPr>
          <w:rFonts w:ascii="宋体" w:hAnsi="宋体"/>
          <w:b/>
          <w:szCs w:val="21"/>
        </w:rPr>
        <w:t xml:space="preserve">条 </w:t>
      </w:r>
      <w:r>
        <w:rPr>
          <w:rFonts w:ascii="宋体" w:hAnsi="宋体"/>
          <w:szCs w:val="21"/>
        </w:rPr>
        <w:t>在保险期间内，被保险人因参加自驾游而驾驶或乘坐自驾车</w:t>
      </w:r>
      <w:r>
        <w:rPr>
          <w:rFonts w:hint="eastAsia" w:ascii="宋体" w:hAnsi="宋体"/>
          <w:szCs w:val="21"/>
        </w:rPr>
        <w:t>（本附加保险合同所指“自驾游”“自驾车”详见释义）</w:t>
      </w:r>
      <w:r>
        <w:rPr>
          <w:rFonts w:ascii="宋体" w:hAnsi="宋体"/>
          <w:szCs w:val="21"/>
        </w:rPr>
        <w:t>期间因遭受道路交通意外伤害事故导致被保险人身故或伤残的，保险人依照下列约定给付保险金。</w:t>
      </w:r>
    </w:p>
    <w:p w14:paraId="6378458D">
      <w:pPr>
        <w:tabs>
          <w:tab w:val="left" w:pos="840"/>
        </w:tabs>
        <w:adjustRightInd w:val="0"/>
        <w:snapToGrid w:val="0"/>
        <w:spacing w:after="156" w:afterLines="50"/>
        <w:ind w:firstLine="413" w:firstLineChars="196"/>
        <w:rPr>
          <w:rFonts w:ascii="宋体" w:hAnsi="宋体"/>
          <w:b/>
          <w:szCs w:val="21"/>
        </w:rPr>
      </w:pPr>
      <w:r>
        <w:rPr>
          <w:rFonts w:ascii="宋体" w:hAnsi="宋体"/>
          <w:b/>
          <w:szCs w:val="21"/>
        </w:rPr>
        <w:t>（一）意外身故保险责任</w:t>
      </w:r>
    </w:p>
    <w:p w14:paraId="08DB53F3">
      <w:pPr>
        <w:adjustRightInd w:val="0"/>
        <w:snapToGrid w:val="0"/>
        <w:spacing w:after="156" w:afterLines="50"/>
        <w:ind w:firstLine="420" w:firstLineChars="200"/>
        <w:rPr>
          <w:rFonts w:ascii="宋体" w:hAnsi="宋体"/>
          <w:szCs w:val="21"/>
        </w:rPr>
      </w:pPr>
      <w:r>
        <w:rPr>
          <w:rFonts w:ascii="宋体" w:hAnsi="宋体"/>
          <w:szCs w:val="21"/>
        </w:rPr>
        <w:t>在保险期间内，被保险人在驾驶或乘坐自驾车期间发生道路交通意外伤害事故，并自事故发生之日起一百八十日内因该事故身故的，保险人按意外伤害保险金额给付意外身故保险金，</w:t>
      </w:r>
      <w:r>
        <w:rPr>
          <w:rFonts w:hint="eastAsia" w:ascii="宋体" w:hAnsi="宋体"/>
          <w:szCs w:val="21"/>
        </w:rPr>
        <w:t>保险人给付身故保险金后，</w:t>
      </w:r>
      <w:r>
        <w:rPr>
          <w:rFonts w:ascii="宋体" w:hAnsi="宋体"/>
          <w:b/>
          <w:szCs w:val="21"/>
        </w:rPr>
        <w:t>对</w:t>
      </w:r>
      <w:r>
        <w:rPr>
          <w:rFonts w:hint="eastAsia" w:ascii="宋体" w:hAnsi="宋体"/>
          <w:b/>
          <w:szCs w:val="21"/>
        </w:rPr>
        <w:t>该</w:t>
      </w:r>
      <w:r>
        <w:rPr>
          <w:rFonts w:ascii="宋体" w:hAnsi="宋体"/>
          <w:b/>
          <w:szCs w:val="21"/>
        </w:rPr>
        <w:t>被保险人的保险责任终止。</w:t>
      </w:r>
    </w:p>
    <w:p w14:paraId="5C11BC5F">
      <w:pPr>
        <w:adjustRightInd w:val="0"/>
        <w:snapToGrid w:val="0"/>
        <w:spacing w:after="156" w:afterLines="50"/>
        <w:ind w:firstLine="422" w:firstLineChars="200"/>
        <w:rPr>
          <w:rFonts w:ascii="宋体" w:hAnsi="宋体"/>
          <w:b/>
          <w:szCs w:val="21"/>
        </w:rPr>
      </w:pPr>
      <w:r>
        <w:rPr>
          <w:rFonts w:ascii="宋体" w:hAnsi="宋体"/>
          <w:b/>
          <w:szCs w:val="21"/>
        </w:rPr>
        <w:t>被保险人身故前保险人已给付第（二）款约定的意外伤残保险金的，意外身故保险金应扣除已给付的意外伤残保险金。</w:t>
      </w:r>
    </w:p>
    <w:p w14:paraId="7E8CD836">
      <w:pPr>
        <w:tabs>
          <w:tab w:val="left" w:pos="840"/>
        </w:tabs>
        <w:adjustRightInd w:val="0"/>
        <w:snapToGrid w:val="0"/>
        <w:spacing w:after="156" w:afterLines="50"/>
        <w:ind w:firstLine="424" w:firstLineChars="201"/>
        <w:rPr>
          <w:rFonts w:ascii="宋体" w:hAnsi="宋体"/>
          <w:b/>
          <w:szCs w:val="21"/>
        </w:rPr>
      </w:pPr>
      <w:r>
        <w:rPr>
          <w:rFonts w:ascii="宋体" w:hAnsi="宋体"/>
          <w:b/>
          <w:szCs w:val="21"/>
        </w:rPr>
        <w:t>（二）意外伤残保险责任</w:t>
      </w:r>
    </w:p>
    <w:p w14:paraId="489685CE">
      <w:pPr>
        <w:adjustRightInd w:val="0"/>
        <w:snapToGrid w:val="0"/>
        <w:spacing w:after="156" w:afterLines="50"/>
        <w:ind w:firstLine="420" w:firstLineChars="200"/>
        <w:rPr>
          <w:rFonts w:ascii="宋体" w:hAnsi="宋体"/>
          <w:szCs w:val="21"/>
        </w:rPr>
      </w:pPr>
      <w:r>
        <w:rPr>
          <w:rFonts w:ascii="宋体" w:hAnsi="宋体"/>
          <w:szCs w:val="21"/>
        </w:rPr>
        <w:t>在保险期间内，被保险人在驾驶或乘坐自驾车期间发生道路交通意外伤害事故，</w:t>
      </w:r>
      <w:r>
        <w:rPr>
          <w:rFonts w:ascii="宋体" w:hAnsi="宋体"/>
          <w:b/>
          <w:szCs w:val="21"/>
        </w:rPr>
        <w:t>并自该事故发生之日起一百八十日内因该事故造成《人身保险伤残评定标准及代码》（</w:t>
      </w:r>
      <w:r>
        <w:rPr>
          <w:rFonts w:hint="eastAsia" w:ascii="宋体" w:hAnsi="宋体"/>
          <w:b/>
          <w:color w:val="000000"/>
        </w:rPr>
        <w:t>原保监会保监发〔</w:t>
      </w:r>
      <w:r>
        <w:rPr>
          <w:rFonts w:ascii="宋体" w:hAnsi="宋体" w:cs="Calibri"/>
          <w:b/>
          <w:color w:val="000000"/>
        </w:rPr>
        <w:t>2014</w:t>
      </w:r>
      <w:r>
        <w:rPr>
          <w:rFonts w:hint="eastAsia" w:ascii="宋体" w:hAnsi="宋体"/>
          <w:b/>
          <w:color w:val="000000"/>
        </w:rPr>
        <w:t>〕</w:t>
      </w:r>
      <w:r>
        <w:rPr>
          <w:rFonts w:ascii="宋体" w:hAnsi="宋体" w:cs="Calibri"/>
          <w:b/>
          <w:color w:val="000000"/>
        </w:rPr>
        <w:t>6</w:t>
      </w:r>
      <w:r>
        <w:rPr>
          <w:rFonts w:hint="eastAsia" w:ascii="宋体" w:hAnsi="宋体"/>
          <w:b/>
          <w:color w:val="000000"/>
        </w:rPr>
        <w:t>号发布，标准编号为</w:t>
      </w:r>
      <w:r>
        <w:rPr>
          <w:rFonts w:ascii="宋体" w:hAnsi="宋体" w:cs="Calibri"/>
          <w:b/>
          <w:color w:val="000000"/>
        </w:rPr>
        <w:t>JR/T0083</w:t>
      </w:r>
      <w:r>
        <w:rPr>
          <w:rFonts w:hint="eastAsia" w:ascii="宋体" w:hAnsi="宋体"/>
          <w:b/>
          <w:color w:val="000000"/>
        </w:rPr>
        <w:t>—</w:t>
      </w:r>
      <w:r>
        <w:rPr>
          <w:rFonts w:ascii="宋体" w:hAnsi="宋体" w:cs="Calibri"/>
          <w:b/>
          <w:color w:val="000000"/>
        </w:rPr>
        <w:t>2013</w:t>
      </w:r>
      <w:r>
        <w:rPr>
          <w:rFonts w:hint="eastAsia" w:ascii="宋体" w:hAnsi="宋体"/>
          <w:b/>
          <w:color w:val="000000"/>
        </w:rPr>
        <w:t>，下简称《伤残评定标准》</w:t>
      </w:r>
      <w:r>
        <w:rPr>
          <w:rFonts w:ascii="宋体" w:hAnsi="宋体"/>
          <w:b/>
          <w:szCs w:val="21"/>
        </w:rPr>
        <w:t>）所列伤残之一的，保险人按《伤残评定标准》所列给付比例乘以意外伤害保险金额给付意外伤残保险金。</w:t>
      </w:r>
      <w:r>
        <w:rPr>
          <w:rFonts w:ascii="宋体" w:hAnsi="宋体"/>
          <w:szCs w:val="21"/>
        </w:rPr>
        <w:t>如第一百八十日治疗仍未结束的，按当日的身体情况进行伤残鉴定，并据此给付意外伤残保险金。</w:t>
      </w:r>
    </w:p>
    <w:p w14:paraId="08104E37">
      <w:pPr>
        <w:adjustRightInd w:val="0"/>
        <w:snapToGrid w:val="0"/>
        <w:spacing w:after="156" w:afterLines="50"/>
        <w:ind w:firstLine="420" w:firstLineChars="200"/>
        <w:rPr>
          <w:rFonts w:ascii="宋体" w:hAnsi="宋体"/>
          <w:szCs w:val="21"/>
        </w:rPr>
      </w:pPr>
      <w:r>
        <w:rPr>
          <w:rFonts w:ascii="宋体" w:hAnsi="宋体"/>
          <w:szCs w:val="21"/>
        </w:rPr>
        <w:t>1．当同一保险事故造成两处或两处以上伤残时，应首先对各处伤残程度分别进行评定，如果几处伤残等级不同，以最重的伤残等级作为最终的评定结论；如果两处或两处以上伤残等级相同，伤残等级在原评定基础上最多晋升一级，最高晋升至第一级。同一部位和性质的伤残，不应采用《伤残评定标准》条文两条</w:t>
      </w:r>
      <w:r>
        <w:rPr>
          <w:rFonts w:hint="eastAsia" w:ascii="宋体" w:hAnsi="宋体"/>
          <w:szCs w:val="21"/>
        </w:rPr>
        <w:t>或</w:t>
      </w:r>
      <w:r>
        <w:rPr>
          <w:rFonts w:ascii="宋体" w:hAnsi="宋体"/>
          <w:szCs w:val="21"/>
        </w:rPr>
        <w:t>以上或者同一条文两次</w:t>
      </w:r>
      <w:r>
        <w:rPr>
          <w:rFonts w:hint="eastAsia" w:ascii="宋体" w:hAnsi="宋体"/>
          <w:szCs w:val="21"/>
        </w:rPr>
        <w:t>或</w:t>
      </w:r>
      <w:r>
        <w:rPr>
          <w:rFonts w:ascii="宋体" w:hAnsi="宋体"/>
          <w:szCs w:val="21"/>
        </w:rPr>
        <w:t>以上进行评定。</w:t>
      </w:r>
    </w:p>
    <w:p w14:paraId="4B75C7C0">
      <w:pPr>
        <w:adjustRightInd w:val="0"/>
        <w:snapToGrid w:val="0"/>
        <w:spacing w:after="156" w:afterLines="50"/>
        <w:ind w:firstLine="422" w:firstLineChars="200"/>
        <w:rPr>
          <w:rFonts w:ascii="宋体" w:hAnsi="宋体"/>
          <w:b/>
          <w:szCs w:val="21"/>
        </w:rPr>
      </w:pPr>
      <w:r>
        <w:rPr>
          <w:rFonts w:ascii="宋体" w:hAnsi="宋体"/>
          <w:b/>
          <w:szCs w:val="21"/>
        </w:rPr>
        <w:t>2．被保险人如在本次意外伤害事故之前已有伤残，保险人按合并后的伤残程度在《伤残评定标准》中所对应的给付比例给付伤残保险金，但应扣除原有伤残程度在《伤残评定标准》所对应的伤残保险金。</w:t>
      </w:r>
    </w:p>
    <w:p w14:paraId="60B88F8E">
      <w:pPr>
        <w:adjustRightInd w:val="0"/>
        <w:snapToGrid w:val="0"/>
        <w:spacing w:after="156" w:afterLines="50"/>
        <w:ind w:firstLine="422" w:firstLineChars="200"/>
        <w:rPr>
          <w:rFonts w:ascii="宋体" w:hAnsi="宋体"/>
          <w:b/>
          <w:szCs w:val="21"/>
        </w:rPr>
      </w:pPr>
      <w:r>
        <w:rPr>
          <w:rFonts w:ascii="宋体" w:hAnsi="宋体"/>
          <w:b/>
          <w:szCs w:val="21"/>
        </w:rPr>
        <w:t>在保险期间内，前述第（一）、（二）款下的保险金累计给付金额以保险单载明的意外伤害保险金额为限。</w:t>
      </w:r>
    </w:p>
    <w:p w14:paraId="61810907">
      <w:pPr>
        <w:spacing w:after="156" w:afterLines="50"/>
        <w:jc w:val="center"/>
        <w:rPr>
          <w:rFonts w:ascii="宋体" w:hAnsi="宋体"/>
          <w:b/>
          <w:szCs w:val="21"/>
        </w:rPr>
      </w:pPr>
    </w:p>
    <w:p w14:paraId="5BE97848">
      <w:pPr>
        <w:spacing w:after="156" w:afterLines="50"/>
        <w:jc w:val="center"/>
        <w:rPr>
          <w:rFonts w:ascii="宋体" w:hAnsi="宋体"/>
          <w:b/>
          <w:szCs w:val="21"/>
        </w:rPr>
      </w:pPr>
      <w:r>
        <w:rPr>
          <w:rFonts w:ascii="宋体" w:hAnsi="宋体"/>
          <w:b/>
          <w:szCs w:val="21"/>
        </w:rPr>
        <w:t>责任免除</w:t>
      </w:r>
    </w:p>
    <w:p w14:paraId="38E055A8">
      <w:pPr>
        <w:spacing w:after="156" w:afterLines="50"/>
        <w:ind w:firstLine="422" w:firstLineChars="200"/>
        <w:rPr>
          <w:rFonts w:ascii="宋体" w:hAnsi="宋体"/>
          <w:szCs w:val="21"/>
        </w:rPr>
      </w:pPr>
      <w:r>
        <w:rPr>
          <w:rFonts w:ascii="宋体" w:hAnsi="宋体"/>
          <w:b/>
          <w:szCs w:val="21"/>
        </w:rPr>
        <w:t>第</w:t>
      </w:r>
      <w:r>
        <w:rPr>
          <w:rFonts w:hint="eastAsia" w:ascii="宋体" w:hAnsi="宋体"/>
          <w:b/>
          <w:szCs w:val="21"/>
        </w:rPr>
        <w:t>四</w:t>
      </w:r>
      <w:r>
        <w:rPr>
          <w:rFonts w:ascii="宋体" w:hAnsi="宋体"/>
          <w:b/>
          <w:szCs w:val="21"/>
        </w:rPr>
        <w:t xml:space="preserve">条 </w:t>
      </w:r>
      <w:r>
        <w:rPr>
          <w:rFonts w:ascii="宋体" w:hAnsi="宋体"/>
          <w:szCs w:val="21"/>
        </w:rPr>
        <w:t xml:space="preserve"> </w:t>
      </w:r>
      <w:r>
        <w:rPr>
          <w:rFonts w:ascii="宋体" w:hAnsi="宋体"/>
          <w:b/>
          <w:szCs w:val="21"/>
        </w:rPr>
        <w:t>主保险合同项下的各项责任免除条款仍然适用于本附加保险合同。此外，下列情形，保险人不承担赔偿责任：</w:t>
      </w:r>
    </w:p>
    <w:p w14:paraId="4E11628F">
      <w:pPr>
        <w:spacing w:after="156" w:afterLines="50"/>
        <w:ind w:firstLine="422" w:firstLineChars="200"/>
        <w:rPr>
          <w:rFonts w:ascii="宋体" w:hAnsi="宋体"/>
          <w:b/>
          <w:szCs w:val="21"/>
        </w:rPr>
      </w:pPr>
      <w:r>
        <w:rPr>
          <w:rFonts w:ascii="宋体" w:hAnsi="宋体"/>
          <w:b/>
          <w:szCs w:val="21"/>
        </w:rPr>
        <w:t>（一）被保险人驾驶或者乘坐的交通工具不是本</w:t>
      </w:r>
      <w:r>
        <w:rPr>
          <w:rFonts w:hint="eastAsia" w:ascii="宋体" w:hAnsi="宋体"/>
          <w:b/>
          <w:szCs w:val="21"/>
        </w:rPr>
        <w:t>附加保险</w:t>
      </w:r>
      <w:r>
        <w:rPr>
          <w:rFonts w:ascii="宋体" w:hAnsi="宋体"/>
          <w:b/>
          <w:szCs w:val="21"/>
        </w:rPr>
        <w:t>合同所指的“自驾车”；</w:t>
      </w:r>
    </w:p>
    <w:p w14:paraId="2FBAACC3">
      <w:pPr>
        <w:spacing w:after="156" w:afterLines="50"/>
        <w:ind w:firstLine="422" w:firstLineChars="200"/>
        <w:rPr>
          <w:rFonts w:ascii="宋体" w:hAnsi="宋体"/>
          <w:b/>
          <w:szCs w:val="21"/>
        </w:rPr>
      </w:pPr>
      <w:r>
        <w:rPr>
          <w:rFonts w:ascii="宋体" w:hAnsi="宋体"/>
          <w:b/>
          <w:szCs w:val="21"/>
        </w:rPr>
        <w:t>（二）被保险人驾驶或者乘坐自驾车的目的不是参加自驾游，包括但不限于工作、运输。</w:t>
      </w:r>
    </w:p>
    <w:p w14:paraId="3DC0ADF7">
      <w:pPr>
        <w:tabs>
          <w:tab w:val="left" w:pos="840"/>
        </w:tabs>
        <w:adjustRightInd w:val="0"/>
        <w:snapToGrid w:val="0"/>
        <w:spacing w:after="156" w:afterLines="50"/>
        <w:jc w:val="center"/>
        <w:rPr>
          <w:rFonts w:ascii="宋体" w:hAnsi="宋体"/>
          <w:b/>
          <w:szCs w:val="21"/>
        </w:rPr>
      </w:pPr>
    </w:p>
    <w:p w14:paraId="0F6EFD4E">
      <w:pPr>
        <w:tabs>
          <w:tab w:val="left" w:pos="840"/>
        </w:tabs>
        <w:adjustRightInd w:val="0"/>
        <w:snapToGrid w:val="0"/>
        <w:spacing w:after="156" w:afterLines="50"/>
        <w:jc w:val="center"/>
        <w:rPr>
          <w:rFonts w:ascii="宋体" w:hAnsi="宋体"/>
          <w:b/>
          <w:snapToGrid w:val="0"/>
          <w:color w:val="000000"/>
          <w:kern w:val="0"/>
          <w:szCs w:val="21"/>
        </w:rPr>
      </w:pPr>
      <w:r>
        <w:rPr>
          <w:rFonts w:hint="eastAsia" w:ascii="宋体" w:hAnsi="宋体"/>
          <w:b/>
          <w:szCs w:val="21"/>
        </w:rPr>
        <w:t>保险金额</w:t>
      </w:r>
    </w:p>
    <w:p w14:paraId="5ADA1C43">
      <w:pPr>
        <w:snapToGrid w:val="0"/>
        <w:spacing w:after="156" w:afterLines="50"/>
        <w:ind w:firstLine="422" w:firstLineChars="200"/>
        <w:rPr>
          <w:rFonts w:ascii="宋体" w:hAnsi="宋体"/>
          <w:bCs/>
          <w:snapToGrid w:val="0"/>
          <w:color w:val="000000"/>
          <w:kern w:val="0"/>
          <w:szCs w:val="21"/>
        </w:rPr>
      </w:pPr>
      <w:r>
        <w:rPr>
          <w:rFonts w:ascii="宋体" w:hAnsi="宋体"/>
          <w:b/>
          <w:snapToGrid w:val="0"/>
          <w:color w:val="000000"/>
          <w:kern w:val="0"/>
          <w:szCs w:val="21"/>
        </w:rPr>
        <w:t>第</w:t>
      </w:r>
      <w:r>
        <w:rPr>
          <w:rFonts w:hint="eastAsia" w:ascii="宋体" w:hAnsi="宋体"/>
          <w:b/>
          <w:snapToGrid w:val="0"/>
          <w:color w:val="000000"/>
          <w:kern w:val="0"/>
          <w:szCs w:val="21"/>
        </w:rPr>
        <w:t>五</w:t>
      </w:r>
      <w:r>
        <w:rPr>
          <w:rFonts w:ascii="宋体" w:hAnsi="宋体"/>
          <w:b/>
          <w:snapToGrid w:val="0"/>
          <w:color w:val="000000"/>
          <w:kern w:val="0"/>
          <w:szCs w:val="21"/>
        </w:rPr>
        <w:t>条</w:t>
      </w:r>
      <w:r>
        <w:rPr>
          <w:rFonts w:ascii="宋体" w:hAnsi="宋体"/>
          <w:bCs/>
          <w:snapToGrid w:val="0"/>
          <w:color w:val="000000"/>
          <w:kern w:val="0"/>
          <w:szCs w:val="21"/>
        </w:rPr>
        <w:t xml:space="preserve">  本附加</w:t>
      </w:r>
      <w:r>
        <w:rPr>
          <w:rFonts w:hint="eastAsia" w:ascii="宋体" w:hAnsi="宋体"/>
          <w:bCs/>
          <w:snapToGrid w:val="0"/>
          <w:color w:val="000000"/>
          <w:kern w:val="0"/>
          <w:szCs w:val="21"/>
        </w:rPr>
        <w:t>保险合同</w:t>
      </w:r>
      <w:r>
        <w:rPr>
          <w:rFonts w:ascii="宋体" w:hAnsi="宋体"/>
          <w:bCs/>
          <w:snapToGrid w:val="0"/>
          <w:color w:val="000000"/>
          <w:kern w:val="0"/>
          <w:szCs w:val="21"/>
        </w:rPr>
        <w:t>的意外伤害保险金额由投保人与保险人协商确定，并在保险单上载明。</w:t>
      </w:r>
    </w:p>
    <w:p w14:paraId="268591D2">
      <w:pPr>
        <w:spacing w:after="156" w:afterLines="50"/>
        <w:ind w:firstLine="420" w:firstLineChars="200"/>
        <w:rPr>
          <w:rFonts w:ascii="宋体" w:hAnsi="宋体"/>
          <w:szCs w:val="21"/>
        </w:rPr>
      </w:pPr>
    </w:p>
    <w:p w14:paraId="4E310DD5">
      <w:pPr>
        <w:adjustRightInd w:val="0"/>
        <w:snapToGrid w:val="0"/>
        <w:spacing w:after="156" w:afterLines="50"/>
        <w:jc w:val="center"/>
        <w:rPr>
          <w:rFonts w:ascii="宋体" w:hAnsi="宋体"/>
          <w:b/>
          <w:szCs w:val="21"/>
        </w:rPr>
      </w:pPr>
      <w:r>
        <w:rPr>
          <w:rFonts w:ascii="宋体" w:hAnsi="宋体"/>
          <w:b/>
          <w:szCs w:val="21"/>
        </w:rPr>
        <w:t>释义</w:t>
      </w:r>
    </w:p>
    <w:p w14:paraId="29F4073A">
      <w:pPr>
        <w:tabs>
          <w:tab w:val="left" w:pos="840"/>
        </w:tabs>
        <w:adjustRightInd w:val="0"/>
        <w:snapToGrid w:val="0"/>
        <w:spacing w:after="156" w:afterLines="50"/>
        <w:ind w:firstLine="415" w:firstLineChars="197"/>
        <w:rPr>
          <w:rFonts w:ascii="宋体" w:hAnsi="宋体"/>
          <w:b/>
          <w:szCs w:val="21"/>
        </w:rPr>
      </w:pPr>
      <w:r>
        <w:rPr>
          <w:rFonts w:ascii="宋体" w:hAnsi="宋体"/>
          <w:b/>
          <w:szCs w:val="21"/>
        </w:rPr>
        <w:t>第</w:t>
      </w:r>
      <w:r>
        <w:rPr>
          <w:rFonts w:hint="eastAsia" w:ascii="宋体" w:hAnsi="宋体"/>
          <w:b/>
          <w:szCs w:val="21"/>
        </w:rPr>
        <w:t>六</w:t>
      </w:r>
      <w:r>
        <w:rPr>
          <w:rFonts w:ascii="宋体" w:hAnsi="宋体"/>
          <w:b/>
          <w:szCs w:val="21"/>
        </w:rPr>
        <w:t xml:space="preserve">条 </w:t>
      </w:r>
    </w:p>
    <w:p w14:paraId="2EDAFCF2">
      <w:pPr>
        <w:adjustRightInd w:val="0"/>
        <w:snapToGrid w:val="0"/>
        <w:spacing w:line="360" w:lineRule="auto"/>
        <w:ind w:firstLine="420" w:firstLineChars="200"/>
        <w:rPr>
          <w:rFonts w:ascii="宋体" w:hAnsi="宋体"/>
          <w:spacing w:val="8"/>
        </w:rPr>
      </w:pPr>
      <w:r>
        <w:rPr>
          <w:rFonts w:ascii="宋体" w:hAnsi="宋体"/>
        </w:rPr>
        <w:t>【自驾游】指</w:t>
      </w:r>
      <w:r>
        <w:rPr>
          <w:rFonts w:ascii="宋体" w:hAnsi="宋体"/>
          <w:spacing w:val="8"/>
        </w:rPr>
        <w:t>有组织、有计划，以自驾车为主要交通手段、以休闲旅游为目的的旅游形式。</w:t>
      </w:r>
    </w:p>
    <w:p w14:paraId="0DBCEB3D">
      <w:pPr>
        <w:adjustRightInd w:val="0"/>
        <w:snapToGrid w:val="0"/>
        <w:spacing w:line="360" w:lineRule="auto"/>
        <w:ind w:firstLine="420" w:firstLineChars="200"/>
        <w:rPr>
          <w:rFonts w:ascii="宋体" w:hAnsi="宋体"/>
        </w:rPr>
      </w:pPr>
      <w:r>
        <w:rPr>
          <w:rFonts w:ascii="宋体" w:hAnsi="宋体"/>
        </w:rPr>
        <w:t>【自驾车】指7座（含）以下非营运客车。</w:t>
      </w:r>
    </w:p>
    <w:p w14:paraId="767823DB">
      <w:pPr>
        <w:widowControl/>
        <w:snapToGrid w:val="0"/>
        <w:spacing w:line="360" w:lineRule="auto"/>
        <w:ind w:firstLine="420"/>
        <w:rPr>
          <w:rFonts w:ascii="宋体" w:hAnsi="宋体"/>
          <w:kern w:val="0"/>
          <w:szCs w:val="21"/>
        </w:rPr>
      </w:pPr>
      <w:r>
        <w:rPr>
          <w:rFonts w:ascii="宋体" w:hAnsi="宋体"/>
          <w:kern w:val="0"/>
          <w:szCs w:val="21"/>
        </w:rPr>
        <w:t>【非营运客车】以动力装置驱动或者牵引，上道路行驶的供人乘坐的轮式车辆，但不包括摩托车、拖拉机、电瓶车</w:t>
      </w:r>
      <w:r>
        <w:rPr>
          <w:rFonts w:ascii="宋体" w:hAnsi="宋体"/>
          <w:color w:val="000000"/>
          <w:kern w:val="0"/>
          <w:szCs w:val="21"/>
        </w:rPr>
        <w:t>。</w:t>
      </w:r>
    </w:p>
    <w:p w14:paraId="0987117F">
      <w:pPr>
        <w:adjustRightInd w:val="0"/>
        <w:snapToGrid w:val="0"/>
        <w:spacing w:line="360" w:lineRule="auto"/>
        <w:ind w:firstLine="420" w:firstLineChars="200"/>
        <w:rPr>
          <w:rFonts w:ascii="宋体" w:hAnsi="宋体"/>
          <w:szCs w:val="21"/>
        </w:rPr>
      </w:pPr>
      <w:r>
        <w:rPr>
          <w:rFonts w:ascii="宋体" w:hAnsi="宋体"/>
        </w:rPr>
        <w:t>【乘坐自驾车期间】指自</w:t>
      </w:r>
      <w:r>
        <w:rPr>
          <w:rFonts w:ascii="宋体" w:hAnsi="宋体"/>
          <w:szCs w:val="21"/>
        </w:rPr>
        <w:t>被保险人进入自驾车车厢起至走出自驾车车厢止的期间。</w:t>
      </w:r>
    </w:p>
    <w:p w14:paraId="0A08709B">
      <w:pPr>
        <w:adjustRightInd w:val="0"/>
        <w:spacing w:after="156" w:afterLines="50"/>
        <w:ind w:firstLine="399" w:firstLineChars="190"/>
        <w:rPr>
          <w:rFonts w:ascii="宋体" w:hAnsi="宋体"/>
          <w:szCs w:val="21"/>
        </w:rPr>
      </w:pPr>
      <w:r>
        <w:rPr>
          <w:rFonts w:ascii="宋体" w:hAnsi="宋体"/>
          <w:bCs/>
          <w:szCs w:val="21"/>
        </w:rPr>
        <w:t>【道路交通事故】指</w:t>
      </w:r>
      <w:r>
        <w:rPr>
          <w:rFonts w:ascii="宋体" w:hAnsi="宋体"/>
          <w:szCs w:val="21"/>
        </w:rPr>
        <w:t>车辆在道路上因过错或者意外造成的人身伤亡和财产损失的事件。</w:t>
      </w:r>
    </w:p>
    <w:p w14:paraId="50234B27"/>
    <w:p w14:paraId="24D9F40E"/>
    <w:p w14:paraId="4E4EEC7F"/>
    <w:p w14:paraId="4F56B112"/>
    <w:p w14:paraId="4618FF07"/>
    <w:p w14:paraId="74E5C197"/>
    <w:p w14:paraId="119DA41C">
      <w:pPr>
        <w:rPr>
          <w:highlight w:val="yellow"/>
        </w:rPr>
      </w:pPr>
      <w:r>
        <w:rPr>
          <w:rFonts w:hint="eastAsia" w:ascii="Times New Roman" w:hAnsi="Times New Roman"/>
          <w:b/>
          <w:bCs/>
          <w:sz w:val="28"/>
          <w:szCs w:val="28"/>
          <w:highlight w:val="yellow"/>
        </w:rPr>
        <w:t>平安产险附加境外旅行医疗费用补偿保险（互联网版）条款</w:t>
      </w:r>
    </w:p>
    <w:p w14:paraId="13FA84F7"/>
    <w:p w14:paraId="1995BCE3">
      <w:pPr>
        <w:adjustRightInd w:val="0"/>
        <w:snapToGrid w:val="0"/>
        <w:spacing w:after="156" w:afterLines="50"/>
        <w:jc w:val="center"/>
        <w:rPr>
          <w:rFonts w:ascii="宋体" w:hAnsi="宋体" w:eastAsia="宋体"/>
          <w:b/>
          <w:sz w:val="28"/>
          <w:szCs w:val="28"/>
        </w:rPr>
      </w:pPr>
      <w:r>
        <w:rPr>
          <w:rFonts w:ascii="宋体" w:hAnsi="宋体" w:eastAsia="宋体"/>
          <w:b/>
          <w:sz w:val="28"/>
          <w:szCs w:val="28"/>
        </w:rPr>
        <w:t>中国平安财产保险股份有限公司</w:t>
      </w:r>
    </w:p>
    <w:p w14:paraId="207C0DAF">
      <w:pPr>
        <w:adjustRightInd w:val="0"/>
        <w:snapToGrid w:val="0"/>
        <w:spacing w:after="156" w:afterLines="50"/>
        <w:jc w:val="center"/>
        <w:rPr>
          <w:rFonts w:ascii="宋体" w:hAnsi="宋体" w:eastAsia="宋体"/>
          <w:b/>
          <w:bCs/>
          <w:sz w:val="28"/>
          <w:szCs w:val="28"/>
        </w:rPr>
      </w:pPr>
      <w:r>
        <w:rPr>
          <w:rFonts w:ascii="宋体" w:hAnsi="宋体" w:eastAsia="宋体"/>
          <w:b/>
          <w:bCs/>
          <w:sz w:val="28"/>
          <w:szCs w:val="28"/>
        </w:rPr>
        <w:t>平安</w:t>
      </w:r>
      <w:r>
        <w:rPr>
          <w:rFonts w:hint="eastAsia" w:ascii="宋体" w:hAnsi="宋体" w:eastAsia="宋体"/>
          <w:b/>
          <w:bCs/>
          <w:sz w:val="28"/>
          <w:szCs w:val="28"/>
        </w:rPr>
        <w:t>产险</w:t>
      </w:r>
      <w:r>
        <w:rPr>
          <w:rFonts w:ascii="宋体" w:hAnsi="宋体" w:eastAsia="宋体"/>
          <w:b/>
          <w:bCs/>
          <w:sz w:val="28"/>
          <w:szCs w:val="28"/>
        </w:rPr>
        <w:t>附加境外旅行医疗费用补偿保险</w:t>
      </w:r>
      <w:r>
        <w:rPr>
          <w:rFonts w:hint="eastAsia" w:ascii="宋体" w:hAnsi="宋体" w:eastAsia="宋体"/>
          <w:b/>
          <w:bCs/>
          <w:sz w:val="28"/>
          <w:szCs w:val="28"/>
        </w:rPr>
        <w:t>（互联网版）</w:t>
      </w:r>
      <w:r>
        <w:rPr>
          <w:rFonts w:ascii="宋体" w:hAnsi="宋体" w:eastAsia="宋体"/>
          <w:b/>
          <w:bCs/>
          <w:sz w:val="28"/>
          <w:szCs w:val="28"/>
        </w:rPr>
        <w:t>条款</w:t>
      </w:r>
    </w:p>
    <w:p w14:paraId="5A6E6A4D">
      <w:pPr>
        <w:adjustRightInd w:val="0"/>
        <w:snapToGrid w:val="0"/>
        <w:spacing w:after="156" w:afterLines="50"/>
        <w:jc w:val="center"/>
        <w:rPr>
          <w:rFonts w:hint="eastAsia" w:ascii="宋体" w:hAnsi="宋体" w:eastAsia="宋体"/>
          <w:b/>
          <w:bCs/>
          <w:sz w:val="28"/>
          <w:szCs w:val="28"/>
        </w:rPr>
      </w:pPr>
      <w:r>
        <w:rPr>
          <w:rFonts w:hint="eastAsia" w:ascii="宋体" w:hAnsi="宋体" w:eastAsia="宋体"/>
          <w:b/>
          <w:bCs/>
          <w:sz w:val="28"/>
          <w:szCs w:val="28"/>
        </w:rPr>
        <w:t>注册号：</w:t>
      </w:r>
      <w:r>
        <w:rPr>
          <w:rFonts w:ascii="宋体" w:hAnsi="宋体" w:eastAsia="宋体"/>
          <w:b/>
          <w:bCs/>
          <w:sz w:val="28"/>
          <w:szCs w:val="28"/>
        </w:rPr>
        <w:t>C00001732522021122438063</w:t>
      </w:r>
    </w:p>
    <w:p w14:paraId="0BAD57E3">
      <w:pPr>
        <w:adjustRightInd w:val="0"/>
        <w:snapToGrid w:val="0"/>
        <w:spacing w:after="156" w:afterLines="50"/>
        <w:ind w:right="-47"/>
        <w:jc w:val="center"/>
        <w:rPr>
          <w:rFonts w:ascii="宋体" w:hAnsi="宋体" w:eastAsia="宋体"/>
          <w:b/>
          <w:szCs w:val="21"/>
        </w:rPr>
      </w:pPr>
    </w:p>
    <w:p w14:paraId="141151AB">
      <w:pPr>
        <w:adjustRightInd w:val="0"/>
        <w:snapToGrid w:val="0"/>
        <w:spacing w:after="156" w:afterLines="50"/>
        <w:ind w:right="-47"/>
        <w:jc w:val="center"/>
        <w:rPr>
          <w:rFonts w:ascii="宋体" w:hAnsi="宋体" w:eastAsia="宋体"/>
          <w:b/>
          <w:szCs w:val="21"/>
        </w:rPr>
      </w:pPr>
      <w:r>
        <w:rPr>
          <w:rFonts w:ascii="宋体" w:hAnsi="宋体" w:eastAsia="宋体"/>
          <w:b/>
          <w:szCs w:val="21"/>
        </w:rPr>
        <w:t>总则</w:t>
      </w:r>
    </w:p>
    <w:p w14:paraId="7776DB6B">
      <w:pPr>
        <w:snapToGrid w:val="0"/>
        <w:spacing w:after="156" w:afterLines="50"/>
        <w:ind w:firstLine="422" w:firstLineChars="200"/>
        <w:rPr>
          <w:rFonts w:ascii="宋体" w:hAnsi="宋体" w:eastAsia="宋体"/>
          <w:szCs w:val="21"/>
        </w:rPr>
      </w:pPr>
      <w:r>
        <w:rPr>
          <w:rFonts w:ascii="宋体" w:hAnsi="宋体" w:eastAsia="宋体"/>
          <w:b/>
          <w:szCs w:val="21"/>
        </w:rPr>
        <w:t xml:space="preserve">第一条  </w:t>
      </w:r>
      <w:r>
        <w:rPr>
          <w:rFonts w:ascii="宋体" w:hAnsi="宋体" w:eastAsia="宋体"/>
          <w:color w:val="000000"/>
          <w:szCs w:val="21"/>
        </w:rPr>
        <w:t>本附加保险合同须附加于意外伤害保险合同（以下简称“主保险合同”）。主保险合同所附条款、投保单</w:t>
      </w:r>
      <w:r>
        <w:rPr>
          <w:rFonts w:ascii="宋体" w:hAnsi="宋体" w:eastAsia="宋体"/>
          <w:szCs w:val="21"/>
        </w:rPr>
        <w:t>、保险单、保险凭证以及批单等</w:t>
      </w:r>
      <w:r>
        <w:rPr>
          <w:rFonts w:ascii="宋体" w:hAnsi="宋体" w:eastAsia="宋体"/>
          <w:color w:val="000000"/>
          <w:szCs w:val="21"/>
        </w:rPr>
        <w:t>，凡与本附加保险合同相关者，均为本附加保险合同的构成部分。</w:t>
      </w:r>
      <w:r>
        <w:rPr>
          <w:rFonts w:ascii="宋体" w:hAnsi="宋体" w:eastAsia="宋体"/>
          <w:szCs w:val="21"/>
        </w:rPr>
        <w:t>凡涉及本附加保险合同的约定，均应采用书面形式。</w:t>
      </w:r>
    </w:p>
    <w:p w14:paraId="25CC90F5">
      <w:pPr>
        <w:adjustRightInd w:val="0"/>
        <w:snapToGrid w:val="0"/>
        <w:spacing w:after="156" w:afterLines="50"/>
        <w:ind w:firstLine="422" w:firstLineChars="200"/>
        <w:rPr>
          <w:rFonts w:ascii="宋体" w:hAnsi="宋体" w:eastAsia="宋体"/>
          <w:b/>
          <w:color w:val="000000"/>
          <w:szCs w:val="21"/>
        </w:rPr>
      </w:pPr>
      <w:r>
        <w:rPr>
          <w:rFonts w:ascii="宋体" w:hAnsi="宋体" w:eastAsia="宋体"/>
          <w:b/>
          <w:bCs/>
          <w:color w:val="000000"/>
          <w:szCs w:val="21"/>
        </w:rPr>
        <w:t>若主保险合同与本附加保险合同的条款互有冲突，则以本附加保险合同的条款为准。</w:t>
      </w:r>
      <w:r>
        <w:rPr>
          <w:rFonts w:ascii="宋体" w:hAnsi="宋体" w:eastAsia="宋体"/>
          <w:b/>
          <w:color w:val="000000"/>
          <w:szCs w:val="21"/>
        </w:rPr>
        <w:t>本附加保险合同未尽事宜，以主保险合同的条款规定为准。</w:t>
      </w:r>
    </w:p>
    <w:p w14:paraId="43EC7995">
      <w:pPr>
        <w:tabs>
          <w:tab w:val="left" w:pos="840"/>
        </w:tabs>
        <w:adjustRightInd w:val="0"/>
        <w:snapToGrid w:val="0"/>
        <w:spacing w:after="156" w:afterLines="50"/>
        <w:ind w:firstLine="420" w:firstLineChars="199"/>
        <w:rPr>
          <w:rFonts w:ascii="宋体" w:hAnsi="宋体" w:eastAsia="宋体"/>
          <w:b/>
          <w:szCs w:val="24"/>
        </w:rPr>
      </w:pPr>
      <w:r>
        <w:rPr>
          <w:rFonts w:hint="eastAsia" w:ascii="宋体" w:hAnsi="宋体" w:eastAsia="宋体"/>
          <w:b/>
          <w:szCs w:val="24"/>
        </w:rPr>
        <w:t>第二条</w:t>
      </w:r>
      <w:r>
        <w:rPr>
          <w:rFonts w:ascii="宋体" w:hAnsi="宋体" w:eastAsia="宋体"/>
          <w:b/>
          <w:szCs w:val="24"/>
        </w:rPr>
        <w:t xml:space="preserve">  </w:t>
      </w:r>
      <w:r>
        <w:rPr>
          <w:rFonts w:hint="eastAsia" w:ascii="宋体" w:hAnsi="宋体" w:eastAsia="宋体"/>
          <w:b/>
          <w:szCs w:val="24"/>
        </w:rPr>
        <w:t>本附加保险合同仅限于互联网渠道销售。</w:t>
      </w:r>
    </w:p>
    <w:p w14:paraId="688EA8BE">
      <w:pPr>
        <w:adjustRightInd w:val="0"/>
        <w:snapToGrid w:val="0"/>
        <w:spacing w:after="156" w:afterLines="50"/>
        <w:ind w:firstLine="422" w:firstLineChars="200"/>
        <w:rPr>
          <w:rFonts w:ascii="宋体" w:hAnsi="宋体" w:eastAsia="宋体"/>
          <w:b/>
          <w:szCs w:val="21"/>
        </w:rPr>
      </w:pPr>
    </w:p>
    <w:p w14:paraId="33E1CEDC">
      <w:pPr>
        <w:adjustRightInd w:val="0"/>
        <w:snapToGrid w:val="0"/>
        <w:spacing w:after="156" w:afterLines="50"/>
        <w:rPr>
          <w:rFonts w:ascii="宋体" w:hAnsi="宋体" w:eastAsia="宋体"/>
          <w:b/>
          <w:szCs w:val="21"/>
        </w:rPr>
      </w:pPr>
    </w:p>
    <w:p w14:paraId="78C9AF2D">
      <w:pPr>
        <w:adjustRightInd w:val="0"/>
        <w:snapToGrid w:val="0"/>
        <w:spacing w:after="156" w:afterLines="50"/>
        <w:jc w:val="center"/>
        <w:rPr>
          <w:rFonts w:ascii="宋体" w:hAnsi="宋体" w:eastAsia="宋体"/>
          <w:b/>
          <w:szCs w:val="21"/>
        </w:rPr>
      </w:pPr>
      <w:r>
        <w:rPr>
          <w:rFonts w:ascii="宋体" w:hAnsi="宋体" w:eastAsia="宋体"/>
          <w:b/>
          <w:szCs w:val="21"/>
        </w:rPr>
        <w:t>保险责任</w:t>
      </w:r>
    </w:p>
    <w:p w14:paraId="6C5248B5">
      <w:pPr>
        <w:snapToGrid w:val="0"/>
        <w:spacing w:after="156" w:afterLines="50"/>
        <w:ind w:firstLine="422" w:firstLineChars="200"/>
        <w:rPr>
          <w:rFonts w:ascii="宋体" w:hAnsi="宋体" w:eastAsia="宋体"/>
          <w:b/>
          <w:szCs w:val="21"/>
        </w:rPr>
      </w:pPr>
      <w:r>
        <w:rPr>
          <w:rFonts w:ascii="宋体" w:hAnsi="宋体" w:eastAsia="宋体"/>
          <w:b/>
          <w:szCs w:val="21"/>
        </w:rPr>
        <w:t>第</w:t>
      </w:r>
      <w:r>
        <w:rPr>
          <w:rFonts w:hint="eastAsia" w:ascii="宋体" w:hAnsi="宋体" w:eastAsia="宋体"/>
          <w:b/>
          <w:szCs w:val="21"/>
        </w:rPr>
        <w:t>三</w:t>
      </w:r>
      <w:r>
        <w:rPr>
          <w:rFonts w:ascii="宋体" w:hAnsi="宋体" w:eastAsia="宋体"/>
          <w:b/>
          <w:szCs w:val="21"/>
        </w:rPr>
        <w:t xml:space="preserve">条  </w:t>
      </w:r>
      <w:r>
        <w:rPr>
          <w:rFonts w:ascii="宋体" w:hAnsi="宋体" w:eastAsia="宋体"/>
          <w:szCs w:val="21"/>
        </w:rPr>
        <w:t>在</w:t>
      </w:r>
      <w:r>
        <w:rPr>
          <w:rFonts w:hint="eastAsia" w:ascii="宋体" w:hAnsi="宋体" w:eastAsia="宋体"/>
          <w:szCs w:val="21"/>
        </w:rPr>
        <w:t>本附加保险合同</w:t>
      </w:r>
      <w:r>
        <w:rPr>
          <w:rFonts w:ascii="宋体" w:hAnsi="宋体" w:eastAsia="宋体"/>
          <w:szCs w:val="21"/>
        </w:rPr>
        <w:t>保险期间内，被保险人</w:t>
      </w:r>
      <w:r>
        <w:rPr>
          <w:rFonts w:ascii="宋体" w:hAnsi="宋体" w:eastAsia="宋体"/>
          <w:b/>
          <w:szCs w:val="21"/>
        </w:rPr>
        <w:t>在保险合同约定投保的地域范围内</w:t>
      </w:r>
      <w:r>
        <w:rPr>
          <w:rFonts w:ascii="宋体" w:hAnsi="宋体" w:eastAsia="宋体"/>
          <w:szCs w:val="21"/>
        </w:rPr>
        <w:t>因遭受下列保险事故的，保险人根据下列约定承担保险责任：</w:t>
      </w:r>
    </w:p>
    <w:p w14:paraId="2BBC2F3B">
      <w:pPr>
        <w:snapToGrid w:val="0"/>
        <w:spacing w:after="156" w:afterLines="50"/>
        <w:ind w:firstLine="422" w:firstLineChars="200"/>
        <w:rPr>
          <w:rFonts w:ascii="宋体" w:hAnsi="宋体" w:eastAsia="宋体"/>
          <w:b/>
          <w:szCs w:val="21"/>
        </w:rPr>
      </w:pPr>
      <w:r>
        <w:rPr>
          <w:rFonts w:ascii="宋体" w:hAnsi="宋体" w:eastAsia="宋体"/>
          <w:b/>
          <w:szCs w:val="21"/>
        </w:rPr>
        <w:t>（一）境外医疗费用</w:t>
      </w:r>
    </w:p>
    <w:p w14:paraId="6D6CBE6D">
      <w:pPr>
        <w:snapToGrid w:val="0"/>
        <w:spacing w:after="156" w:afterLines="50"/>
        <w:ind w:firstLine="420" w:firstLineChars="200"/>
        <w:rPr>
          <w:rFonts w:ascii="宋体" w:hAnsi="宋体" w:eastAsia="宋体"/>
          <w:b/>
          <w:szCs w:val="21"/>
        </w:rPr>
      </w:pPr>
      <w:r>
        <w:rPr>
          <w:rFonts w:ascii="宋体" w:hAnsi="宋体" w:eastAsia="宋体"/>
          <w:szCs w:val="21"/>
        </w:rPr>
        <w:t>在保险期间内的境外旅行期间，被保险人遭受主保险合同约定的意外伤害事故或自保险期间开始且保险单载明的</w:t>
      </w:r>
      <w:r>
        <w:rPr>
          <w:rFonts w:ascii="宋体" w:hAnsi="宋体" w:eastAsia="宋体"/>
          <w:b/>
          <w:szCs w:val="21"/>
        </w:rPr>
        <w:t>等待期</w:t>
      </w:r>
      <w:r>
        <w:rPr>
          <w:rFonts w:ascii="宋体" w:hAnsi="宋体" w:eastAsia="宋体"/>
          <w:szCs w:val="21"/>
        </w:rPr>
        <w:t>满之日后（</w:t>
      </w:r>
      <w:r>
        <w:rPr>
          <w:rFonts w:hint="eastAsia" w:ascii="宋体" w:hAnsi="宋体" w:eastAsia="宋体"/>
          <w:b/>
          <w:bCs/>
          <w:szCs w:val="21"/>
        </w:rPr>
        <w:t>续保从续保生效日起）</w:t>
      </w:r>
      <w:r>
        <w:rPr>
          <w:rFonts w:ascii="宋体" w:hAnsi="宋体" w:eastAsia="宋体"/>
          <w:szCs w:val="21"/>
        </w:rPr>
        <w:t>罹患疾病（</w:t>
      </w:r>
      <w:r>
        <w:rPr>
          <w:rFonts w:ascii="宋体" w:hAnsi="宋体" w:eastAsia="宋体"/>
          <w:b/>
          <w:szCs w:val="21"/>
        </w:rPr>
        <w:t>责任免除部分列明除外的疾病除外</w:t>
      </w:r>
      <w:r>
        <w:rPr>
          <w:rFonts w:ascii="宋体" w:hAnsi="宋体" w:eastAsia="宋体"/>
          <w:szCs w:val="21"/>
        </w:rPr>
        <w:t>），且必须在境外医疗机构进行必要治疗的，对于其实际支出的、</w:t>
      </w:r>
      <w:r>
        <w:rPr>
          <w:rFonts w:hint="eastAsia" w:ascii="宋体" w:hAnsi="宋体" w:eastAsia="宋体"/>
          <w:szCs w:val="21"/>
        </w:rPr>
        <w:t>必需由被保险人自行承担的、</w:t>
      </w:r>
      <w:r>
        <w:rPr>
          <w:rFonts w:ascii="宋体" w:hAnsi="宋体" w:eastAsia="宋体"/>
          <w:szCs w:val="21"/>
        </w:rPr>
        <w:t>必</w:t>
      </w:r>
      <w:r>
        <w:rPr>
          <w:rFonts w:hint="eastAsia" w:ascii="宋体" w:hAnsi="宋体" w:eastAsia="宋体"/>
          <w:szCs w:val="21"/>
        </w:rPr>
        <w:t>需</w:t>
      </w:r>
      <w:r>
        <w:rPr>
          <w:rFonts w:ascii="宋体" w:hAnsi="宋体" w:eastAsia="宋体"/>
          <w:szCs w:val="21"/>
        </w:rPr>
        <w:t>且合理的医疗费用，保险人按照本附加险合同的约定赔偿境外医疗费用保险金，</w:t>
      </w:r>
      <w:r>
        <w:rPr>
          <w:rFonts w:ascii="宋体" w:hAnsi="宋体" w:eastAsia="宋体"/>
          <w:b/>
          <w:szCs w:val="21"/>
        </w:rPr>
        <w:t>但最高不超过保险单载明的</w:t>
      </w:r>
      <w:r>
        <w:rPr>
          <w:rFonts w:hint="eastAsia" w:ascii="宋体" w:hAnsi="宋体" w:eastAsia="宋体"/>
          <w:b/>
          <w:szCs w:val="21"/>
        </w:rPr>
        <w:t>境内外医疗费用保险金额</w:t>
      </w:r>
      <w:r>
        <w:rPr>
          <w:rFonts w:ascii="宋体" w:hAnsi="宋体" w:eastAsia="宋体"/>
          <w:b/>
          <w:szCs w:val="21"/>
        </w:rPr>
        <w:t>。</w:t>
      </w:r>
    </w:p>
    <w:p w14:paraId="7FD24D2F">
      <w:pPr>
        <w:snapToGrid w:val="0"/>
        <w:spacing w:after="156" w:afterLines="50"/>
        <w:ind w:firstLine="420" w:firstLineChars="200"/>
        <w:rPr>
          <w:rFonts w:ascii="宋体" w:hAnsi="宋体" w:eastAsia="宋体"/>
          <w:szCs w:val="21"/>
        </w:rPr>
      </w:pPr>
      <w:r>
        <w:rPr>
          <w:rFonts w:ascii="宋体" w:hAnsi="宋体" w:eastAsia="宋体"/>
          <w:szCs w:val="21"/>
        </w:rPr>
        <w:t>前述“医疗费用”指医疗费用账单上列明的下述医疗费用，</w:t>
      </w:r>
      <w:r>
        <w:rPr>
          <w:rFonts w:ascii="宋体" w:hAnsi="宋体" w:eastAsia="宋体"/>
          <w:b/>
          <w:szCs w:val="21"/>
        </w:rPr>
        <w:t>按当地政府核准的收费标准为限</w:t>
      </w:r>
      <w:r>
        <w:rPr>
          <w:rFonts w:ascii="宋体" w:hAnsi="宋体" w:eastAsia="宋体"/>
          <w:szCs w:val="21"/>
        </w:rPr>
        <w:t>，包括：</w:t>
      </w:r>
    </w:p>
    <w:p w14:paraId="41E8125D">
      <w:pPr>
        <w:snapToGrid w:val="0"/>
        <w:spacing w:after="156" w:afterLines="50"/>
        <w:ind w:firstLine="420" w:firstLineChars="200"/>
        <w:rPr>
          <w:rFonts w:ascii="宋体" w:hAnsi="宋体" w:eastAsia="宋体"/>
          <w:szCs w:val="21"/>
        </w:rPr>
      </w:pPr>
      <w:r>
        <w:rPr>
          <w:rFonts w:ascii="宋体" w:hAnsi="宋体" w:eastAsia="宋体"/>
          <w:szCs w:val="21"/>
        </w:rPr>
        <w:t>1. 住院治疗费用、手术费用、救护车费。</w:t>
      </w:r>
    </w:p>
    <w:p w14:paraId="7F155139">
      <w:pPr>
        <w:snapToGrid w:val="0"/>
        <w:spacing w:after="156" w:afterLines="50"/>
        <w:ind w:firstLine="420" w:firstLineChars="200"/>
        <w:rPr>
          <w:rFonts w:ascii="宋体" w:hAnsi="宋体" w:eastAsia="宋体"/>
          <w:szCs w:val="21"/>
        </w:rPr>
      </w:pPr>
      <w:r>
        <w:rPr>
          <w:rFonts w:ascii="宋体" w:hAnsi="宋体" w:eastAsia="宋体"/>
          <w:szCs w:val="21"/>
        </w:rPr>
        <w:t>2. 门诊治疗、医生诊</w:t>
      </w:r>
      <w:r>
        <w:rPr>
          <w:rFonts w:hint="eastAsia" w:ascii="宋体" w:hAnsi="宋体" w:eastAsia="宋体"/>
          <w:szCs w:val="21"/>
        </w:rPr>
        <w:t>察</w:t>
      </w:r>
      <w:r>
        <w:rPr>
          <w:rFonts w:ascii="宋体" w:hAnsi="宋体" w:eastAsia="宋体"/>
          <w:szCs w:val="21"/>
        </w:rPr>
        <w:t>、处方费用。</w:t>
      </w:r>
    </w:p>
    <w:p w14:paraId="6FD9F6EF">
      <w:pPr>
        <w:snapToGrid w:val="0"/>
        <w:spacing w:after="156" w:afterLines="50"/>
        <w:ind w:firstLine="420" w:firstLineChars="200"/>
        <w:rPr>
          <w:rFonts w:ascii="宋体" w:hAnsi="宋体" w:eastAsia="宋体"/>
          <w:szCs w:val="21"/>
        </w:rPr>
      </w:pPr>
      <w:r>
        <w:rPr>
          <w:rFonts w:ascii="宋体" w:hAnsi="宋体" w:eastAsia="宋体"/>
          <w:szCs w:val="21"/>
        </w:rPr>
        <w:t>3. 处方药品、检查检验（包括X光检查）、护理、医疗用品（</w:t>
      </w:r>
      <w:r>
        <w:rPr>
          <w:rFonts w:ascii="宋体" w:hAnsi="宋体" w:eastAsia="宋体"/>
          <w:b/>
          <w:szCs w:val="21"/>
        </w:rPr>
        <w:t>不包括辅助生活的非治疗用品</w:t>
      </w:r>
      <w:r>
        <w:rPr>
          <w:rFonts w:ascii="宋体" w:hAnsi="宋体" w:eastAsia="宋体"/>
          <w:szCs w:val="21"/>
        </w:rPr>
        <w:t>）等费用。</w:t>
      </w:r>
    </w:p>
    <w:p w14:paraId="17E31926">
      <w:pPr>
        <w:snapToGrid w:val="0"/>
        <w:spacing w:after="156" w:afterLines="50"/>
        <w:ind w:firstLine="420" w:firstLineChars="200"/>
        <w:rPr>
          <w:rFonts w:ascii="宋体" w:hAnsi="宋体" w:eastAsia="宋体"/>
          <w:b/>
          <w:szCs w:val="21"/>
        </w:rPr>
      </w:pPr>
      <w:r>
        <w:rPr>
          <w:rFonts w:ascii="宋体" w:hAnsi="宋体" w:eastAsia="宋体"/>
          <w:szCs w:val="21"/>
        </w:rPr>
        <w:t>如果被保险人遭受前述意外伤害事故或罹患前述疾病导致其身体无法移动，在原定旅行回程日以前无法运送回国的，保险人继续承担此期间的境外医疗费用，直到被保险人能够被移动为止</w:t>
      </w:r>
      <w:r>
        <w:rPr>
          <w:rFonts w:hint="eastAsia" w:ascii="宋体" w:hAnsi="宋体" w:eastAsia="宋体"/>
          <w:szCs w:val="21"/>
        </w:rPr>
        <w:t>，</w:t>
      </w:r>
      <w:r>
        <w:rPr>
          <w:rFonts w:hint="eastAsia" w:ascii="宋体" w:hAnsi="宋体" w:eastAsia="宋体"/>
          <w:b/>
          <w:szCs w:val="21"/>
        </w:rPr>
        <w:t>但最长不超过自该意外事故或疾病发生之日起九十日。</w:t>
      </w:r>
    </w:p>
    <w:p w14:paraId="7E48970D">
      <w:pPr>
        <w:snapToGrid w:val="0"/>
        <w:spacing w:after="156" w:afterLines="50"/>
        <w:ind w:firstLine="422" w:firstLineChars="200"/>
        <w:rPr>
          <w:rFonts w:ascii="宋体" w:hAnsi="宋体" w:eastAsia="宋体"/>
          <w:szCs w:val="21"/>
        </w:rPr>
      </w:pPr>
      <w:r>
        <w:rPr>
          <w:rFonts w:ascii="宋体" w:hAnsi="宋体" w:eastAsia="宋体"/>
          <w:b/>
          <w:szCs w:val="21"/>
        </w:rPr>
        <w:t>保险人对于被保险人在境外发生的医疗费用给付期限最长为自前述意外事故或疾病发生之日起九十日。</w:t>
      </w:r>
    </w:p>
    <w:p w14:paraId="6B4985E9">
      <w:pPr>
        <w:snapToGrid w:val="0"/>
        <w:spacing w:after="156"/>
        <w:ind w:firstLine="422"/>
        <w:rPr>
          <w:rFonts w:ascii="宋体" w:hAnsi="宋体" w:eastAsia="宋体"/>
          <w:b/>
          <w:szCs w:val="21"/>
        </w:rPr>
      </w:pPr>
      <w:r>
        <w:rPr>
          <w:rFonts w:hint="eastAsia" w:ascii="宋体" w:hAnsi="宋体" w:eastAsia="宋体"/>
          <w:b/>
          <w:szCs w:val="21"/>
        </w:rPr>
        <w:t>（二）返回境内医疗费用</w:t>
      </w:r>
    </w:p>
    <w:p w14:paraId="2C78E2B2">
      <w:pPr>
        <w:snapToGrid w:val="0"/>
        <w:spacing w:after="156" w:afterLines="50"/>
        <w:ind w:firstLine="420" w:firstLineChars="200"/>
        <w:rPr>
          <w:rFonts w:ascii="宋体" w:hAnsi="宋体" w:eastAsia="宋体"/>
          <w:b/>
          <w:szCs w:val="21"/>
        </w:rPr>
      </w:pPr>
      <w:r>
        <w:rPr>
          <w:rFonts w:ascii="宋体" w:hAnsi="宋体" w:eastAsia="宋体"/>
          <w:szCs w:val="21"/>
        </w:rPr>
        <w:t>在保险期间内的境外旅行期间，被保险人遭受主保险合同约定的意外伤害事故或自保险期间开始且保险单载明的</w:t>
      </w:r>
      <w:r>
        <w:rPr>
          <w:rFonts w:ascii="宋体" w:hAnsi="宋体" w:eastAsia="宋体"/>
          <w:b/>
          <w:szCs w:val="21"/>
        </w:rPr>
        <w:t>等待期</w:t>
      </w:r>
      <w:r>
        <w:rPr>
          <w:rFonts w:ascii="宋体" w:hAnsi="宋体" w:eastAsia="宋体"/>
          <w:szCs w:val="21"/>
        </w:rPr>
        <w:t>满之日后（</w:t>
      </w:r>
      <w:r>
        <w:rPr>
          <w:rFonts w:ascii="宋体" w:hAnsi="宋体" w:eastAsia="宋体"/>
          <w:color w:val="000000"/>
          <w:szCs w:val="21"/>
        </w:rPr>
        <w:t>续保者自续保生效后</w:t>
      </w:r>
      <w:r>
        <w:rPr>
          <w:rFonts w:ascii="宋体" w:hAnsi="宋体" w:eastAsia="宋体"/>
          <w:szCs w:val="21"/>
        </w:rPr>
        <w:t>）罹患疾病（</w:t>
      </w:r>
      <w:r>
        <w:rPr>
          <w:rFonts w:ascii="宋体" w:hAnsi="宋体" w:eastAsia="宋体"/>
          <w:b/>
          <w:szCs w:val="21"/>
        </w:rPr>
        <w:t>责任免除部分列明除外的疾病除外</w:t>
      </w:r>
      <w:r>
        <w:rPr>
          <w:rFonts w:ascii="宋体" w:hAnsi="宋体" w:eastAsia="宋体"/>
          <w:szCs w:val="21"/>
        </w:rPr>
        <w:t>），并在境外就医，返回境内后因该意外事故或疾病仍需在境内医疗机构继续接受治疗的，</w:t>
      </w:r>
      <w:r>
        <w:rPr>
          <w:rFonts w:ascii="宋体" w:hAnsi="宋体" w:eastAsia="宋体"/>
          <w:b/>
          <w:szCs w:val="21"/>
        </w:rPr>
        <w:t>对于其实际支出的、按照当地社会医疗保险主管部门规定可报销的、</w:t>
      </w:r>
      <w:r>
        <w:rPr>
          <w:rFonts w:hint="eastAsia" w:ascii="宋体" w:hAnsi="宋体" w:eastAsia="宋体"/>
          <w:b/>
          <w:szCs w:val="21"/>
        </w:rPr>
        <w:t>必需且合理</w:t>
      </w:r>
      <w:r>
        <w:rPr>
          <w:rFonts w:ascii="宋体" w:hAnsi="宋体" w:eastAsia="宋体"/>
          <w:b/>
          <w:szCs w:val="21"/>
        </w:rPr>
        <w:t>的医疗费用，</w:t>
      </w:r>
      <w:r>
        <w:rPr>
          <w:rFonts w:ascii="宋体" w:hAnsi="宋体" w:eastAsia="宋体"/>
          <w:szCs w:val="21"/>
        </w:rPr>
        <w:t>保险人按照本附加险合同的约定赔偿返回境内医疗费用保险金，</w:t>
      </w:r>
      <w:r>
        <w:rPr>
          <w:rFonts w:ascii="宋体" w:hAnsi="宋体" w:eastAsia="宋体"/>
          <w:b/>
          <w:szCs w:val="21"/>
        </w:rPr>
        <w:t>但最高不超过保险单载明的</w:t>
      </w:r>
      <w:r>
        <w:rPr>
          <w:rFonts w:hint="eastAsia" w:ascii="宋体" w:hAnsi="宋体" w:eastAsia="宋体"/>
          <w:b/>
          <w:szCs w:val="21"/>
        </w:rPr>
        <w:t>境内外医疗费用保险金额，</w:t>
      </w:r>
      <w:r>
        <w:rPr>
          <w:rFonts w:ascii="宋体" w:hAnsi="宋体" w:eastAsia="宋体"/>
          <w:b/>
          <w:szCs w:val="21"/>
        </w:rPr>
        <w:t>最长给付期限为自其返回境内之日起三十日。</w:t>
      </w:r>
    </w:p>
    <w:p w14:paraId="08F5EC9D">
      <w:pPr>
        <w:widowControl/>
        <w:autoSpaceDE w:val="0"/>
        <w:autoSpaceDN w:val="0"/>
        <w:spacing w:after="156" w:afterLines="50"/>
        <w:ind w:firstLine="422" w:firstLineChars="200"/>
        <w:jc w:val="left"/>
        <w:rPr>
          <w:rFonts w:ascii="宋体" w:hAnsi="宋体" w:eastAsia="宋体"/>
          <w:b/>
          <w:bCs/>
          <w:color w:val="000000"/>
          <w:kern w:val="0"/>
          <w:szCs w:val="21"/>
        </w:rPr>
      </w:pPr>
    </w:p>
    <w:p w14:paraId="5D82FCF4">
      <w:pPr>
        <w:adjustRightInd w:val="0"/>
        <w:snapToGrid w:val="0"/>
        <w:spacing w:after="156" w:afterLines="50"/>
        <w:jc w:val="center"/>
        <w:rPr>
          <w:rFonts w:ascii="宋体" w:hAnsi="宋体" w:eastAsia="宋体"/>
          <w:b/>
        </w:rPr>
      </w:pPr>
      <w:r>
        <w:rPr>
          <w:rFonts w:ascii="宋体" w:hAnsi="宋体" w:eastAsia="宋体"/>
          <w:b/>
        </w:rPr>
        <w:t>补偿原则和赔付标准</w:t>
      </w:r>
    </w:p>
    <w:p w14:paraId="56DE8423">
      <w:pPr>
        <w:adjustRightInd w:val="0"/>
        <w:snapToGrid w:val="0"/>
        <w:spacing w:after="156" w:afterLines="50"/>
        <w:ind w:firstLine="422" w:firstLineChars="200"/>
        <w:jc w:val="left"/>
        <w:rPr>
          <w:rFonts w:ascii="宋体" w:hAnsi="宋体" w:eastAsia="宋体"/>
          <w:b/>
          <w:szCs w:val="21"/>
        </w:rPr>
      </w:pPr>
      <w:r>
        <w:rPr>
          <w:rFonts w:ascii="宋体" w:hAnsi="宋体" w:eastAsia="宋体"/>
          <w:b/>
          <w:szCs w:val="21"/>
        </w:rPr>
        <w:t>第</w:t>
      </w:r>
      <w:r>
        <w:rPr>
          <w:rFonts w:hint="eastAsia" w:ascii="宋体" w:hAnsi="宋体" w:eastAsia="宋体"/>
          <w:b/>
          <w:szCs w:val="21"/>
        </w:rPr>
        <w:t>四</w:t>
      </w:r>
      <w:r>
        <w:rPr>
          <w:rFonts w:ascii="宋体" w:hAnsi="宋体" w:eastAsia="宋体"/>
          <w:b/>
          <w:szCs w:val="21"/>
        </w:rPr>
        <w:t>条  本附加保险合同</w:t>
      </w:r>
      <w:r>
        <w:rPr>
          <w:rFonts w:hint="eastAsia" w:ascii="宋体" w:hAnsi="宋体" w:eastAsia="宋体"/>
          <w:b/>
          <w:szCs w:val="21"/>
        </w:rPr>
        <w:t>遵循医疗费用补偿原则。</w:t>
      </w:r>
    </w:p>
    <w:p w14:paraId="3DC0E89C">
      <w:pPr>
        <w:adjustRightInd w:val="0"/>
        <w:snapToGrid w:val="0"/>
        <w:spacing w:after="156" w:afterLines="50"/>
        <w:ind w:firstLine="422" w:firstLineChars="200"/>
        <w:jc w:val="left"/>
        <w:rPr>
          <w:rFonts w:ascii="宋体" w:hAnsi="宋体" w:eastAsia="宋体"/>
          <w:b/>
          <w:szCs w:val="21"/>
        </w:rPr>
      </w:pPr>
      <w:r>
        <w:rPr>
          <w:rFonts w:hint="eastAsia" w:ascii="宋体" w:hAnsi="宋体" w:eastAsia="宋体"/>
          <w:b/>
          <w:szCs w:val="21"/>
        </w:rPr>
        <w:t>本附加保险合同适用医疗费用补偿原则。若被保险人已从其他途径（包括基本医疗保险、公费医疗、工作单位、保险人在内的任何商业保险机构，以及依法承担侵权损害赔偿责任的第三人等）获得医疗费用补偿，则保险人仅对被保险人实际发生的医疗费用扣除其所获医疗费用补偿后的余额按本附加保险合同的约定进行赔付。</w:t>
      </w:r>
    </w:p>
    <w:p w14:paraId="2CA879F8">
      <w:pPr>
        <w:adjustRightInd w:val="0"/>
        <w:snapToGrid w:val="0"/>
        <w:spacing w:after="156" w:afterLines="50"/>
        <w:ind w:firstLine="422" w:firstLineChars="200"/>
        <w:jc w:val="left"/>
        <w:rPr>
          <w:rFonts w:ascii="宋体" w:hAnsi="宋体" w:eastAsia="宋体"/>
          <w:b/>
          <w:szCs w:val="21"/>
        </w:rPr>
      </w:pPr>
      <w:r>
        <w:rPr>
          <w:rFonts w:hint="eastAsia" w:ascii="宋体" w:hAnsi="宋体" w:eastAsia="宋体"/>
          <w:b/>
          <w:szCs w:val="21"/>
        </w:rPr>
        <w:t>基本医疗保险个人账户部分支出视为个人支付，不属于已获得的医疗费用补偿。</w:t>
      </w:r>
    </w:p>
    <w:p w14:paraId="780B6353">
      <w:pPr>
        <w:adjustRightInd w:val="0"/>
        <w:snapToGrid w:val="0"/>
        <w:spacing w:after="156" w:afterLines="50"/>
        <w:ind w:firstLine="422" w:firstLineChars="200"/>
        <w:jc w:val="left"/>
        <w:rPr>
          <w:rFonts w:ascii="宋体" w:hAnsi="宋体" w:eastAsia="宋体"/>
          <w:b/>
          <w:szCs w:val="21"/>
        </w:rPr>
      </w:pPr>
      <w:r>
        <w:rPr>
          <w:rFonts w:ascii="宋体" w:hAnsi="宋体" w:eastAsia="宋体"/>
          <w:b/>
          <w:szCs w:val="21"/>
        </w:rPr>
        <w:t>关于赔付标准的说明如下：</w:t>
      </w:r>
    </w:p>
    <w:p w14:paraId="67EE5598">
      <w:pPr>
        <w:adjustRightInd w:val="0"/>
        <w:snapToGrid w:val="0"/>
        <w:spacing w:after="156" w:afterLines="50"/>
        <w:ind w:firstLine="420" w:firstLineChars="200"/>
        <w:jc w:val="left"/>
        <w:rPr>
          <w:rFonts w:ascii="宋体" w:hAnsi="宋体" w:eastAsia="宋体"/>
          <w:szCs w:val="21"/>
        </w:rPr>
      </w:pPr>
      <w:r>
        <w:rPr>
          <w:rFonts w:ascii="宋体" w:hAnsi="宋体" w:eastAsia="宋体"/>
          <w:szCs w:val="21"/>
        </w:rPr>
        <w:t>1、被保险人以参加基本医疗保险（或其他费用补偿型医疗保险）身份投保，并以参加基本医疗保险（或其他费用补偿型医疗保险）身份接受治疗并结算的；</w:t>
      </w:r>
      <w:r>
        <w:rPr>
          <w:rFonts w:hint="eastAsia" w:ascii="宋体" w:hAnsi="宋体" w:eastAsia="宋体"/>
          <w:szCs w:val="21"/>
        </w:rPr>
        <w:t>或</w:t>
      </w:r>
      <w:r>
        <w:rPr>
          <w:rFonts w:ascii="宋体" w:hAnsi="宋体" w:eastAsia="宋体"/>
          <w:szCs w:val="21"/>
        </w:rPr>
        <w:t>以及被保险人以未参加基本医疗保险（或其他费用补偿型医疗保险）身份投保的；则保险人根据本附加保险合同约定</w:t>
      </w:r>
      <w:r>
        <w:rPr>
          <w:rFonts w:ascii="宋体" w:hAnsi="宋体" w:eastAsia="宋体"/>
          <w:b/>
          <w:szCs w:val="21"/>
        </w:rPr>
        <w:t>扣除保险单载明的免赔额后按保险合同载明的“一般赔付比例”</w:t>
      </w:r>
      <w:r>
        <w:rPr>
          <w:rFonts w:ascii="宋体" w:hAnsi="宋体" w:eastAsia="宋体"/>
          <w:szCs w:val="21"/>
        </w:rPr>
        <w:t>予以赔偿。</w:t>
      </w:r>
    </w:p>
    <w:p w14:paraId="3D569E88">
      <w:pPr>
        <w:adjustRightInd w:val="0"/>
        <w:snapToGrid w:val="0"/>
        <w:spacing w:after="156" w:afterLines="50"/>
        <w:ind w:firstLine="420" w:firstLineChars="200"/>
        <w:jc w:val="left"/>
        <w:rPr>
          <w:rFonts w:ascii="宋体" w:hAnsi="宋体" w:eastAsia="宋体"/>
          <w:szCs w:val="21"/>
        </w:rPr>
      </w:pPr>
      <w:r>
        <w:rPr>
          <w:rFonts w:ascii="宋体" w:hAnsi="宋体" w:eastAsia="宋体"/>
          <w:szCs w:val="21"/>
        </w:rPr>
        <w:t>2、若被保险人以参加基本医疗保险（或其他费用补偿型医疗保险）身份投保，但</w:t>
      </w:r>
      <w:r>
        <w:rPr>
          <w:rFonts w:ascii="宋体" w:hAnsi="宋体" w:eastAsia="宋体"/>
          <w:b/>
          <w:szCs w:val="21"/>
        </w:rPr>
        <w:t>未</w:t>
      </w:r>
      <w:r>
        <w:rPr>
          <w:rFonts w:ascii="宋体" w:hAnsi="宋体" w:eastAsia="宋体"/>
          <w:szCs w:val="21"/>
        </w:rPr>
        <w:t>以参加基本医疗保险（或其他费用补偿型医疗保险）身份接受治疗并结算的，则保险人根据本附加保险合同约定</w:t>
      </w:r>
      <w:r>
        <w:rPr>
          <w:rFonts w:ascii="宋体" w:hAnsi="宋体" w:eastAsia="宋体"/>
          <w:b/>
          <w:szCs w:val="21"/>
        </w:rPr>
        <w:t>扣除保险单载明的免赔额后按保险合同载明的“其他赔付比例”</w:t>
      </w:r>
      <w:r>
        <w:rPr>
          <w:rFonts w:ascii="宋体" w:hAnsi="宋体" w:eastAsia="宋体"/>
          <w:szCs w:val="21"/>
        </w:rPr>
        <w:t>予以赔偿。</w:t>
      </w:r>
    </w:p>
    <w:p w14:paraId="29B21EB2">
      <w:pPr>
        <w:adjustRightInd w:val="0"/>
        <w:snapToGrid w:val="0"/>
        <w:spacing w:after="156" w:afterLines="50"/>
        <w:ind w:firstLine="422" w:firstLineChars="200"/>
        <w:jc w:val="left"/>
        <w:rPr>
          <w:rFonts w:ascii="宋体" w:hAnsi="宋体" w:eastAsia="宋体"/>
          <w:szCs w:val="21"/>
        </w:rPr>
      </w:pPr>
      <w:r>
        <w:rPr>
          <w:rFonts w:ascii="宋体" w:hAnsi="宋体" w:eastAsia="宋体"/>
          <w:b/>
          <w:szCs w:val="21"/>
        </w:rPr>
        <w:t>在保险期间内，保险人对各项保险金累计赔付金额以保险单载明的</w:t>
      </w:r>
      <w:r>
        <w:rPr>
          <w:rFonts w:hint="eastAsia" w:ascii="宋体" w:hAnsi="宋体" w:eastAsia="宋体"/>
          <w:b/>
          <w:szCs w:val="21"/>
        </w:rPr>
        <w:t>境内外医疗费用</w:t>
      </w:r>
      <w:r>
        <w:rPr>
          <w:rFonts w:ascii="宋体" w:hAnsi="宋体" w:eastAsia="宋体"/>
          <w:b/>
          <w:szCs w:val="21"/>
        </w:rPr>
        <w:t>保险金额为限。</w:t>
      </w:r>
    </w:p>
    <w:p w14:paraId="617BEC1A">
      <w:pPr>
        <w:adjustRightInd w:val="0"/>
        <w:snapToGrid w:val="0"/>
        <w:spacing w:after="156" w:afterLines="50"/>
        <w:jc w:val="center"/>
        <w:rPr>
          <w:rFonts w:ascii="宋体" w:hAnsi="宋体" w:eastAsia="宋体"/>
          <w:b/>
          <w:szCs w:val="21"/>
        </w:rPr>
      </w:pPr>
    </w:p>
    <w:p w14:paraId="6A1D8AF1">
      <w:pPr>
        <w:adjustRightInd w:val="0"/>
        <w:snapToGrid w:val="0"/>
        <w:spacing w:after="156" w:afterLines="50"/>
        <w:jc w:val="center"/>
        <w:rPr>
          <w:rFonts w:ascii="宋体" w:hAnsi="宋体" w:eastAsia="宋体"/>
          <w:szCs w:val="21"/>
        </w:rPr>
      </w:pPr>
      <w:r>
        <w:rPr>
          <w:rFonts w:ascii="宋体" w:hAnsi="宋体" w:eastAsia="宋体"/>
          <w:b/>
          <w:szCs w:val="21"/>
        </w:rPr>
        <w:t>责任免除</w:t>
      </w:r>
    </w:p>
    <w:p w14:paraId="0A68362A">
      <w:pPr>
        <w:snapToGrid w:val="0"/>
        <w:spacing w:after="156" w:afterLines="50"/>
        <w:ind w:firstLine="422" w:firstLineChars="200"/>
        <w:rPr>
          <w:rFonts w:ascii="宋体" w:hAnsi="宋体" w:eastAsia="宋体"/>
          <w:b/>
          <w:szCs w:val="21"/>
        </w:rPr>
      </w:pPr>
      <w:r>
        <w:rPr>
          <w:rFonts w:ascii="宋体" w:hAnsi="宋体" w:eastAsia="宋体"/>
          <w:b/>
          <w:szCs w:val="21"/>
        </w:rPr>
        <w:t>第</w:t>
      </w:r>
      <w:r>
        <w:rPr>
          <w:rFonts w:hint="eastAsia" w:ascii="宋体" w:hAnsi="宋体" w:eastAsia="宋体"/>
          <w:b/>
          <w:szCs w:val="21"/>
        </w:rPr>
        <w:t>五</w:t>
      </w:r>
      <w:r>
        <w:rPr>
          <w:rFonts w:ascii="宋体" w:hAnsi="宋体" w:eastAsia="宋体"/>
          <w:b/>
          <w:szCs w:val="21"/>
        </w:rPr>
        <w:t>条  主保险合同项下的各项责任免除仍然适用于本附加保险合同。</w:t>
      </w:r>
    </w:p>
    <w:p w14:paraId="5AF2B156">
      <w:pPr>
        <w:snapToGrid w:val="0"/>
        <w:spacing w:after="156" w:afterLines="50"/>
        <w:ind w:firstLine="422" w:firstLineChars="200"/>
        <w:rPr>
          <w:rFonts w:ascii="宋体" w:hAnsi="宋体" w:eastAsia="宋体"/>
          <w:b/>
          <w:szCs w:val="21"/>
        </w:rPr>
      </w:pPr>
      <w:r>
        <w:rPr>
          <w:rFonts w:ascii="宋体" w:hAnsi="宋体" w:eastAsia="宋体"/>
          <w:b/>
          <w:szCs w:val="21"/>
        </w:rPr>
        <w:t>第</w:t>
      </w:r>
      <w:r>
        <w:rPr>
          <w:rFonts w:hint="eastAsia" w:ascii="宋体" w:hAnsi="宋体" w:eastAsia="宋体"/>
          <w:b/>
          <w:szCs w:val="21"/>
        </w:rPr>
        <w:t>六</w:t>
      </w:r>
      <w:r>
        <w:rPr>
          <w:rFonts w:ascii="宋体" w:hAnsi="宋体" w:eastAsia="宋体"/>
          <w:b/>
          <w:szCs w:val="21"/>
        </w:rPr>
        <w:t>条  下列情形发生的医疗费用，保险人不承担给付保险金责任：</w:t>
      </w:r>
    </w:p>
    <w:p w14:paraId="2B8A2668">
      <w:pPr>
        <w:snapToGrid w:val="0"/>
        <w:spacing w:after="156" w:afterLines="50"/>
        <w:ind w:firstLine="422" w:firstLineChars="200"/>
        <w:rPr>
          <w:rFonts w:ascii="宋体" w:hAnsi="宋体" w:eastAsia="宋体"/>
          <w:b/>
          <w:szCs w:val="21"/>
        </w:rPr>
      </w:pPr>
      <w:r>
        <w:rPr>
          <w:rFonts w:ascii="宋体" w:hAnsi="宋体" w:eastAsia="宋体"/>
          <w:b/>
          <w:szCs w:val="21"/>
        </w:rPr>
        <w:t>（一）被保险人违背医嘱而进行旅行；</w:t>
      </w:r>
    </w:p>
    <w:p w14:paraId="6DF0286A">
      <w:pPr>
        <w:snapToGrid w:val="0"/>
        <w:spacing w:after="156" w:afterLines="50"/>
        <w:ind w:firstLine="422" w:firstLineChars="200"/>
        <w:rPr>
          <w:rFonts w:ascii="宋体" w:hAnsi="宋体" w:eastAsia="宋体"/>
          <w:b/>
          <w:szCs w:val="21"/>
        </w:rPr>
      </w:pPr>
      <w:r>
        <w:rPr>
          <w:rFonts w:ascii="宋体" w:hAnsi="宋体" w:eastAsia="宋体"/>
          <w:b/>
          <w:szCs w:val="21"/>
        </w:rPr>
        <w:t>（二）被保险人旅行的目的就是寻求或接受医疗；</w:t>
      </w:r>
    </w:p>
    <w:p w14:paraId="314B5309">
      <w:pPr>
        <w:snapToGrid w:val="0"/>
        <w:spacing w:after="156" w:afterLines="50"/>
        <w:ind w:firstLine="422" w:firstLineChars="200"/>
        <w:rPr>
          <w:rFonts w:ascii="宋体" w:hAnsi="宋体" w:eastAsia="宋体"/>
          <w:b/>
          <w:szCs w:val="21"/>
        </w:rPr>
      </w:pPr>
      <w:r>
        <w:rPr>
          <w:rFonts w:ascii="宋体" w:hAnsi="宋体" w:eastAsia="宋体"/>
          <w:b/>
          <w:szCs w:val="21"/>
        </w:rPr>
        <w:t>（三）根据被保险人的主治医生的意见，可以被合理延迟至被保险人返回境内后进行而被保险人坚持在境外进行的治疗或手术。</w:t>
      </w:r>
    </w:p>
    <w:p w14:paraId="31BD42BB">
      <w:pPr>
        <w:snapToGrid w:val="0"/>
        <w:spacing w:after="156" w:afterLines="50"/>
        <w:ind w:firstLine="422" w:firstLineChars="200"/>
        <w:rPr>
          <w:rFonts w:ascii="宋体" w:hAnsi="宋体" w:eastAsia="宋体"/>
          <w:b/>
          <w:szCs w:val="21"/>
        </w:rPr>
      </w:pPr>
      <w:r>
        <w:rPr>
          <w:rFonts w:ascii="宋体" w:hAnsi="宋体" w:eastAsia="宋体"/>
          <w:b/>
          <w:szCs w:val="21"/>
        </w:rPr>
        <w:t>第</w:t>
      </w:r>
      <w:r>
        <w:rPr>
          <w:rFonts w:hint="eastAsia" w:ascii="宋体" w:hAnsi="宋体" w:eastAsia="宋体"/>
          <w:b/>
          <w:szCs w:val="21"/>
        </w:rPr>
        <w:t>七</w:t>
      </w:r>
      <w:r>
        <w:rPr>
          <w:rFonts w:ascii="宋体" w:hAnsi="宋体" w:eastAsia="宋体"/>
          <w:b/>
          <w:szCs w:val="21"/>
        </w:rPr>
        <w:t>条  下列医疗费用，保险人不承担给付保险金责任：</w:t>
      </w:r>
    </w:p>
    <w:p w14:paraId="44B5DE32">
      <w:pPr>
        <w:snapToGrid w:val="0"/>
        <w:spacing w:after="156" w:afterLines="50"/>
        <w:ind w:firstLine="422" w:firstLineChars="200"/>
        <w:rPr>
          <w:rFonts w:ascii="宋体" w:hAnsi="宋体" w:eastAsia="宋体"/>
          <w:b/>
          <w:szCs w:val="21"/>
        </w:rPr>
      </w:pPr>
      <w:r>
        <w:rPr>
          <w:rFonts w:ascii="宋体" w:hAnsi="宋体" w:eastAsia="宋体"/>
          <w:b/>
          <w:szCs w:val="21"/>
        </w:rPr>
        <w:t>（一）既往症及其并发症、精神病、性传播疾病、感染艾滋病病毒或患艾滋病、遗传性疾病、先天性疾病或缺陷、先天性畸形造成的医疗费用；</w:t>
      </w:r>
    </w:p>
    <w:p w14:paraId="1019EAF9">
      <w:pPr>
        <w:snapToGrid w:val="0"/>
        <w:spacing w:after="156" w:afterLines="50"/>
        <w:ind w:firstLine="422" w:firstLineChars="200"/>
        <w:rPr>
          <w:rFonts w:ascii="宋体" w:hAnsi="宋体" w:eastAsia="宋体"/>
          <w:b/>
          <w:szCs w:val="21"/>
        </w:rPr>
      </w:pPr>
      <w:r>
        <w:rPr>
          <w:rFonts w:ascii="宋体" w:hAnsi="宋体" w:eastAsia="宋体"/>
          <w:b/>
          <w:szCs w:val="21"/>
        </w:rPr>
        <w:t>（二）非因意外伤害而进行的牙科治疗或手术的费用、任何原因导致的牙齿修复或牙齿整形的费用、以及对非自然牙进行的任何治疗费用；</w:t>
      </w:r>
    </w:p>
    <w:p w14:paraId="4D581EE2">
      <w:pPr>
        <w:snapToGrid w:val="0"/>
        <w:spacing w:after="156" w:afterLines="50"/>
        <w:ind w:firstLine="422" w:firstLineChars="200"/>
        <w:rPr>
          <w:rFonts w:ascii="宋体" w:hAnsi="宋体" w:eastAsia="宋体"/>
          <w:b/>
          <w:szCs w:val="21"/>
        </w:rPr>
      </w:pPr>
      <w:r>
        <w:rPr>
          <w:rFonts w:ascii="宋体" w:hAnsi="宋体" w:eastAsia="宋体"/>
          <w:b/>
          <w:szCs w:val="21"/>
        </w:rPr>
        <w:t>（三）非因意外伤害而进行的视力矫正的费用，以及因矫正视力而作的眼科验光检查的费用；</w:t>
      </w:r>
    </w:p>
    <w:p w14:paraId="48A5A86E">
      <w:pPr>
        <w:snapToGrid w:val="0"/>
        <w:spacing w:after="156" w:afterLines="50"/>
        <w:ind w:firstLine="422" w:firstLineChars="200"/>
        <w:rPr>
          <w:rFonts w:ascii="宋体" w:hAnsi="宋体" w:eastAsia="宋体"/>
          <w:b/>
          <w:szCs w:val="21"/>
        </w:rPr>
      </w:pPr>
      <w:r>
        <w:rPr>
          <w:rFonts w:ascii="宋体" w:hAnsi="宋体" w:eastAsia="宋体"/>
          <w:b/>
          <w:szCs w:val="21"/>
        </w:rPr>
        <w:t>（四）常规体检、预防性治疗、康复性治疗、心理治疗费用；</w:t>
      </w:r>
    </w:p>
    <w:p w14:paraId="7FC964C9">
      <w:pPr>
        <w:snapToGrid w:val="0"/>
        <w:spacing w:after="156" w:afterLines="50"/>
        <w:ind w:firstLine="422" w:firstLineChars="200"/>
        <w:rPr>
          <w:rFonts w:ascii="宋体" w:hAnsi="宋体" w:eastAsia="宋体"/>
          <w:b/>
          <w:szCs w:val="21"/>
        </w:rPr>
      </w:pPr>
      <w:r>
        <w:rPr>
          <w:rFonts w:ascii="宋体" w:hAnsi="宋体" w:eastAsia="宋体"/>
          <w:b/>
          <w:szCs w:val="21"/>
        </w:rPr>
        <w:t>（</w:t>
      </w:r>
      <w:r>
        <w:rPr>
          <w:rFonts w:hint="eastAsia" w:ascii="宋体" w:hAnsi="宋体" w:eastAsia="宋体"/>
          <w:b/>
          <w:szCs w:val="21"/>
        </w:rPr>
        <w:t>五</w:t>
      </w:r>
      <w:r>
        <w:rPr>
          <w:rFonts w:ascii="宋体" w:hAnsi="宋体" w:eastAsia="宋体"/>
          <w:b/>
          <w:szCs w:val="21"/>
        </w:rPr>
        <w:t>）美容手术、外科整形、等任何非必须紧急治疗的手术费用；</w:t>
      </w:r>
    </w:p>
    <w:p w14:paraId="6C2C75B1">
      <w:pPr>
        <w:snapToGrid w:val="0"/>
        <w:spacing w:after="156" w:afterLines="50"/>
        <w:ind w:firstLine="422" w:firstLineChars="200"/>
        <w:rPr>
          <w:rFonts w:ascii="宋体" w:hAnsi="宋体" w:eastAsia="宋体"/>
          <w:b/>
          <w:szCs w:val="21"/>
        </w:rPr>
      </w:pPr>
      <w:r>
        <w:rPr>
          <w:rFonts w:ascii="宋体" w:hAnsi="宋体" w:eastAsia="宋体"/>
          <w:b/>
          <w:szCs w:val="21"/>
        </w:rPr>
        <w:t>（</w:t>
      </w:r>
      <w:r>
        <w:rPr>
          <w:rFonts w:hint="eastAsia" w:ascii="宋体" w:hAnsi="宋体" w:eastAsia="宋体"/>
          <w:b/>
          <w:szCs w:val="21"/>
        </w:rPr>
        <w:t>六</w:t>
      </w:r>
      <w:r>
        <w:rPr>
          <w:rFonts w:ascii="宋体" w:hAnsi="宋体" w:eastAsia="宋体"/>
          <w:b/>
          <w:szCs w:val="21"/>
        </w:rPr>
        <w:t>）营养费用；</w:t>
      </w:r>
    </w:p>
    <w:p w14:paraId="00ABFF1E">
      <w:pPr>
        <w:tabs>
          <w:tab w:val="left" w:pos="1656"/>
        </w:tabs>
        <w:autoSpaceDE w:val="0"/>
        <w:autoSpaceDN w:val="0"/>
        <w:adjustRightInd w:val="0"/>
        <w:snapToGrid w:val="0"/>
        <w:spacing w:after="156" w:afterLines="50"/>
        <w:ind w:firstLine="422" w:firstLineChars="200"/>
        <w:textAlignment w:val="bottom"/>
        <w:rPr>
          <w:rFonts w:ascii="宋体" w:hAnsi="宋体" w:eastAsia="宋体"/>
          <w:b/>
          <w:szCs w:val="21"/>
        </w:rPr>
      </w:pPr>
      <w:r>
        <w:rPr>
          <w:rFonts w:ascii="宋体" w:hAnsi="宋体" w:eastAsia="宋体"/>
          <w:b/>
          <w:szCs w:val="21"/>
        </w:rPr>
        <w:t>（</w:t>
      </w:r>
      <w:r>
        <w:rPr>
          <w:rFonts w:hint="eastAsia" w:ascii="宋体" w:hAnsi="宋体" w:eastAsia="宋体"/>
          <w:b/>
          <w:szCs w:val="21"/>
        </w:rPr>
        <w:t>七</w:t>
      </w:r>
      <w:r>
        <w:rPr>
          <w:rFonts w:ascii="宋体" w:hAnsi="宋体" w:eastAsia="宋体"/>
          <w:b/>
          <w:szCs w:val="21"/>
        </w:rPr>
        <w:t>）未取得当地医疗机构出具的</w:t>
      </w:r>
      <w:r>
        <w:rPr>
          <w:rFonts w:ascii="宋体" w:hAnsi="宋体" w:eastAsia="宋体"/>
          <w:b/>
          <w:bCs/>
          <w:szCs w:val="21"/>
        </w:rPr>
        <w:t>医疗证明以及医疗费用原始凭证</w:t>
      </w:r>
      <w:r>
        <w:rPr>
          <w:rFonts w:ascii="宋体" w:hAnsi="宋体" w:eastAsia="宋体"/>
          <w:b/>
          <w:szCs w:val="21"/>
        </w:rPr>
        <w:t>的费用；</w:t>
      </w:r>
    </w:p>
    <w:p w14:paraId="6166C018">
      <w:pPr>
        <w:tabs>
          <w:tab w:val="left" w:pos="1656"/>
        </w:tabs>
        <w:autoSpaceDE w:val="0"/>
        <w:autoSpaceDN w:val="0"/>
        <w:adjustRightInd w:val="0"/>
        <w:snapToGrid w:val="0"/>
        <w:spacing w:after="156" w:afterLines="50"/>
        <w:ind w:firstLine="422" w:firstLineChars="200"/>
        <w:textAlignment w:val="bottom"/>
        <w:rPr>
          <w:rFonts w:ascii="宋体" w:hAnsi="宋体" w:eastAsia="宋体"/>
          <w:b/>
          <w:szCs w:val="21"/>
        </w:rPr>
      </w:pPr>
      <w:r>
        <w:rPr>
          <w:rFonts w:ascii="宋体" w:hAnsi="宋体" w:eastAsia="宋体"/>
          <w:b/>
          <w:szCs w:val="21"/>
        </w:rPr>
        <w:t>（</w:t>
      </w:r>
      <w:r>
        <w:rPr>
          <w:rFonts w:hint="eastAsia" w:ascii="宋体" w:hAnsi="宋体" w:eastAsia="宋体"/>
          <w:b/>
          <w:szCs w:val="21"/>
        </w:rPr>
        <w:t>八</w:t>
      </w:r>
      <w:r>
        <w:rPr>
          <w:rFonts w:ascii="宋体" w:hAnsi="宋体" w:eastAsia="宋体"/>
          <w:b/>
          <w:szCs w:val="21"/>
        </w:rPr>
        <w:t>）保险合同载明的免赔额。</w:t>
      </w:r>
    </w:p>
    <w:p w14:paraId="3DE43A47">
      <w:pPr>
        <w:tabs>
          <w:tab w:val="left" w:pos="1656"/>
        </w:tabs>
        <w:autoSpaceDE w:val="0"/>
        <w:autoSpaceDN w:val="0"/>
        <w:adjustRightInd w:val="0"/>
        <w:snapToGrid w:val="0"/>
        <w:spacing w:after="156" w:afterLines="50"/>
        <w:ind w:firstLine="422" w:firstLineChars="200"/>
        <w:textAlignment w:val="bottom"/>
        <w:rPr>
          <w:rFonts w:ascii="宋体" w:hAnsi="宋体" w:eastAsia="宋体"/>
          <w:b/>
          <w:szCs w:val="21"/>
        </w:rPr>
      </w:pPr>
    </w:p>
    <w:p w14:paraId="779C87C3">
      <w:pPr>
        <w:tabs>
          <w:tab w:val="left" w:pos="1656"/>
        </w:tabs>
        <w:autoSpaceDE w:val="0"/>
        <w:autoSpaceDN w:val="0"/>
        <w:adjustRightInd w:val="0"/>
        <w:snapToGrid w:val="0"/>
        <w:spacing w:after="156" w:afterLines="50"/>
        <w:jc w:val="center"/>
        <w:textAlignment w:val="bottom"/>
        <w:rPr>
          <w:rFonts w:ascii="宋体" w:hAnsi="宋体" w:eastAsia="宋体"/>
          <w:b/>
          <w:szCs w:val="21"/>
        </w:rPr>
      </w:pPr>
      <w:r>
        <w:rPr>
          <w:rFonts w:ascii="宋体" w:hAnsi="宋体" w:eastAsia="宋体"/>
          <w:b/>
          <w:szCs w:val="21"/>
        </w:rPr>
        <w:t>保险金额</w:t>
      </w:r>
      <w:r>
        <w:rPr>
          <w:rFonts w:hint="eastAsia" w:ascii="宋体" w:hAnsi="宋体" w:eastAsia="宋体"/>
          <w:b/>
          <w:szCs w:val="21"/>
        </w:rPr>
        <w:t>、</w:t>
      </w:r>
      <w:r>
        <w:rPr>
          <w:rFonts w:ascii="宋体" w:hAnsi="宋体" w:eastAsia="宋体"/>
          <w:b/>
          <w:szCs w:val="21"/>
        </w:rPr>
        <w:t>免赔额</w:t>
      </w:r>
      <w:r>
        <w:rPr>
          <w:rFonts w:hint="eastAsia" w:ascii="宋体" w:hAnsi="宋体" w:eastAsia="宋体"/>
          <w:b/>
          <w:szCs w:val="21"/>
        </w:rPr>
        <w:t>与赔付比例</w:t>
      </w:r>
    </w:p>
    <w:p w14:paraId="4B11391A">
      <w:pPr>
        <w:tabs>
          <w:tab w:val="left" w:pos="1656"/>
        </w:tabs>
        <w:autoSpaceDE w:val="0"/>
        <w:autoSpaceDN w:val="0"/>
        <w:adjustRightInd w:val="0"/>
        <w:snapToGrid w:val="0"/>
        <w:spacing w:after="156" w:afterLines="50"/>
        <w:ind w:firstLine="422" w:firstLineChars="200"/>
        <w:jc w:val="left"/>
        <w:textAlignment w:val="bottom"/>
        <w:rPr>
          <w:rFonts w:ascii="宋体" w:hAnsi="宋体" w:eastAsia="宋体"/>
          <w:szCs w:val="21"/>
        </w:rPr>
      </w:pPr>
      <w:r>
        <w:rPr>
          <w:rFonts w:ascii="宋体" w:hAnsi="宋体" w:eastAsia="宋体"/>
          <w:b/>
          <w:szCs w:val="21"/>
        </w:rPr>
        <w:t>第</w:t>
      </w:r>
      <w:r>
        <w:rPr>
          <w:rFonts w:hint="eastAsia" w:ascii="宋体" w:hAnsi="宋体" w:eastAsia="宋体"/>
          <w:b/>
          <w:szCs w:val="21"/>
        </w:rPr>
        <w:t>八</w:t>
      </w:r>
      <w:r>
        <w:rPr>
          <w:rFonts w:ascii="宋体" w:hAnsi="宋体" w:eastAsia="宋体"/>
          <w:b/>
          <w:szCs w:val="21"/>
        </w:rPr>
        <w:t>条</w:t>
      </w:r>
      <w:r>
        <w:rPr>
          <w:rFonts w:ascii="宋体" w:hAnsi="宋体" w:eastAsia="宋体"/>
          <w:szCs w:val="21"/>
        </w:rPr>
        <w:t xml:space="preserve">  </w:t>
      </w:r>
      <w:r>
        <w:rPr>
          <w:rFonts w:hint="eastAsia" w:ascii="Times New Roman" w:hAnsi="Times New Roman" w:eastAsia="宋体" w:cs="Times New Roman"/>
          <w:b/>
          <w:szCs w:val="21"/>
        </w:rPr>
        <w:t>保险金额是保险人承担给付保险金责任的最高限额。</w:t>
      </w:r>
      <w:r>
        <w:rPr>
          <w:rFonts w:ascii="宋体" w:hAnsi="宋体" w:eastAsia="宋体"/>
          <w:szCs w:val="21"/>
        </w:rPr>
        <w:t>本附加保险合同的</w:t>
      </w:r>
      <w:r>
        <w:rPr>
          <w:rFonts w:hint="eastAsia" w:ascii="宋体" w:hAnsi="宋体" w:eastAsia="宋体"/>
          <w:szCs w:val="21"/>
        </w:rPr>
        <w:t>境内外医疗费用保险金额</w:t>
      </w:r>
      <w:r>
        <w:rPr>
          <w:rFonts w:ascii="宋体" w:hAnsi="宋体" w:eastAsia="宋体"/>
          <w:szCs w:val="21"/>
        </w:rPr>
        <w:t>由投保人、保险人双方协商确定，并在保险合同中载明。</w:t>
      </w:r>
    </w:p>
    <w:p w14:paraId="6EC87E9F">
      <w:pPr>
        <w:tabs>
          <w:tab w:val="left" w:pos="1656"/>
        </w:tabs>
        <w:autoSpaceDE w:val="0"/>
        <w:autoSpaceDN w:val="0"/>
        <w:adjustRightInd w:val="0"/>
        <w:snapToGrid w:val="0"/>
        <w:spacing w:after="156" w:afterLines="50"/>
        <w:ind w:firstLine="422" w:firstLineChars="200"/>
        <w:jc w:val="left"/>
        <w:textAlignment w:val="bottom"/>
        <w:rPr>
          <w:rFonts w:ascii="宋体" w:hAnsi="宋体" w:eastAsia="宋体"/>
          <w:b/>
          <w:szCs w:val="21"/>
        </w:rPr>
      </w:pPr>
      <w:r>
        <w:rPr>
          <w:rFonts w:ascii="宋体" w:hAnsi="宋体" w:eastAsia="宋体"/>
          <w:b/>
          <w:szCs w:val="21"/>
        </w:rPr>
        <w:t>免赔额、</w:t>
      </w:r>
      <w:r>
        <w:rPr>
          <w:rFonts w:hint="eastAsia" w:ascii="宋体" w:hAnsi="宋体" w:eastAsia="宋体"/>
          <w:b/>
          <w:szCs w:val="21"/>
        </w:rPr>
        <w:t>一般</w:t>
      </w:r>
      <w:r>
        <w:rPr>
          <w:rFonts w:ascii="宋体" w:hAnsi="宋体" w:eastAsia="宋体"/>
          <w:b/>
          <w:szCs w:val="21"/>
        </w:rPr>
        <w:t>赔付比例</w:t>
      </w:r>
      <w:r>
        <w:rPr>
          <w:rFonts w:hint="eastAsia" w:ascii="宋体" w:hAnsi="宋体" w:eastAsia="宋体"/>
          <w:b/>
          <w:szCs w:val="21"/>
        </w:rPr>
        <w:t>、其他</w:t>
      </w:r>
      <w:r>
        <w:rPr>
          <w:rFonts w:ascii="宋体" w:hAnsi="宋体" w:eastAsia="宋体"/>
          <w:b/>
          <w:szCs w:val="21"/>
        </w:rPr>
        <w:t>赔付比例由投保人、保险人双方协商确定，并在保险合同中载明。</w:t>
      </w:r>
    </w:p>
    <w:p w14:paraId="1CAE9459">
      <w:pPr>
        <w:tabs>
          <w:tab w:val="left" w:pos="1656"/>
        </w:tabs>
        <w:autoSpaceDE w:val="0"/>
        <w:autoSpaceDN w:val="0"/>
        <w:adjustRightInd w:val="0"/>
        <w:snapToGrid w:val="0"/>
        <w:spacing w:after="156" w:afterLines="50"/>
        <w:jc w:val="center"/>
        <w:textAlignment w:val="bottom"/>
        <w:rPr>
          <w:rFonts w:ascii="宋体" w:hAnsi="宋体" w:eastAsia="宋体"/>
          <w:szCs w:val="21"/>
        </w:rPr>
      </w:pPr>
    </w:p>
    <w:p w14:paraId="707DD419">
      <w:pPr>
        <w:tabs>
          <w:tab w:val="left" w:pos="1656"/>
        </w:tabs>
        <w:autoSpaceDE w:val="0"/>
        <w:autoSpaceDN w:val="0"/>
        <w:adjustRightInd w:val="0"/>
        <w:snapToGrid w:val="0"/>
        <w:spacing w:after="156" w:afterLines="50"/>
        <w:jc w:val="center"/>
        <w:textAlignment w:val="bottom"/>
        <w:rPr>
          <w:rFonts w:ascii="宋体" w:hAnsi="宋体" w:eastAsia="宋体"/>
          <w:b/>
          <w:szCs w:val="21"/>
        </w:rPr>
      </w:pPr>
      <w:r>
        <w:rPr>
          <w:rFonts w:ascii="宋体" w:hAnsi="宋体" w:eastAsia="宋体"/>
          <w:b/>
          <w:szCs w:val="21"/>
        </w:rPr>
        <w:t>保险期间</w:t>
      </w:r>
      <w:r>
        <w:rPr>
          <w:rFonts w:hint="eastAsia" w:ascii="宋体" w:hAnsi="宋体" w:eastAsia="宋体"/>
          <w:b/>
          <w:szCs w:val="21"/>
        </w:rPr>
        <w:t>与续保</w:t>
      </w:r>
    </w:p>
    <w:p w14:paraId="263EC502">
      <w:pPr>
        <w:tabs>
          <w:tab w:val="left" w:pos="1656"/>
        </w:tabs>
        <w:autoSpaceDE w:val="0"/>
        <w:autoSpaceDN w:val="0"/>
        <w:adjustRightInd w:val="0"/>
        <w:snapToGrid w:val="0"/>
        <w:spacing w:after="156" w:afterLines="50"/>
        <w:ind w:firstLine="422" w:firstLineChars="200"/>
        <w:jc w:val="left"/>
        <w:textAlignment w:val="bottom"/>
        <w:rPr>
          <w:rFonts w:ascii="宋体" w:hAnsi="宋体" w:eastAsia="宋体"/>
          <w:b/>
          <w:bCs/>
        </w:rPr>
      </w:pPr>
      <w:r>
        <w:rPr>
          <w:rFonts w:ascii="宋体" w:hAnsi="宋体" w:eastAsia="宋体"/>
          <w:b/>
          <w:szCs w:val="21"/>
        </w:rPr>
        <w:t>第</w:t>
      </w:r>
      <w:r>
        <w:rPr>
          <w:rFonts w:hint="eastAsia" w:ascii="宋体" w:hAnsi="宋体" w:eastAsia="宋体"/>
          <w:b/>
          <w:szCs w:val="21"/>
        </w:rPr>
        <w:t>九</w:t>
      </w:r>
      <w:r>
        <w:rPr>
          <w:rFonts w:ascii="宋体" w:hAnsi="宋体" w:eastAsia="宋体"/>
          <w:b/>
          <w:szCs w:val="21"/>
        </w:rPr>
        <w:t xml:space="preserve">条  </w:t>
      </w:r>
      <w:r>
        <w:rPr>
          <w:rFonts w:hint="eastAsia" w:ascii="宋体" w:hAnsi="宋体" w:eastAsia="宋体"/>
          <w:szCs w:val="21"/>
        </w:rPr>
        <w:t>本附加保险合同保险期间由投保人、保险人双方约定，并在保险单中载明，</w:t>
      </w:r>
      <w:r>
        <w:rPr>
          <w:rFonts w:hint="eastAsia" w:ascii="宋体" w:hAnsi="宋体" w:eastAsia="宋体"/>
          <w:b/>
          <w:szCs w:val="21"/>
        </w:rPr>
        <w:t>且最长不得超过一年、也不得小于主保险合同的保险期间。</w:t>
      </w:r>
    </w:p>
    <w:p w14:paraId="620991CA">
      <w:pPr>
        <w:tabs>
          <w:tab w:val="left" w:pos="1656"/>
        </w:tabs>
        <w:autoSpaceDE w:val="0"/>
        <w:autoSpaceDN w:val="0"/>
        <w:adjustRightInd w:val="0"/>
        <w:snapToGrid w:val="0"/>
        <w:spacing w:after="156" w:afterLines="50"/>
        <w:ind w:firstLine="422" w:firstLineChars="200"/>
        <w:jc w:val="left"/>
        <w:textAlignment w:val="bottom"/>
        <w:rPr>
          <w:rFonts w:ascii="宋体" w:hAnsi="宋体" w:eastAsia="宋体"/>
        </w:rPr>
      </w:pPr>
      <w:r>
        <w:rPr>
          <w:rFonts w:ascii="宋体" w:hAnsi="宋体" w:eastAsia="宋体"/>
          <w:b/>
          <w:szCs w:val="21"/>
        </w:rPr>
        <w:t>第</w:t>
      </w:r>
      <w:r>
        <w:rPr>
          <w:rFonts w:hint="eastAsia" w:ascii="宋体" w:hAnsi="宋体" w:eastAsia="宋体"/>
          <w:b/>
          <w:szCs w:val="21"/>
        </w:rPr>
        <w:t>十</w:t>
      </w:r>
      <w:r>
        <w:rPr>
          <w:rFonts w:ascii="宋体" w:hAnsi="宋体" w:eastAsia="宋体"/>
          <w:b/>
          <w:szCs w:val="21"/>
        </w:rPr>
        <w:t xml:space="preserve">条  </w:t>
      </w:r>
      <w:r>
        <w:rPr>
          <w:rFonts w:hint="eastAsia" w:ascii="宋体" w:hAnsi="宋体" w:eastAsia="宋体"/>
          <w:b/>
        </w:rPr>
        <w:t>本附加保险产品遵循不保证续保条款：本产品保险期间不超过一年。</w:t>
      </w:r>
      <w:r>
        <w:rPr>
          <w:rFonts w:hint="eastAsia" w:ascii="宋体" w:hAnsi="宋体" w:eastAsia="宋体"/>
        </w:rPr>
        <w:t>保险期间届满，投保人需要重新向保险人申请投保本产品，经保险人同意，交纳保险费，获得新的保险合同。</w:t>
      </w:r>
    </w:p>
    <w:p w14:paraId="3E5AE0E7">
      <w:pPr>
        <w:adjustRightInd w:val="0"/>
        <w:snapToGrid w:val="0"/>
        <w:spacing w:after="156" w:afterLines="50"/>
        <w:ind w:firstLine="422" w:firstLineChars="200"/>
        <w:jc w:val="left"/>
        <w:rPr>
          <w:rFonts w:ascii="宋体" w:hAnsi="宋体" w:eastAsia="宋体"/>
          <w:b/>
          <w:szCs w:val="21"/>
        </w:rPr>
      </w:pPr>
      <w:r>
        <w:rPr>
          <w:rFonts w:hint="eastAsia" w:ascii="宋体" w:hAnsi="宋体" w:eastAsia="宋体"/>
          <w:b/>
          <w:szCs w:val="21"/>
        </w:rPr>
        <w:t>若发生下列情形之一的，本合同不再接受续保：</w:t>
      </w:r>
    </w:p>
    <w:p w14:paraId="3F72D0F0">
      <w:pPr>
        <w:adjustRightInd w:val="0"/>
        <w:snapToGrid w:val="0"/>
        <w:spacing w:after="156" w:afterLines="50"/>
        <w:ind w:firstLine="422" w:firstLineChars="200"/>
        <w:jc w:val="left"/>
        <w:rPr>
          <w:rFonts w:ascii="宋体" w:hAnsi="宋体" w:eastAsia="宋体"/>
          <w:b/>
          <w:szCs w:val="21"/>
        </w:rPr>
      </w:pPr>
      <w:r>
        <w:rPr>
          <w:rFonts w:hint="eastAsia" w:ascii="宋体" w:hAnsi="宋体" w:eastAsia="宋体"/>
          <w:b/>
          <w:szCs w:val="21"/>
        </w:rPr>
        <w:t>（一）本产品统一停售；</w:t>
      </w:r>
    </w:p>
    <w:p w14:paraId="32C66AEB">
      <w:pPr>
        <w:adjustRightInd w:val="0"/>
        <w:snapToGrid w:val="0"/>
        <w:spacing w:after="156" w:afterLines="50"/>
        <w:ind w:firstLine="422" w:firstLineChars="200"/>
        <w:jc w:val="left"/>
        <w:rPr>
          <w:rFonts w:ascii="宋体" w:hAnsi="宋体" w:eastAsia="宋体"/>
          <w:b/>
          <w:szCs w:val="21"/>
        </w:rPr>
      </w:pPr>
      <w:r>
        <w:rPr>
          <w:rFonts w:hint="eastAsia" w:ascii="宋体" w:hAnsi="宋体" w:eastAsia="宋体"/>
          <w:b/>
          <w:szCs w:val="21"/>
        </w:rPr>
        <w:t>（二）被保险人身故；</w:t>
      </w:r>
    </w:p>
    <w:p w14:paraId="01008A26">
      <w:pPr>
        <w:adjustRightInd w:val="0"/>
        <w:snapToGrid w:val="0"/>
        <w:spacing w:after="156" w:afterLines="50"/>
        <w:ind w:firstLine="422" w:firstLineChars="200"/>
        <w:jc w:val="left"/>
        <w:rPr>
          <w:rFonts w:ascii="宋体" w:hAnsi="宋体" w:eastAsia="宋体"/>
          <w:b/>
          <w:szCs w:val="21"/>
        </w:rPr>
      </w:pPr>
      <w:r>
        <w:rPr>
          <w:rFonts w:hint="eastAsia" w:ascii="宋体" w:hAnsi="宋体" w:eastAsia="宋体"/>
          <w:b/>
          <w:szCs w:val="21"/>
        </w:rPr>
        <w:t>（三）投保人对于保险人就投保人或者被保险人的有关情况提出的询问未履行如实告知义务，足以影响保险人决定是否同意承保，保险人已经解除保险合同的；</w:t>
      </w:r>
    </w:p>
    <w:p w14:paraId="0CC07FF1">
      <w:pPr>
        <w:adjustRightInd w:val="0"/>
        <w:snapToGrid w:val="0"/>
        <w:spacing w:after="156" w:afterLines="50"/>
        <w:ind w:firstLine="422" w:firstLineChars="200"/>
        <w:jc w:val="left"/>
        <w:rPr>
          <w:rFonts w:ascii="宋体" w:hAnsi="宋体" w:eastAsia="宋体"/>
          <w:b/>
          <w:szCs w:val="21"/>
        </w:rPr>
      </w:pPr>
      <w:r>
        <w:rPr>
          <w:rFonts w:hint="eastAsia" w:ascii="宋体" w:hAnsi="宋体" w:eastAsia="宋体"/>
          <w:b/>
          <w:szCs w:val="21"/>
        </w:rPr>
        <w:t>（四）投保人未如实告知</w:t>
      </w:r>
      <w:r>
        <w:rPr>
          <w:rFonts w:ascii="宋体" w:hAnsi="宋体" w:eastAsia="宋体"/>
          <w:b/>
          <w:szCs w:val="21"/>
        </w:rPr>
        <w:t>,</w:t>
      </w:r>
      <w:r>
        <w:rPr>
          <w:rFonts w:hint="eastAsia" w:ascii="宋体" w:hAnsi="宋体" w:eastAsia="宋体"/>
          <w:b/>
          <w:szCs w:val="21"/>
        </w:rPr>
        <w:t>被保险人不符合投保条件或存在欺诈情形的；</w:t>
      </w:r>
    </w:p>
    <w:p w14:paraId="343D25F6">
      <w:pPr>
        <w:tabs>
          <w:tab w:val="left" w:pos="1656"/>
        </w:tabs>
        <w:autoSpaceDE w:val="0"/>
        <w:autoSpaceDN w:val="0"/>
        <w:adjustRightInd w:val="0"/>
        <w:snapToGrid w:val="0"/>
        <w:spacing w:after="156" w:afterLines="50"/>
        <w:ind w:firstLine="420" w:firstLineChars="200"/>
        <w:jc w:val="left"/>
        <w:textAlignment w:val="bottom"/>
        <w:rPr>
          <w:rFonts w:ascii="宋体" w:hAnsi="宋体" w:eastAsia="宋体"/>
        </w:rPr>
      </w:pPr>
    </w:p>
    <w:p w14:paraId="2206357C">
      <w:pPr>
        <w:tabs>
          <w:tab w:val="left" w:pos="1656"/>
        </w:tabs>
        <w:autoSpaceDE w:val="0"/>
        <w:autoSpaceDN w:val="0"/>
        <w:adjustRightInd w:val="0"/>
        <w:snapToGrid w:val="0"/>
        <w:spacing w:after="156" w:afterLines="50"/>
        <w:jc w:val="center"/>
        <w:textAlignment w:val="bottom"/>
        <w:rPr>
          <w:rFonts w:ascii="宋体" w:hAnsi="宋体" w:eastAsia="宋体"/>
          <w:b/>
          <w:szCs w:val="21"/>
        </w:rPr>
      </w:pPr>
      <w:r>
        <w:rPr>
          <w:rFonts w:hint="eastAsia" w:ascii="宋体" w:hAnsi="宋体" w:eastAsia="宋体"/>
          <w:b/>
          <w:szCs w:val="21"/>
        </w:rPr>
        <w:t>等待期</w:t>
      </w:r>
    </w:p>
    <w:p w14:paraId="6573C623">
      <w:pPr>
        <w:tabs>
          <w:tab w:val="left" w:pos="1656"/>
        </w:tabs>
        <w:autoSpaceDE w:val="0"/>
        <w:autoSpaceDN w:val="0"/>
        <w:adjustRightInd w:val="0"/>
        <w:snapToGrid w:val="0"/>
        <w:spacing w:after="156" w:afterLines="50"/>
        <w:ind w:firstLine="422" w:firstLineChars="200"/>
        <w:jc w:val="left"/>
        <w:textAlignment w:val="bottom"/>
        <w:rPr>
          <w:rFonts w:ascii="宋体" w:hAnsi="宋体" w:eastAsia="宋体"/>
          <w:szCs w:val="21"/>
        </w:rPr>
      </w:pPr>
      <w:r>
        <w:rPr>
          <w:rFonts w:ascii="宋体" w:hAnsi="宋体" w:eastAsia="宋体"/>
          <w:b/>
          <w:szCs w:val="21"/>
        </w:rPr>
        <w:t>第</w:t>
      </w:r>
      <w:r>
        <w:rPr>
          <w:rFonts w:hint="eastAsia" w:ascii="宋体" w:hAnsi="宋体" w:eastAsia="宋体"/>
          <w:b/>
          <w:szCs w:val="21"/>
        </w:rPr>
        <w:t>十一</w:t>
      </w:r>
      <w:r>
        <w:rPr>
          <w:rFonts w:ascii="宋体" w:hAnsi="宋体" w:eastAsia="宋体"/>
          <w:b/>
          <w:szCs w:val="21"/>
        </w:rPr>
        <w:t xml:space="preserve">条  </w:t>
      </w:r>
      <w:r>
        <w:rPr>
          <w:rFonts w:hint="eastAsia" w:ascii="宋体" w:hAnsi="宋体" w:eastAsia="宋体"/>
          <w:b/>
          <w:szCs w:val="21"/>
        </w:rPr>
        <w:t>本附加保险合同的等待期由投保人和保险人双方约定，并在保险单中载明，最长不得超过一百八十</w:t>
      </w:r>
      <w:r>
        <w:rPr>
          <w:rFonts w:ascii="宋体" w:hAnsi="宋体" w:eastAsia="宋体"/>
          <w:b/>
          <w:szCs w:val="21"/>
        </w:rPr>
        <w:t>天；如未载明的，则默认为</w:t>
      </w:r>
      <w:r>
        <w:rPr>
          <w:rFonts w:hint="eastAsia" w:ascii="宋体" w:hAnsi="宋体" w:eastAsia="宋体"/>
          <w:b/>
          <w:szCs w:val="21"/>
        </w:rPr>
        <w:t>三十</w:t>
      </w:r>
      <w:r>
        <w:rPr>
          <w:rFonts w:ascii="宋体" w:hAnsi="宋体" w:eastAsia="宋体"/>
          <w:b/>
          <w:szCs w:val="21"/>
        </w:rPr>
        <w:t>天。</w:t>
      </w:r>
    </w:p>
    <w:p w14:paraId="25851D98">
      <w:pPr>
        <w:tabs>
          <w:tab w:val="left" w:pos="1656"/>
        </w:tabs>
        <w:autoSpaceDE w:val="0"/>
        <w:autoSpaceDN w:val="0"/>
        <w:adjustRightInd w:val="0"/>
        <w:snapToGrid w:val="0"/>
        <w:spacing w:after="156" w:afterLines="50"/>
        <w:ind w:firstLine="420" w:firstLineChars="200"/>
        <w:jc w:val="left"/>
        <w:textAlignment w:val="bottom"/>
        <w:rPr>
          <w:rFonts w:ascii="宋体" w:hAnsi="宋体" w:eastAsia="宋体"/>
          <w:szCs w:val="21"/>
        </w:rPr>
      </w:pPr>
      <w:r>
        <w:rPr>
          <w:rFonts w:hint="eastAsia" w:ascii="宋体" w:hAnsi="宋体" w:eastAsia="宋体"/>
          <w:szCs w:val="21"/>
        </w:rPr>
        <w:t>因意外伤害发生保险责任的，无等待期。</w:t>
      </w:r>
    </w:p>
    <w:p w14:paraId="7ECD1885">
      <w:pPr>
        <w:tabs>
          <w:tab w:val="left" w:pos="1656"/>
        </w:tabs>
        <w:autoSpaceDE w:val="0"/>
        <w:autoSpaceDN w:val="0"/>
        <w:adjustRightInd w:val="0"/>
        <w:snapToGrid w:val="0"/>
        <w:spacing w:after="156" w:afterLines="50"/>
        <w:ind w:firstLine="420" w:firstLineChars="200"/>
        <w:jc w:val="left"/>
        <w:textAlignment w:val="bottom"/>
        <w:rPr>
          <w:rFonts w:ascii="宋体" w:hAnsi="宋体" w:eastAsia="宋体"/>
          <w:szCs w:val="21"/>
        </w:rPr>
      </w:pPr>
      <w:r>
        <w:rPr>
          <w:rFonts w:hint="eastAsia" w:ascii="宋体" w:hAnsi="宋体" w:eastAsia="宋体"/>
          <w:szCs w:val="21"/>
        </w:rPr>
        <w:t>如为连续不间断续保的（同一被保险人连续在本保险人处投保本条款为基础的保险合同，保险期间衔接不中断），从第二期保险合同起的连续不间断续保保险合同不适用等待期。</w:t>
      </w:r>
    </w:p>
    <w:p w14:paraId="5118B65E">
      <w:pPr>
        <w:tabs>
          <w:tab w:val="left" w:pos="1656"/>
        </w:tabs>
        <w:autoSpaceDE w:val="0"/>
        <w:autoSpaceDN w:val="0"/>
        <w:adjustRightInd w:val="0"/>
        <w:snapToGrid w:val="0"/>
        <w:spacing w:after="156" w:afterLines="50"/>
        <w:ind w:firstLine="422" w:firstLineChars="200"/>
        <w:jc w:val="left"/>
        <w:textAlignment w:val="bottom"/>
        <w:rPr>
          <w:rFonts w:ascii="宋体" w:hAnsi="宋体" w:eastAsia="宋体"/>
          <w:b/>
          <w:szCs w:val="21"/>
        </w:rPr>
      </w:pPr>
      <w:r>
        <w:rPr>
          <w:rFonts w:hint="eastAsia" w:ascii="宋体" w:hAnsi="宋体" w:eastAsia="宋体"/>
          <w:b/>
          <w:szCs w:val="21"/>
        </w:rPr>
        <w:t>若保险合同未连续不间断续保，则需重新适用等待期。</w:t>
      </w:r>
      <w:r>
        <w:rPr>
          <w:rFonts w:ascii="宋体" w:hAnsi="宋体" w:eastAsia="宋体"/>
          <w:b/>
          <w:szCs w:val="21"/>
        </w:rPr>
        <w:t xml:space="preserve">  </w:t>
      </w:r>
    </w:p>
    <w:p w14:paraId="3C19096B">
      <w:pPr>
        <w:pStyle w:val="8"/>
        <w:spacing w:after="156" w:afterLines="50"/>
        <w:rPr>
          <w:rFonts w:ascii="宋体" w:hAnsi="宋体"/>
          <w:szCs w:val="21"/>
        </w:rPr>
      </w:pPr>
    </w:p>
    <w:p w14:paraId="278B1C79">
      <w:pPr>
        <w:pStyle w:val="8"/>
        <w:spacing w:after="156" w:afterLines="50"/>
        <w:jc w:val="center"/>
        <w:rPr>
          <w:rFonts w:ascii="宋体" w:hAnsi="宋体"/>
          <w:szCs w:val="21"/>
        </w:rPr>
      </w:pPr>
      <w:r>
        <w:rPr>
          <w:rFonts w:ascii="宋体" w:hAnsi="宋体"/>
          <w:szCs w:val="21"/>
        </w:rPr>
        <w:t>保险金申请与给付</w:t>
      </w:r>
    </w:p>
    <w:p w14:paraId="1ED01631">
      <w:pPr>
        <w:adjustRightInd w:val="0"/>
        <w:snapToGrid w:val="0"/>
        <w:spacing w:after="156" w:afterLines="50"/>
        <w:ind w:firstLine="422" w:firstLineChars="200"/>
        <w:rPr>
          <w:rFonts w:ascii="宋体" w:hAnsi="宋体" w:eastAsia="宋体"/>
          <w:bCs/>
          <w:szCs w:val="21"/>
        </w:rPr>
      </w:pPr>
      <w:r>
        <w:rPr>
          <w:rFonts w:ascii="宋体" w:hAnsi="宋体" w:eastAsia="宋体"/>
          <w:b/>
          <w:bCs/>
          <w:szCs w:val="21"/>
        </w:rPr>
        <w:t>第</w:t>
      </w:r>
      <w:r>
        <w:rPr>
          <w:rFonts w:hint="eastAsia" w:ascii="宋体" w:hAnsi="宋体" w:eastAsia="宋体"/>
          <w:b/>
          <w:bCs/>
          <w:szCs w:val="21"/>
        </w:rPr>
        <w:t>十二</w:t>
      </w:r>
      <w:r>
        <w:rPr>
          <w:rFonts w:ascii="宋体" w:hAnsi="宋体" w:eastAsia="宋体"/>
          <w:b/>
          <w:bCs/>
          <w:szCs w:val="21"/>
        </w:rPr>
        <w:t xml:space="preserve">条  </w:t>
      </w:r>
      <w:r>
        <w:rPr>
          <w:rFonts w:ascii="宋体" w:hAnsi="宋体" w:eastAsia="宋体"/>
          <w:bCs/>
          <w:szCs w:val="21"/>
        </w:rPr>
        <w:t>保险金申请人</w:t>
      </w:r>
      <w:r>
        <w:rPr>
          <w:rFonts w:ascii="宋体" w:hAnsi="宋体" w:eastAsia="宋体"/>
          <w:szCs w:val="21"/>
        </w:rPr>
        <w:t>向保险人申请给付保险金时，应提交以下材料。保险金申请人因特殊原因不能提供以下材料的，应提供其他合法有效的材料。</w:t>
      </w:r>
      <w:r>
        <w:rPr>
          <w:rFonts w:ascii="宋体" w:hAnsi="宋体" w:eastAsia="宋体"/>
          <w:b/>
          <w:szCs w:val="21"/>
        </w:rPr>
        <w:t>保险金申请人未能提供有关材料，导致保险人无法核实该申请的真实性的，保险人对无法核实部分不承担给付保险金的责任。</w:t>
      </w:r>
    </w:p>
    <w:p w14:paraId="2FF00D2D">
      <w:pPr>
        <w:adjustRightInd w:val="0"/>
        <w:snapToGrid w:val="0"/>
        <w:spacing w:after="156" w:afterLines="50"/>
        <w:ind w:firstLine="420" w:firstLineChars="200"/>
        <w:rPr>
          <w:rFonts w:ascii="宋体" w:hAnsi="宋体" w:eastAsia="宋体"/>
          <w:bCs/>
          <w:szCs w:val="21"/>
        </w:rPr>
      </w:pPr>
      <w:r>
        <w:rPr>
          <w:rFonts w:ascii="宋体" w:hAnsi="宋体" w:eastAsia="宋体"/>
          <w:bCs/>
          <w:szCs w:val="21"/>
        </w:rPr>
        <w:t>（一）保险金给付申请书；</w:t>
      </w:r>
    </w:p>
    <w:p w14:paraId="273633BE">
      <w:pPr>
        <w:adjustRightInd w:val="0"/>
        <w:snapToGrid w:val="0"/>
        <w:spacing w:after="156" w:afterLines="50"/>
        <w:ind w:firstLine="420" w:firstLineChars="200"/>
        <w:rPr>
          <w:rFonts w:ascii="宋体" w:hAnsi="宋体" w:eastAsia="宋体"/>
          <w:bCs/>
          <w:szCs w:val="21"/>
        </w:rPr>
      </w:pPr>
      <w:r>
        <w:rPr>
          <w:rFonts w:ascii="宋体" w:hAnsi="宋体" w:eastAsia="宋体"/>
          <w:bCs/>
          <w:szCs w:val="21"/>
        </w:rPr>
        <w:t>（二）保单号</w:t>
      </w:r>
      <w:r>
        <w:rPr>
          <w:rFonts w:hint="eastAsia" w:ascii="宋体" w:hAnsi="宋体" w:eastAsia="宋体"/>
          <w:szCs w:val="21"/>
        </w:rPr>
        <w:t>或其他有效保险凭证</w:t>
      </w:r>
      <w:r>
        <w:rPr>
          <w:rFonts w:ascii="宋体" w:hAnsi="宋体" w:eastAsia="宋体"/>
          <w:bCs/>
          <w:szCs w:val="21"/>
        </w:rPr>
        <w:t>；</w:t>
      </w:r>
    </w:p>
    <w:p w14:paraId="656BC2EF">
      <w:pPr>
        <w:adjustRightInd w:val="0"/>
        <w:snapToGrid w:val="0"/>
        <w:spacing w:after="156" w:afterLines="50"/>
        <w:ind w:firstLine="420" w:firstLineChars="200"/>
        <w:rPr>
          <w:rFonts w:ascii="宋体" w:hAnsi="宋体" w:eastAsia="宋体"/>
          <w:bCs/>
          <w:szCs w:val="21"/>
        </w:rPr>
      </w:pPr>
      <w:r>
        <w:rPr>
          <w:rFonts w:ascii="宋体" w:hAnsi="宋体" w:eastAsia="宋体"/>
          <w:bCs/>
          <w:szCs w:val="21"/>
        </w:rPr>
        <w:t>（三）被保险人身份证明、保险金申请人身份证明；</w:t>
      </w:r>
    </w:p>
    <w:p w14:paraId="72222C87">
      <w:pPr>
        <w:adjustRightInd w:val="0"/>
        <w:snapToGrid w:val="0"/>
        <w:spacing w:after="156" w:afterLines="50"/>
        <w:ind w:firstLine="420" w:firstLineChars="200"/>
        <w:rPr>
          <w:rFonts w:ascii="宋体" w:hAnsi="宋体" w:eastAsia="宋体"/>
          <w:bCs/>
          <w:szCs w:val="21"/>
        </w:rPr>
      </w:pPr>
      <w:r>
        <w:rPr>
          <w:rFonts w:ascii="宋体" w:hAnsi="宋体" w:eastAsia="宋体"/>
          <w:bCs/>
          <w:szCs w:val="21"/>
        </w:rPr>
        <w:t>（四）</w:t>
      </w:r>
      <w:r>
        <w:rPr>
          <w:rFonts w:hint="eastAsia" w:ascii="宋体" w:hAnsi="宋体" w:eastAsia="宋体"/>
          <w:bCs/>
          <w:szCs w:val="21"/>
        </w:rPr>
        <w:t>释义医院出具的病历材料（包括出院记录或出院小结）、诊断证明、处方、病理检查报告、化验检查报告、医疗费用原始凭证及费用明细单据等</w:t>
      </w:r>
      <w:r>
        <w:rPr>
          <w:rFonts w:ascii="宋体" w:hAnsi="宋体" w:eastAsia="宋体"/>
          <w:bCs/>
          <w:szCs w:val="21"/>
        </w:rPr>
        <w:t>；</w:t>
      </w:r>
    </w:p>
    <w:p w14:paraId="241331DA">
      <w:pPr>
        <w:adjustRightInd w:val="0"/>
        <w:snapToGrid w:val="0"/>
        <w:spacing w:after="156" w:afterLines="50"/>
        <w:ind w:firstLine="420" w:firstLineChars="200"/>
        <w:rPr>
          <w:rFonts w:ascii="宋体" w:hAnsi="宋体" w:eastAsia="宋体"/>
          <w:bCs/>
          <w:szCs w:val="21"/>
        </w:rPr>
      </w:pPr>
      <w:r>
        <w:rPr>
          <w:rFonts w:ascii="宋体" w:hAnsi="宋体" w:eastAsia="宋体"/>
          <w:bCs/>
          <w:szCs w:val="21"/>
        </w:rPr>
        <w:t xml:space="preserve">（五）保险金申请人所能提供的与确认保险事故的性质、原因、损失程度等有关的其他证明和资料。 </w:t>
      </w:r>
    </w:p>
    <w:p w14:paraId="0F6C46F3">
      <w:pPr>
        <w:adjustRightInd w:val="0"/>
        <w:snapToGrid w:val="0"/>
        <w:spacing w:after="156" w:afterLines="50"/>
        <w:ind w:firstLine="422" w:firstLineChars="200"/>
        <w:rPr>
          <w:rFonts w:ascii="宋体" w:hAnsi="宋体" w:eastAsia="宋体"/>
          <w:bCs/>
          <w:szCs w:val="21"/>
        </w:rPr>
      </w:pPr>
      <w:r>
        <w:rPr>
          <w:rFonts w:ascii="宋体" w:hAnsi="宋体" w:eastAsia="宋体"/>
          <w:b/>
          <w:bCs/>
          <w:szCs w:val="21"/>
        </w:rPr>
        <w:t>第</w:t>
      </w:r>
      <w:r>
        <w:rPr>
          <w:rFonts w:hint="eastAsia" w:ascii="宋体" w:hAnsi="宋体" w:eastAsia="宋体"/>
          <w:b/>
          <w:bCs/>
          <w:szCs w:val="21"/>
        </w:rPr>
        <w:t>十三</w:t>
      </w:r>
      <w:r>
        <w:rPr>
          <w:rFonts w:ascii="宋体" w:hAnsi="宋体" w:eastAsia="宋体"/>
          <w:b/>
          <w:bCs/>
          <w:szCs w:val="21"/>
        </w:rPr>
        <w:t>条</w:t>
      </w:r>
      <w:r>
        <w:rPr>
          <w:rFonts w:ascii="宋体" w:hAnsi="宋体" w:eastAsia="宋体"/>
          <w:bCs/>
          <w:szCs w:val="21"/>
        </w:rPr>
        <w:t xml:space="preserve"> 被保险人同时拥有多份有效的费用补偿型医疗保险单的，可以自主决定理赔申请顺序。</w:t>
      </w:r>
    </w:p>
    <w:p w14:paraId="06FEB75E">
      <w:pPr>
        <w:tabs>
          <w:tab w:val="left" w:pos="840"/>
        </w:tabs>
        <w:adjustRightInd w:val="0"/>
        <w:snapToGrid w:val="0"/>
        <w:spacing w:after="156" w:afterLines="50"/>
        <w:jc w:val="center"/>
        <w:rPr>
          <w:rFonts w:ascii="宋体" w:hAnsi="宋体" w:eastAsia="宋体"/>
          <w:b/>
          <w:szCs w:val="21"/>
        </w:rPr>
      </w:pPr>
      <w:r>
        <w:rPr>
          <w:rFonts w:hint="eastAsia" w:ascii="宋体" w:hAnsi="宋体" w:eastAsia="宋体"/>
          <w:b/>
          <w:szCs w:val="21"/>
        </w:rPr>
        <w:t>被保险人经基本医疗保险或公费医疗报销后又通过其它途径获得了部分医疗费用的补偿并无法提供医疗费用原始凭证时，需提供门急诊医疗费用凭证复印件等相关证明并注明已给付的比例和金额，加盖支付费用单位的印章后保险人按本附加保险合同约定承担剩余合理医疗费用的保险责任。争议处理和法律适用</w:t>
      </w:r>
    </w:p>
    <w:p w14:paraId="74CD5209">
      <w:pPr>
        <w:adjustRightInd w:val="0"/>
        <w:snapToGrid w:val="0"/>
        <w:spacing w:after="156" w:afterLines="50"/>
        <w:ind w:firstLine="422" w:firstLineChars="200"/>
        <w:rPr>
          <w:rFonts w:ascii="宋体" w:hAnsi="宋体" w:eastAsia="宋体"/>
          <w:szCs w:val="21"/>
        </w:rPr>
      </w:pPr>
      <w:r>
        <w:rPr>
          <w:rFonts w:hint="eastAsia" w:ascii="宋体" w:hAnsi="宋体" w:eastAsia="宋体"/>
          <w:b/>
          <w:szCs w:val="21"/>
        </w:rPr>
        <w:t>第十四条</w:t>
      </w:r>
      <w:r>
        <w:rPr>
          <w:rFonts w:ascii="宋体" w:hAnsi="宋体" w:eastAsia="宋体"/>
          <w:szCs w:val="21"/>
        </w:rPr>
        <w:t xml:space="preserve">  </w:t>
      </w:r>
      <w:r>
        <w:rPr>
          <w:rFonts w:hint="eastAsia" w:ascii="宋体" w:hAnsi="宋体" w:eastAsia="宋体"/>
          <w:szCs w:val="21"/>
        </w:rPr>
        <w:t>因履行本附加保险合同发生的争议，由当事人协商解决。协商不成的，提交保险单载明的仲裁机构仲裁；保险单未载明仲裁机构且争议发生后未达成仲裁协议的，依法向中华人民共和国法院</w:t>
      </w:r>
      <w:r>
        <w:rPr>
          <w:rFonts w:hint="eastAsia" w:ascii="宋体" w:hAnsi="宋体" w:eastAsia="宋体"/>
          <w:b/>
          <w:szCs w:val="21"/>
        </w:rPr>
        <w:t>（不包括港澳台地区）</w:t>
      </w:r>
      <w:r>
        <w:rPr>
          <w:rFonts w:hint="eastAsia" w:ascii="宋体" w:hAnsi="宋体" w:eastAsia="宋体"/>
          <w:szCs w:val="21"/>
        </w:rPr>
        <w:t>起诉。</w:t>
      </w:r>
    </w:p>
    <w:p w14:paraId="03D108A7">
      <w:pPr>
        <w:adjustRightInd w:val="0"/>
        <w:snapToGrid w:val="0"/>
        <w:spacing w:after="156" w:afterLines="50"/>
        <w:ind w:firstLine="422" w:firstLineChars="200"/>
        <w:rPr>
          <w:rFonts w:ascii="宋体" w:hAnsi="宋体" w:eastAsia="宋体"/>
          <w:szCs w:val="21"/>
        </w:rPr>
      </w:pPr>
      <w:r>
        <w:rPr>
          <w:rFonts w:hint="eastAsia" w:ascii="宋体" w:hAnsi="宋体" w:eastAsia="宋体"/>
          <w:b/>
          <w:szCs w:val="21"/>
        </w:rPr>
        <w:t>第十五条</w:t>
      </w:r>
      <w:r>
        <w:rPr>
          <w:rFonts w:ascii="宋体" w:hAnsi="宋体" w:eastAsia="宋体"/>
          <w:szCs w:val="21"/>
        </w:rPr>
        <w:t xml:space="preserve">  </w:t>
      </w:r>
      <w:r>
        <w:rPr>
          <w:rFonts w:hint="eastAsia" w:ascii="宋体" w:hAnsi="宋体" w:eastAsia="宋体"/>
          <w:szCs w:val="21"/>
        </w:rPr>
        <w:t>与本附加保险合同有关的以及履行本附加保险合同产生的一切争议处理适用中华人民共和国法律</w:t>
      </w:r>
      <w:r>
        <w:rPr>
          <w:rFonts w:hint="eastAsia" w:ascii="宋体" w:hAnsi="宋体" w:eastAsia="宋体"/>
          <w:b/>
          <w:szCs w:val="21"/>
        </w:rPr>
        <w:t>（不包括港澳台地区法律）</w:t>
      </w:r>
      <w:r>
        <w:rPr>
          <w:rFonts w:hint="eastAsia" w:ascii="宋体" w:hAnsi="宋体" w:eastAsia="宋体"/>
          <w:szCs w:val="21"/>
        </w:rPr>
        <w:t>。</w:t>
      </w:r>
    </w:p>
    <w:p w14:paraId="47EA8815">
      <w:pPr>
        <w:adjustRightInd w:val="0"/>
        <w:spacing w:after="156" w:afterLines="50"/>
        <w:rPr>
          <w:rFonts w:ascii="宋体" w:hAnsi="宋体" w:eastAsia="宋体"/>
          <w:b/>
          <w:bCs/>
          <w:szCs w:val="21"/>
        </w:rPr>
      </w:pPr>
    </w:p>
    <w:p w14:paraId="0B736320">
      <w:pPr>
        <w:adjustRightInd w:val="0"/>
        <w:spacing w:after="156" w:afterLines="50"/>
        <w:jc w:val="center"/>
        <w:rPr>
          <w:rFonts w:ascii="宋体" w:hAnsi="宋体" w:eastAsia="宋体"/>
          <w:b/>
          <w:bCs/>
          <w:szCs w:val="21"/>
        </w:rPr>
      </w:pPr>
      <w:r>
        <w:rPr>
          <w:rFonts w:ascii="宋体" w:hAnsi="宋体" w:eastAsia="宋体"/>
          <w:b/>
          <w:bCs/>
          <w:szCs w:val="21"/>
        </w:rPr>
        <w:t>其他事项</w:t>
      </w:r>
    </w:p>
    <w:p w14:paraId="64AE7FC4">
      <w:pPr>
        <w:spacing w:after="156" w:afterLines="50"/>
        <w:ind w:firstLine="422" w:firstLineChars="200"/>
        <w:rPr>
          <w:rFonts w:ascii="宋体" w:hAnsi="宋体" w:eastAsia="宋体"/>
          <w:b/>
          <w:szCs w:val="21"/>
        </w:rPr>
      </w:pPr>
      <w:r>
        <w:rPr>
          <w:rFonts w:ascii="宋体" w:hAnsi="宋体" w:eastAsia="宋体"/>
          <w:b/>
          <w:szCs w:val="21"/>
        </w:rPr>
        <w:t>第十</w:t>
      </w:r>
      <w:r>
        <w:rPr>
          <w:rFonts w:hint="eastAsia" w:ascii="宋体" w:hAnsi="宋体" w:eastAsia="宋体"/>
          <w:b/>
          <w:szCs w:val="21"/>
        </w:rPr>
        <w:t>六</w:t>
      </w:r>
      <w:r>
        <w:rPr>
          <w:rFonts w:ascii="宋体" w:hAnsi="宋体" w:eastAsia="宋体"/>
          <w:b/>
          <w:szCs w:val="21"/>
        </w:rPr>
        <w:t>条  发生下列情况之一者，本附加保险合同即行终止：</w:t>
      </w:r>
    </w:p>
    <w:p w14:paraId="15686470">
      <w:pPr>
        <w:spacing w:after="156" w:afterLines="50"/>
        <w:ind w:firstLine="422" w:firstLineChars="200"/>
        <w:rPr>
          <w:rFonts w:ascii="宋体" w:hAnsi="宋体" w:eastAsia="宋体"/>
          <w:b/>
          <w:szCs w:val="21"/>
        </w:rPr>
      </w:pPr>
      <w:r>
        <w:rPr>
          <w:rFonts w:ascii="宋体" w:hAnsi="宋体" w:eastAsia="宋体"/>
          <w:b/>
          <w:szCs w:val="21"/>
        </w:rPr>
        <w:t>（一）主保险合同终止；</w:t>
      </w:r>
    </w:p>
    <w:p w14:paraId="60E1D52F">
      <w:pPr>
        <w:spacing w:after="156" w:afterLines="50"/>
        <w:ind w:firstLine="422" w:firstLineChars="200"/>
        <w:rPr>
          <w:rFonts w:ascii="宋体" w:hAnsi="宋体" w:eastAsia="宋体"/>
          <w:b/>
          <w:szCs w:val="21"/>
        </w:rPr>
      </w:pPr>
      <w:r>
        <w:rPr>
          <w:rFonts w:ascii="宋体" w:hAnsi="宋体" w:eastAsia="宋体"/>
          <w:b/>
          <w:szCs w:val="21"/>
        </w:rPr>
        <w:t>（二）投保人解除本附加保险合同。</w:t>
      </w:r>
    </w:p>
    <w:p w14:paraId="52BC4444">
      <w:pPr>
        <w:adjustRightInd w:val="0"/>
        <w:snapToGrid w:val="0"/>
        <w:spacing w:after="156" w:afterLines="50" w:line="580" w:lineRule="exact"/>
        <w:ind w:firstLine="643" w:firstLineChars="200"/>
        <w:rPr>
          <w:rFonts w:ascii="宋体" w:hAnsi="宋体" w:eastAsia="宋体"/>
          <w:b/>
          <w:bCs/>
          <w:sz w:val="32"/>
          <w:szCs w:val="21"/>
        </w:rPr>
      </w:pPr>
    </w:p>
    <w:p w14:paraId="1B93B687">
      <w:pPr>
        <w:adjustRightInd w:val="0"/>
        <w:snapToGrid w:val="0"/>
        <w:spacing w:after="156" w:afterLines="50"/>
        <w:ind w:right="-47"/>
        <w:jc w:val="center"/>
        <w:rPr>
          <w:rFonts w:ascii="宋体" w:hAnsi="宋体" w:eastAsia="宋体"/>
          <w:b/>
          <w:szCs w:val="21"/>
        </w:rPr>
      </w:pPr>
      <w:r>
        <w:rPr>
          <w:rFonts w:ascii="宋体" w:hAnsi="宋体" w:eastAsia="宋体"/>
          <w:b/>
          <w:szCs w:val="21"/>
        </w:rPr>
        <w:t>释义</w:t>
      </w:r>
    </w:p>
    <w:p w14:paraId="0CCE1A02">
      <w:pPr>
        <w:spacing w:after="156" w:afterLines="50"/>
        <w:ind w:firstLine="420"/>
        <w:rPr>
          <w:rFonts w:ascii="宋体" w:hAnsi="宋体" w:eastAsia="宋体"/>
        </w:rPr>
      </w:pPr>
      <w:r>
        <w:rPr>
          <w:rFonts w:ascii="宋体" w:hAnsi="宋体" w:eastAsia="宋体"/>
        </w:rPr>
        <w:t>【境外】指中华人民共和国香港、澳门、台湾地区，以及中华人民共和国之外的地区。</w:t>
      </w:r>
    </w:p>
    <w:p w14:paraId="59C884B5">
      <w:pPr>
        <w:spacing w:after="156" w:afterLines="50"/>
        <w:ind w:firstLine="420"/>
        <w:rPr>
          <w:rFonts w:ascii="宋体" w:hAnsi="宋体" w:eastAsia="宋体"/>
        </w:rPr>
      </w:pPr>
      <w:r>
        <w:rPr>
          <w:rFonts w:ascii="宋体" w:hAnsi="宋体" w:eastAsia="宋体"/>
        </w:rPr>
        <w:t>【境内】指中华人民共和国境内，</w:t>
      </w:r>
      <w:r>
        <w:rPr>
          <w:rFonts w:ascii="宋体" w:hAnsi="宋体" w:eastAsia="宋体"/>
          <w:b/>
        </w:rPr>
        <w:t>不包括香港、澳门、台湾地区。</w:t>
      </w:r>
    </w:p>
    <w:p w14:paraId="7C98069E">
      <w:pPr>
        <w:spacing w:after="156" w:afterLines="50"/>
        <w:ind w:firstLine="420"/>
        <w:rPr>
          <w:rFonts w:ascii="宋体" w:hAnsi="宋体" w:eastAsia="宋体"/>
        </w:rPr>
      </w:pPr>
      <w:r>
        <w:rPr>
          <w:rFonts w:ascii="宋体" w:hAnsi="宋体" w:eastAsia="宋体"/>
        </w:rPr>
        <w:t>【等待期】又称保险责任等待期、观察期，指从保险合同生效日开始后一定时间内，对被保险人因疾病所致的保险事故，保险人不承担责任，等待期结束后保险人才按照保险合同约定承担保险责任。</w:t>
      </w:r>
    </w:p>
    <w:p w14:paraId="6F42C6B1">
      <w:pPr>
        <w:spacing w:after="156" w:afterLines="50"/>
        <w:ind w:firstLine="420"/>
        <w:rPr>
          <w:rFonts w:ascii="宋体" w:hAnsi="宋体" w:eastAsia="宋体"/>
        </w:rPr>
      </w:pPr>
      <w:r>
        <w:rPr>
          <w:rFonts w:hint="eastAsia" w:ascii="宋体" w:hAnsi="宋体" w:eastAsia="宋体"/>
        </w:rPr>
        <w:t>【必需且合理】指符合通常惯例且医学必需。</w:t>
      </w:r>
    </w:p>
    <w:p w14:paraId="6FCD78B2">
      <w:pPr>
        <w:spacing w:after="156" w:afterLines="50"/>
        <w:ind w:firstLine="420"/>
        <w:rPr>
          <w:rFonts w:ascii="宋体" w:hAnsi="宋体" w:eastAsia="宋体"/>
        </w:rPr>
      </w:pPr>
      <w:r>
        <w:rPr>
          <w:rFonts w:ascii="宋体" w:hAnsi="宋体" w:eastAsia="宋体"/>
        </w:rPr>
        <w:t>1．符合通常惯例：指与接受医疗服务所在地通行治疗规范、通行治疗方法、平均医疗费用价格水平一致的费用。</w:t>
      </w:r>
    </w:p>
    <w:p w14:paraId="389C435E">
      <w:pPr>
        <w:spacing w:after="156" w:afterLines="50"/>
        <w:ind w:firstLine="420"/>
        <w:rPr>
          <w:rFonts w:ascii="宋体" w:hAnsi="宋体" w:eastAsia="宋体"/>
        </w:rPr>
      </w:pPr>
      <w:r>
        <w:rPr>
          <w:rFonts w:hint="eastAsia" w:ascii="宋体" w:hAnsi="宋体" w:eastAsia="宋体"/>
        </w:rPr>
        <w:t>对是否符合通常惯例由保险人根据客观、审慎、合理的原则进行审核；如果被保险人对审核结果有不同意见，可由双方认同的权威医学机构或者权威医学专家进行审核鉴定。</w:t>
      </w:r>
    </w:p>
    <w:p w14:paraId="5DD14CFB">
      <w:pPr>
        <w:spacing w:after="156" w:afterLines="50"/>
        <w:ind w:firstLine="420"/>
        <w:rPr>
          <w:rFonts w:ascii="宋体" w:hAnsi="宋体" w:eastAsia="宋体"/>
        </w:rPr>
      </w:pPr>
      <w:r>
        <w:rPr>
          <w:rFonts w:ascii="宋体" w:hAnsi="宋体" w:eastAsia="宋体"/>
        </w:rPr>
        <w:t>2．医学必需：指医疗费用符合下列所有条件：</w:t>
      </w:r>
    </w:p>
    <w:p w14:paraId="41831F3C">
      <w:pPr>
        <w:spacing w:after="156" w:afterLines="50"/>
        <w:ind w:firstLine="420"/>
        <w:rPr>
          <w:rFonts w:ascii="宋体" w:hAnsi="宋体" w:eastAsia="宋体"/>
        </w:rPr>
      </w:pPr>
      <w:r>
        <w:rPr>
          <w:rFonts w:hint="eastAsia" w:ascii="宋体" w:hAnsi="宋体" w:eastAsia="宋体"/>
        </w:rPr>
        <w:t>（</w:t>
      </w:r>
      <w:r>
        <w:rPr>
          <w:rFonts w:ascii="宋体" w:hAnsi="宋体" w:eastAsia="宋体"/>
        </w:rPr>
        <w:t>1）治疗意外伤害或者疾病所必需的、有医生处方的项目；</w:t>
      </w:r>
    </w:p>
    <w:p w14:paraId="5E5229C5">
      <w:pPr>
        <w:spacing w:after="156" w:afterLines="50"/>
        <w:ind w:firstLine="420"/>
        <w:rPr>
          <w:rFonts w:ascii="宋体" w:hAnsi="宋体" w:eastAsia="宋体"/>
        </w:rPr>
      </w:pPr>
      <w:r>
        <w:rPr>
          <w:rFonts w:hint="eastAsia" w:ascii="宋体" w:hAnsi="宋体" w:eastAsia="宋体"/>
        </w:rPr>
        <w:t>（</w:t>
      </w:r>
      <w:r>
        <w:rPr>
          <w:rFonts w:ascii="宋体" w:hAnsi="宋体" w:eastAsia="宋体"/>
        </w:rPr>
        <w:t>2）不超过安全、足量治疗原则的项目；</w:t>
      </w:r>
    </w:p>
    <w:p w14:paraId="111956C4">
      <w:pPr>
        <w:spacing w:after="156" w:afterLines="50"/>
        <w:ind w:firstLine="420"/>
        <w:rPr>
          <w:rFonts w:ascii="宋体" w:hAnsi="宋体" w:eastAsia="宋体"/>
        </w:rPr>
      </w:pPr>
      <w:r>
        <w:rPr>
          <w:rFonts w:hint="eastAsia" w:ascii="宋体" w:hAnsi="宋体" w:eastAsia="宋体"/>
        </w:rPr>
        <w:t>（</w:t>
      </w:r>
      <w:r>
        <w:rPr>
          <w:rFonts w:ascii="宋体" w:hAnsi="宋体" w:eastAsia="宋体"/>
        </w:rPr>
        <w:t>3）非试验性的、非研究性的项目；</w:t>
      </w:r>
    </w:p>
    <w:p w14:paraId="14225BC5">
      <w:pPr>
        <w:spacing w:after="156" w:afterLines="50"/>
        <w:ind w:firstLine="420"/>
        <w:rPr>
          <w:rFonts w:ascii="宋体" w:hAnsi="宋体" w:eastAsia="宋体"/>
        </w:rPr>
      </w:pPr>
      <w:r>
        <w:rPr>
          <w:rFonts w:hint="eastAsia" w:ascii="宋体" w:hAnsi="宋体" w:eastAsia="宋体"/>
        </w:rPr>
        <w:t>（</w:t>
      </w:r>
      <w:r>
        <w:rPr>
          <w:rFonts w:ascii="宋体" w:hAnsi="宋体" w:eastAsia="宋体"/>
        </w:rPr>
        <w:t>4）与接受治疗当地普遍接受的医疗专业实践标准一致的项目。</w:t>
      </w:r>
    </w:p>
    <w:p w14:paraId="052761BF">
      <w:pPr>
        <w:spacing w:after="156" w:afterLines="50"/>
        <w:ind w:firstLine="420"/>
        <w:rPr>
          <w:rFonts w:ascii="宋体" w:hAnsi="宋体" w:eastAsia="宋体"/>
        </w:rPr>
      </w:pPr>
      <w:r>
        <w:rPr>
          <w:rFonts w:hint="eastAsia" w:ascii="宋体" w:hAnsi="宋体" w:eastAsia="宋体"/>
        </w:rPr>
        <w:t>对是否医学必需由保险人根据客观、审慎、合理的原则进行审核；如果被保险人对审核结果有不同意见，可由双方认同的权威医学机构或者权威医学专家进行审核鉴定。</w:t>
      </w:r>
    </w:p>
    <w:p w14:paraId="52DD934F">
      <w:pPr>
        <w:spacing w:after="156" w:afterLines="50"/>
        <w:ind w:firstLine="420"/>
        <w:rPr>
          <w:rFonts w:ascii="宋体" w:hAnsi="宋体" w:eastAsia="宋体"/>
        </w:rPr>
      </w:pPr>
      <w:r>
        <w:rPr>
          <w:rFonts w:hint="eastAsia" w:ascii="宋体" w:hAnsi="宋体" w:eastAsia="宋体"/>
        </w:rPr>
        <w:t>【基本医疗保险】本合同所称的基本医疗保险是指《中华人民共和国社会保险法》所规定的基本医疗保险，包括城镇职工基本医疗保险、城镇居民基本医疗保险或城乡居民基本医疗保险、新型农村合作医疗等政府举办的基本医疗保障项目。</w:t>
      </w:r>
    </w:p>
    <w:p w14:paraId="19691D03">
      <w:pPr>
        <w:spacing w:after="156" w:afterLines="50"/>
        <w:ind w:firstLine="420"/>
        <w:rPr>
          <w:rFonts w:ascii="宋体" w:hAnsi="宋体" w:eastAsia="宋体"/>
        </w:rPr>
      </w:pPr>
      <w:r>
        <w:rPr>
          <w:rFonts w:ascii="宋体" w:hAnsi="宋体" w:eastAsia="宋体"/>
        </w:rPr>
        <w:t>【既往症】指被保险人在本附加保险合同生效日之前已经确诊罹患的、或知道（应当知道）的有关疾病或症状。包括不限于以下情况：本附加保险合同生效前，医生已有明确诊断，长期治疗未间断的；医生已有明确诊断，治疗后症状未完全消失，有间断用药情况的；未经医生诊断和治疗，但症状明显且持续存在，以普通人医学常识应当知道的。</w:t>
      </w:r>
    </w:p>
    <w:p w14:paraId="49E24FE5">
      <w:pPr>
        <w:spacing w:after="156" w:afterLines="50"/>
        <w:ind w:firstLine="420" w:firstLineChars="200"/>
        <w:rPr>
          <w:rFonts w:ascii="宋体" w:hAnsi="宋体" w:eastAsia="宋体"/>
          <w:szCs w:val="21"/>
        </w:rPr>
      </w:pPr>
      <w:r>
        <w:rPr>
          <w:rFonts w:hint="eastAsia" w:ascii="宋体" w:hAnsi="宋体" w:eastAsia="宋体"/>
          <w:szCs w:val="21"/>
        </w:rPr>
        <w:t>【并发症】指疾病在发展过程中偶然引起的另一种疾病或症状，且新引起的疾病或症状非医务人员的过失所致。</w:t>
      </w:r>
    </w:p>
    <w:p w14:paraId="708AB15C">
      <w:pPr>
        <w:snapToGrid w:val="0"/>
        <w:spacing w:after="156" w:afterLines="50"/>
        <w:ind w:firstLine="352" w:firstLineChars="168"/>
        <w:rPr>
          <w:rFonts w:ascii="宋体" w:hAnsi="宋体" w:eastAsia="宋体"/>
          <w:szCs w:val="21"/>
        </w:rPr>
      </w:pPr>
      <w:r>
        <w:rPr>
          <w:rFonts w:ascii="宋体" w:hAnsi="宋体" w:eastAsia="宋体"/>
          <w:szCs w:val="21"/>
        </w:rPr>
        <w:t>【感染艾滋病病毒或患艾滋病】艾滋病病毒指人类免疫缺陷病毒，英文缩写为HIV。艾滋病指人类免疫缺陷病毒引起的获得性免疫缺陷综合征，英文缩写为AIDS。在人体血液或其他样本中检测到艾滋病病毒或其抗体呈阳性，没有出现临床症状或体征的，为感染艾滋病病毒；如果同时出现了明显临床症状或体征的，为患艾滋病。</w:t>
      </w:r>
    </w:p>
    <w:p w14:paraId="13C31C3F">
      <w:pPr>
        <w:snapToGrid w:val="0"/>
        <w:spacing w:after="156" w:afterLines="50"/>
        <w:ind w:firstLine="352" w:firstLineChars="168"/>
        <w:rPr>
          <w:rFonts w:ascii="宋体" w:hAnsi="宋体" w:eastAsia="宋体"/>
          <w:szCs w:val="21"/>
        </w:rPr>
      </w:pPr>
      <w:r>
        <w:rPr>
          <w:rFonts w:ascii="宋体" w:hAnsi="宋体" w:eastAsia="宋体"/>
          <w:szCs w:val="21"/>
        </w:rPr>
        <w:t>【医生】是指在医疗机构内行医并拥有处方权的医生，亦指在被保险人就医所在地区合法注册且有行医资格的医生。</w:t>
      </w:r>
      <w:r>
        <w:rPr>
          <w:rFonts w:ascii="宋体" w:hAnsi="宋体" w:eastAsia="宋体"/>
          <w:b/>
          <w:szCs w:val="21"/>
        </w:rPr>
        <w:t>医生不能为被保险人本人、被保险人的代理人、合伙人、雇员或雇主，或被保险人的家庭成员。</w:t>
      </w:r>
    </w:p>
    <w:p w14:paraId="3F1F603F">
      <w:pPr>
        <w:snapToGrid w:val="0"/>
        <w:spacing w:after="156" w:afterLines="50"/>
        <w:ind w:firstLine="352" w:firstLineChars="168"/>
        <w:rPr>
          <w:rFonts w:ascii="宋体" w:hAnsi="宋体" w:eastAsia="宋体"/>
          <w:szCs w:val="21"/>
        </w:rPr>
      </w:pPr>
      <w:r>
        <w:rPr>
          <w:rFonts w:ascii="宋体" w:hAnsi="宋体" w:eastAsia="宋体"/>
          <w:szCs w:val="21"/>
        </w:rPr>
        <w:t>【医疗机构】是指符合下列所有条件的机构：</w:t>
      </w:r>
    </w:p>
    <w:p w14:paraId="31BC360B">
      <w:pPr>
        <w:snapToGrid w:val="0"/>
        <w:spacing w:after="156" w:afterLines="50"/>
        <w:ind w:firstLine="352" w:firstLineChars="168"/>
        <w:rPr>
          <w:rFonts w:ascii="宋体" w:hAnsi="宋体" w:eastAsia="宋体"/>
          <w:szCs w:val="21"/>
        </w:rPr>
      </w:pPr>
      <w:r>
        <w:rPr>
          <w:rFonts w:ascii="宋体" w:hAnsi="宋体" w:eastAsia="宋体"/>
          <w:szCs w:val="21"/>
        </w:rPr>
        <w:t>（1）拥有合法经营执照；</w:t>
      </w:r>
    </w:p>
    <w:p w14:paraId="1C71FFB7">
      <w:pPr>
        <w:snapToGrid w:val="0"/>
        <w:spacing w:after="156" w:afterLines="50"/>
        <w:ind w:firstLine="352" w:firstLineChars="168"/>
        <w:rPr>
          <w:rFonts w:ascii="宋体" w:hAnsi="宋体" w:eastAsia="宋体"/>
          <w:szCs w:val="21"/>
        </w:rPr>
      </w:pPr>
      <w:r>
        <w:rPr>
          <w:rFonts w:ascii="宋体" w:hAnsi="宋体" w:eastAsia="宋体"/>
          <w:szCs w:val="21"/>
        </w:rPr>
        <w:t>（2）设立的主要目的为向受伤者和患病者提供留院治疗和护理服务；</w:t>
      </w:r>
    </w:p>
    <w:p w14:paraId="5C6BE067">
      <w:pPr>
        <w:snapToGrid w:val="0"/>
        <w:spacing w:after="156" w:afterLines="50"/>
        <w:ind w:firstLine="352" w:firstLineChars="168"/>
        <w:rPr>
          <w:rFonts w:ascii="宋体" w:hAnsi="宋体" w:eastAsia="宋体"/>
          <w:szCs w:val="21"/>
        </w:rPr>
      </w:pPr>
      <w:r>
        <w:rPr>
          <w:rFonts w:ascii="宋体" w:hAnsi="宋体" w:eastAsia="宋体"/>
          <w:szCs w:val="21"/>
        </w:rPr>
        <w:t>（3）有合格的医生和护士提供全日二十四小时的医疗和护理服务；</w:t>
      </w:r>
    </w:p>
    <w:p w14:paraId="318CAFDA">
      <w:pPr>
        <w:snapToGrid w:val="0"/>
        <w:spacing w:after="156" w:afterLines="50"/>
        <w:ind w:firstLine="352" w:firstLineChars="168"/>
        <w:rPr>
          <w:rFonts w:ascii="宋体" w:hAnsi="宋体" w:eastAsia="宋体"/>
          <w:szCs w:val="21"/>
        </w:rPr>
      </w:pPr>
      <w:r>
        <w:rPr>
          <w:rFonts w:ascii="宋体" w:hAnsi="宋体" w:eastAsia="宋体"/>
          <w:szCs w:val="21"/>
        </w:rPr>
        <w:t>（4）非主要作为诊所、康复、护理、休养、静养、戒酒、戒毒等或类似的医疗机构。</w:t>
      </w:r>
    </w:p>
    <w:p w14:paraId="7D430F44">
      <w:pPr>
        <w:snapToGrid w:val="0"/>
        <w:spacing w:after="156" w:afterLines="50"/>
        <w:ind w:firstLine="352" w:firstLineChars="168"/>
        <w:rPr>
          <w:rFonts w:ascii="宋体" w:hAnsi="宋体" w:eastAsia="宋体"/>
          <w:szCs w:val="21"/>
        </w:rPr>
      </w:pPr>
      <w:r>
        <w:rPr>
          <w:rFonts w:ascii="宋体" w:hAnsi="宋体" w:eastAsia="宋体"/>
          <w:szCs w:val="21"/>
        </w:rPr>
        <w:t>若医疗机构处于中国境内（不包括港、澳、台地区），则指经中华人民共和国卫生部门评审确定的二级或二级以上的公立医院或保险人认可的医疗机构，但</w:t>
      </w:r>
      <w:r>
        <w:rPr>
          <w:rFonts w:ascii="宋体" w:hAnsi="宋体" w:eastAsia="宋体"/>
          <w:b/>
          <w:szCs w:val="21"/>
        </w:rPr>
        <w:t>不包括主要作为诊所、康复、护理、休养、静养、戒酒、戒毒等或类似的医疗机构</w:t>
      </w:r>
      <w:r>
        <w:rPr>
          <w:rFonts w:ascii="宋体" w:hAnsi="宋体" w:eastAsia="宋体"/>
          <w:szCs w:val="21"/>
        </w:rPr>
        <w:t>。该医院必须具有符合国家有关医院管理规则设置标准的医疗设备，且全天二十四小时有合格医师及护士驻院提供医疗及护理服务。</w:t>
      </w:r>
    </w:p>
    <w:p w14:paraId="43A9E214">
      <w:pPr>
        <w:snapToGrid w:val="0"/>
        <w:spacing w:after="156" w:afterLines="50"/>
        <w:ind w:firstLine="352" w:firstLineChars="168"/>
        <w:rPr>
          <w:rFonts w:ascii="宋体" w:hAnsi="宋体" w:eastAsia="宋体"/>
        </w:rPr>
      </w:pPr>
      <w:r>
        <w:rPr>
          <w:rFonts w:hint="eastAsia" w:ascii="宋体" w:hAnsi="宋体" w:eastAsia="宋体"/>
        </w:rPr>
        <w:t>【医院】指保险人与投保人约定的定点医院，未约定定点医院的，则指经中华人民共和国卫生部门评审确定的二级或二级以上的公立医院，</w:t>
      </w:r>
      <w:r>
        <w:rPr>
          <w:rFonts w:hint="eastAsia" w:ascii="宋体" w:hAnsi="宋体" w:eastAsia="宋体"/>
          <w:b/>
        </w:rPr>
        <w:t>但不包括主要作为诊所、康复、护理、休养、静养、戒酒、戒毒等或类似的医疗机构</w:t>
      </w:r>
      <w:r>
        <w:rPr>
          <w:rFonts w:hint="eastAsia" w:ascii="宋体" w:hAnsi="宋体" w:eastAsia="宋体"/>
        </w:rPr>
        <w:t>。该医院必须具有符合国家有关医院管理规则设置标准的医疗设备，且全天二十四小时有合格医师及护士驻院提供医疗及护理服务。</w:t>
      </w:r>
    </w:p>
    <w:p w14:paraId="272A88C4">
      <w:pPr>
        <w:spacing w:after="156" w:afterLines="50"/>
        <w:ind w:firstLine="420" w:firstLineChars="200"/>
        <w:rPr>
          <w:rFonts w:ascii="宋体" w:hAnsi="宋体" w:eastAsia="宋体"/>
          <w:szCs w:val="21"/>
        </w:rPr>
      </w:pPr>
      <w:r>
        <w:rPr>
          <w:rFonts w:hint="eastAsia" w:ascii="宋体" w:hAnsi="宋体" w:eastAsia="宋体"/>
          <w:szCs w:val="21"/>
        </w:rPr>
        <w:t>其他释义参照主保险合同条款。</w:t>
      </w:r>
    </w:p>
    <w:p w14:paraId="5ABB079D">
      <w:pPr>
        <w:snapToGrid w:val="0"/>
        <w:spacing w:after="156"/>
        <w:ind w:firstLine="353"/>
        <w:rPr>
          <w:rFonts w:ascii="Times New Roman" w:hAnsi="Times New Roman"/>
          <w:szCs w:val="21"/>
        </w:rPr>
      </w:pPr>
    </w:p>
    <w:p w14:paraId="59B7591E"/>
    <w:p w14:paraId="5FC455BD"/>
    <w:p w14:paraId="5F886781"/>
    <w:p w14:paraId="03992344"/>
    <w:p w14:paraId="68A5A909"/>
    <w:p w14:paraId="5C02FD02"/>
    <w:p w14:paraId="2843F2C0">
      <w:pPr>
        <w:rPr>
          <w:rFonts w:hint="eastAsia"/>
          <w:highlight w:val="yellow"/>
        </w:rPr>
      </w:pPr>
      <w:r>
        <w:rPr>
          <w:rFonts w:hint="eastAsia" w:ascii="宋体" w:hAnsi="宋体"/>
          <w:b/>
          <w:bCs/>
          <w:sz w:val="28"/>
          <w:szCs w:val="28"/>
          <w:highlight w:val="yellow"/>
        </w:rPr>
        <w:t>平</w:t>
      </w:r>
      <w:r>
        <w:rPr>
          <w:rFonts w:ascii="宋体" w:hAnsi="宋体"/>
          <w:b/>
          <w:bCs/>
          <w:sz w:val="28"/>
          <w:szCs w:val="28"/>
          <w:highlight w:val="yellow"/>
        </w:rPr>
        <w:t>安</w:t>
      </w:r>
      <w:r>
        <w:rPr>
          <w:rFonts w:hint="eastAsia" w:ascii="宋体" w:hAnsi="宋体"/>
          <w:b/>
          <w:bCs/>
          <w:sz w:val="28"/>
          <w:szCs w:val="28"/>
          <w:highlight w:val="yellow"/>
        </w:rPr>
        <w:t>产险</w:t>
      </w:r>
      <w:r>
        <w:rPr>
          <w:rFonts w:ascii="宋体" w:hAnsi="宋体"/>
          <w:b/>
          <w:bCs/>
          <w:sz w:val="28"/>
          <w:szCs w:val="28"/>
          <w:highlight w:val="yellow"/>
        </w:rPr>
        <w:t>附加旅行住院津贴保险</w:t>
      </w:r>
      <w:r>
        <w:rPr>
          <w:rFonts w:hint="eastAsia" w:ascii="宋体" w:hAnsi="宋体"/>
          <w:b/>
          <w:bCs/>
          <w:sz w:val="28"/>
          <w:szCs w:val="28"/>
          <w:highlight w:val="yellow"/>
        </w:rPr>
        <w:t>（互联网版）</w:t>
      </w:r>
      <w:r>
        <w:rPr>
          <w:rFonts w:ascii="宋体" w:hAnsi="宋体"/>
          <w:b/>
          <w:bCs/>
          <w:sz w:val="28"/>
          <w:szCs w:val="28"/>
          <w:highlight w:val="yellow"/>
        </w:rPr>
        <w:t>条款</w:t>
      </w:r>
    </w:p>
    <w:p w14:paraId="46B4BE34">
      <w:pPr>
        <w:widowControl/>
        <w:jc w:val="center"/>
        <w:rPr>
          <w:rFonts w:ascii="宋体" w:hAnsi="宋体"/>
          <w:b/>
          <w:bCs/>
          <w:sz w:val="28"/>
          <w:szCs w:val="28"/>
        </w:rPr>
      </w:pPr>
      <w:r>
        <w:rPr>
          <w:rFonts w:ascii="宋体" w:hAnsi="宋体"/>
          <w:b/>
          <w:bCs/>
          <w:sz w:val="28"/>
          <w:szCs w:val="28"/>
        </w:rPr>
        <w:t>中国平安财产保险股份有限公司</w:t>
      </w:r>
    </w:p>
    <w:p w14:paraId="4EF8E4C3">
      <w:pPr>
        <w:adjustRightInd w:val="0"/>
        <w:snapToGrid w:val="0"/>
        <w:spacing w:after="156" w:afterLines="50"/>
        <w:jc w:val="center"/>
        <w:rPr>
          <w:rFonts w:ascii="宋体" w:hAnsi="宋体"/>
          <w:b/>
          <w:bCs/>
          <w:sz w:val="28"/>
          <w:szCs w:val="28"/>
        </w:rPr>
      </w:pPr>
      <w:r>
        <w:rPr>
          <w:rFonts w:ascii="宋体" w:hAnsi="宋体"/>
          <w:b/>
          <w:bCs/>
          <w:sz w:val="28"/>
          <w:szCs w:val="28"/>
        </w:rPr>
        <w:t>平安</w:t>
      </w:r>
      <w:r>
        <w:rPr>
          <w:rFonts w:hint="eastAsia" w:ascii="宋体" w:hAnsi="宋体"/>
          <w:b/>
          <w:bCs/>
          <w:sz w:val="28"/>
          <w:szCs w:val="28"/>
        </w:rPr>
        <w:t>产险</w:t>
      </w:r>
      <w:r>
        <w:rPr>
          <w:rFonts w:ascii="宋体" w:hAnsi="宋体"/>
          <w:b/>
          <w:bCs/>
          <w:sz w:val="28"/>
          <w:szCs w:val="28"/>
        </w:rPr>
        <w:t>附加旅行住院津贴保险</w:t>
      </w:r>
      <w:r>
        <w:rPr>
          <w:rFonts w:hint="eastAsia" w:ascii="宋体" w:hAnsi="宋体"/>
          <w:b/>
          <w:bCs/>
          <w:sz w:val="28"/>
          <w:szCs w:val="28"/>
        </w:rPr>
        <w:t>（互联网版）</w:t>
      </w:r>
      <w:r>
        <w:rPr>
          <w:rFonts w:ascii="宋体" w:hAnsi="宋体"/>
          <w:b/>
          <w:bCs/>
          <w:sz w:val="28"/>
          <w:szCs w:val="28"/>
        </w:rPr>
        <w:t>条款</w:t>
      </w:r>
    </w:p>
    <w:p w14:paraId="57D955CE">
      <w:pPr>
        <w:adjustRightInd w:val="0"/>
        <w:snapToGrid w:val="0"/>
        <w:spacing w:after="156" w:afterLines="50"/>
        <w:ind w:right="-47"/>
        <w:jc w:val="center"/>
        <w:rPr>
          <w:rFonts w:ascii="宋体" w:hAnsi="宋体"/>
          <w:b/>
          <w:szCs w:val="21"/>
        </w:rPr>
      </w:pPr>
      <w:r>
        <w:rPr>
          <w:rFonts w:hint="eastAsia" w:ascii="宋体" w:hAnsi="宋体"/>
          <w:b/>
          <w:bCs/>
          <w:sz w:val="24"/>
          <w:szCs w:val="28"/>
        </w:rPr>
        <w:t>注册编号：</w:t>
      </w:r>
      <w:r>
        <w:rPr>
          <w:rFonts w:ascii="宋体" w:hAnsi="宋体"/>
          <w:b/>
          <w:bCs/>
          <w:sz w:val="24"/>
          <w:szCs w:val="28"/>
        </w:rPr>
        <w:t>C00001732522022011201301</w:t>
      </w:r>
    </w:p>
    <w:p w14:paraId="7CAFEBC8">
      <w:pPr>
        <w:adjustRightInd w:val="0"/>
        <w:snapToGrid w:val="0"/>
        <w:spacing w:after="156" w:afterLines="50"/>
        <w:ind w:right="-47"/>
        <w:jc w:val="center"/>
        <w:rPr>
          <w:rFonts w:ascii="宋体" w:hAnsi="宋体"/>
          <w:b/>
          <w:szCs w:val="21"/>
        </w:rPr>
      </w:pPr>
      <w:r>
        <w:rPr>
          <w:rFonts w:ascii="宋体" w:hAnsi="宋体"/>
          <w:b/>
          <w:szCs w:val="21"/>
        </w:rPr>
        <w:t>总则</w:t>
      </w:r>
    </w:p>
    <w:p w14:paraId="5CCA05B5">
      <w:pPr>
        <w:snapToGrid w:val="0"/>
        <w:spacing w:after="156" w:afterLines="50"/>
        <w:ind w:firstLine="422" w:firstLineChars="200"/>
        <w:rPr>
          <w:rFonts w:ascii="宋体" w:hAnsi="宋体"/>
          <w:szCs w:val="21"/>
        </w:rPr>
      </w:pPr>
      <w:r>
        <w:rPr>
          <w:rFonts w:ascii="宋体" w:hAnsi="宋体"/>
          <w:b/>
          <w:szCs w:val="21"/>
        </w:rPr>
        <w:t xml:space="preserve">第一条  </w:t>
      </w:r>
      <w:r>
        <w:rPr>
          <w:rFonts w:ascii="宋体" w:hAnsi="宋体"/>
          <w:szCs w:val="21"/>
        </w:rPr>
        <w:t>本附加保险合同须附加于意外伤害保险合同（以下简称“主保险合同”）。主保险合同所附条款、投保单、保险单、保险凭证以及批单等，凡与本附加保险合同相关者，均为本附加保险合同的构成部分。凡涉及本附加保险合同的约定，均应采用书面形式。</w:t>
      </w:r>
    </w:p>
    <w:p w14:paraId="12E1E3B0">
      <w:pPr>
        <w:adjustRightInd w:val="0"/>
        <w:snapToGrid w:val="0"/>
        <w:spacing w:after="156" w:afterLines="50"/>
        <w:ind w:firstLine="422" w:firstLineChars="200"/>
        <w:rPr>
          <w:rFonts w:ascii="宋体" w:hAnsi="宋体"/>
          <w:b/>
          <w:szCs w:val="21"/>
        </w:rPr>
      </w:pPr>
      <w:r>
        <w:rPr>
          <w:rFonts w:ascii="宋体" w:hAnsi="宋体"/>
          <w:b/>
          <w:bCs/>
          <w:szCs w:val="21"/>
        </w:rPr>
        <w:t>若主保险合同与本附加保险合同的条款互有冲突，则以本附加保险合同的条款为准。</w:t>
      </w:r>
      <w:r>
        <w:rPr>
          <w:rFonts w:ascii="宋体" w:hAnsi="宋体"/>
          <w:b/>
          <w:szCs w:val="21"/>
        </w:rPr>
        <w:t>本附加保险合同未尽事宜，以主保险合同的条款规定为准。</w:t>
      </w:r>
    </w:p>
    <w:p w14:paraId="42F0E2E6">
      <w:pPr>
        <w:adjustRightInd w:val="0"/>
        <w:snapToGrid w:val="0"/>
        <w:spacing w:after="156" w:afterLines="50"/>
        <w:ind w:right="-47" w:firstLine="422" w:firstLineChars="200"/>
        <w:rPr>
          <w:rFonts w:ascii="宋体" w:hAnsi="宋体"/>
          <w:b/>
          <w:szCs w:val="21"/>
        </w:rPr>
      </w:pPr>
      <w:r>
        <w:rPr>
          <w:rFonts w:hint="eastAsia" w:ascii="宋体" w:hAnsi="宋体"/>
          <w:b/>
          <w:szCs w:val="21"/>
        </w:rPr>
        <w:t>第二条</w:t>
      </w:r>
      <w:r>
        <w:rPr>
          <w:rFonts w:ascii="宋体" w:hAnsi="宋体"/>
          <w:b/>
          <w:szCs w:val="21"/>
        </w:rPr>
        <w:t xml:space="preserve"> </w:t>
      </w:r>
      <w:r>
        <w:rPr>
          <w:rFonts w:ascii="宋体" w:hAnsi="宋体"/>
          <w:szCs w:val="21"/>
        </w:rPr>
        <w:t>除另有约定外，本附加保险合同的保险金受益人为被保险人本人。</w:t>
      </w:r>
    </w:p>
    <w:p w14:paraId="00A886FE">
      <w:pPr>
        <w:adjustRightInd w:val="0"/>
        <w:snapToGrid w:val="0"/>
        <w:spacing w:after="156" w:afterLines="50"/>
        <w:ind w:right="-47" w:firstLine="422" w:firstLineChars="200"/>
        <w:rPr>
          <w:rFonts w:ascii="宋体" w:hAnsi="宋体"/>
          <w:b/>
          <w:szCs w:val="21"/>
        </w:rPr>
      </w:pPr>
      <w:r>
        <w:rPr>
          <w:rFonts w:hint="eastAsia" w:ascii="宋体" w:hAnsi="宋体"/>
          <w:b/>
          <w:szCs w:val="21"/>
        </w:rPr>
        <w:t>第三条</w:t>
      </w:r>
      <w:r>
        <w:rPr>
          <w:rFonts w:ascii="宋体" w:hAnsi="宋体"/>
          <w:b/>
          <w:szCs w:val="21"/>
        </w:rPr>
        <w:t xml:space="preserve">  本</w:t>
      </w:r>
      <w:r>
        <w:rPr>
          <w:rFonts w:hint="eastAsia" w:ascii="宋体" w:hAnsi="宋体"/>
          <w:b/>
          <w:szCs w:val="21"/>
        </w:rPr>
        <w:t>附加</w:t>
      </w:r>
      <w:r>
        <w:rPr>
          <w:rFonts w:ascii="宋体" w:hAnsi="宋体"/>
          <w:b/>
          <w:szCs w:val="21"/>
        </w:rPr>
        <w:t>保险合同仅限于互联网渠道销售。</w:t>
      </w:r>
    </w:p>
    <w:p w14:paraId="3794313A">
      <w:pPr>
        <w:adjustRightInd w:val="0"/>
        <w:snapToGrid w:val="0"/>
        <w:spacing w:after="156" w:afterLines="50"/>
        <w:ind w:right="-47"/>
        <w:jc w:val="center"/>
        <w:rPr>
          <w:rFonts w:ascii="宋体" w:hAnsi="宋体"/>
          <w:b/>
          <w:szCs w:val="21"/>
        </w:rPr>
      </w:pPr>
      <w:r>
        <w:rPr>
          <w:rFonts w:ascii="宋体" w:hAnsi="宋体"/>
          <w:b/>
          <w:szCs w:val="21"/>
        </w:rPr>
        <w:t>保险责任</w:t>
      </w:r>
    </w:p>
    <w:p w14:paraId="42646DC6">
      <w:pPr>
        <w:adjustRightInd w:val="0"/>
        <w:snapToGrid w:val="0"/>
        <w:spacing w:after="156" w:afterLines="50"/>
        <w:ind w:firstLine="422" w:firstLineChars="200"/>
        <w:rPr>
          <w:rFonts w:ascii="宋体" w:hAnsi="宋体"/>
          <w:szCs w:val="21"/>
        </w:rPr>
      </w:pPr>
      <w:r>
        <w:rPr>
          <w:rFonts w:ascii="宋体" w:hAnsi="宋体"/>
          <w:b/>
          <w:szCs w:val="21"/>
        </w:rPr>
        <w:t>第</w:t>
      </w:r>
      <w:r>
        <w:rPr>
          <w:rFonts w:hint="eastAsia" w:ascii="宋体" w:hAnsi="宋体"/>
          <w:b/>
          <w:szCs w:val="21"/>
        </w:rPr>
        <w:t>四</w:t>
      </w:r>
      <w:r>
        <w:rPr>
          <w:rFonts w:ascii="宋体" w:hAnsi="宋体"/>
          <w:b/>
          <w:szCs w:val="21"/>
        </w:rPr>
        <w:t xml:space="preserve">条  </w:t>
      </w:r>
      <w:r>
        <w:rPr>
          <w:rFonts w:ascii="宋体" w:hAnsi="宋体"/>
          <w:szCs w:val="21"/>
        </w:rPr>
        <w:t>在保险期间内，被保险人在旅行期间遭受意外伤害事故或自保险期间开始且保险单载明的</w:t>
      </w:r>
      <w:r>
        <w:rPr>
          <w:rFonts w:ascii="宋体" w:hAnsi="宋体"/>
          <w:b/>
          <w:szCs w:val="21"/>
        </w:rPr>
        <w:t>等待期</w:t>
      </w:r>
      <w:r>
        <w:rPr>
          <w:rFonts w:ascii="宋体" w:hAnsi="宋体"/>
          <w:szCs w:val="21"/>
        </w:rPr>
        <w:t>满之日后（</w:t>
      </w:r>
      <w:r>
        <w:rPr>
          <w:rFonts w:ascii="宋体" w:hAnsi="宋体"/>
          <w:color w:val="000000"/>
          <w:szCs w:val="21"/>
        </w:rPr>
        <w:t>续保者自续保生效后</w:t>
      </w:r>
      <w:r>
        <w:rPr>
          <w:rFonts w:ascii="宋体" w:hAnsi="宋体"/>
          <w:szCs w:val="21"/>
        </w:rPr>
        <w:t>）罹患疾病，并因此在符合本条款释义的医疗机构（以下简称“医疗机构”）住院治疗的，</w:t>
      </w:r>
      <w:r>
        <w:rPr>
          <w:rFonts w:ascii="宋体" w:hAnsi="宋体"/>
          <w:b/>
          <w:szCs w:val="21"/>
        </w:rPr>
        <w:t>保险人就被保险人自前述事故发生或前述疾病确诊之日起一百八十日（含）内的合理住院天数，按</w:t>
      </w:r>
      <w:r>
        <w:rPr>
          <w:rFonts w:ascii="宋体" w:hAnsi="宋体"/>
          <w:b/>
          <w:bCs/>
          <w:szCs w:val="21"/>
        </w:rPr>
        <w:t>照保险单载明的住院津贴</w:t>
      </w:r>
      <w:r>
        <w:rPr>
          <w:rFonts w:ascii="宋体" w:hAnsi="宋体"/>
          <w:b/>
          <w:bCs/>
          <w:color w:val="000000"/>
          <w:szCs w:val="21"/>
        </w:rPr>
        <w:t>日额给付</w:t>
      </w:r>
      <w:r>
        <w:rPr>
          <w:rFonts w:ascii="宋体" w:hAnsi="宋体"/>
          <w:b/>
          <w:szCs w:val="21"/>
        </w:rPr>
        <w:t>住院津贴保险</w:t>
      </w:r>
      <w:r>
        <w:rPr>
          <w:rFonts w:ascii="宋体" w:hAnsi="宋体"/>
          <w:b/>
          <w:bCs/>
          <w:color w:val="000000"/>
          <w:szCs w:val="21"/>
        </w:rPr>
        <w:t>金</w:t>
      </w:r>
      <w:r>
        <w:rPr>
          <w:rFonts w:ascii="宋体" w:hAnsi="宋体"/>
          <w:b/>
          <w:szCs w:val="21"/>
        </w:rPr>
        <w:t>，累计给付天数以保险单载明的最高给付天数为限。</w:t>
      </w:r>
    </w:p>
    <w:p w14:paraId="4B0010B8">
      <w:pPr>
        <w:adjustRightInd w:val="0"/>
        <w:snapToGrid w:val="0"/>
        <w:spacing w:after="156" w:afterLines="50"/>
        <w:ind w:right="-47"/>
        <w:jc w:val="center"/>
        <w:rPr>
          <w:rFonts w:ascii="宋体" w:hAnsi="宋体"/>
          <w:b/>
          <w:szCs w:val="21"/>
        </w:rPr>
      </w:pPr>
    </w:p>
    <w:p w14:paraId="0300E644">
      <w:pPr>
        <w:adjustRightInd w:val="0"/>
        <w:snapToGrid w:val="0"/>
        <w:spacing w:after="156" w:afterLines="50"/>
        <w:ind w:right="-47"/>
        <w:jc w:val="center"/>
        <w:rPr>
          <w:rFonts w:ascii="宋体" w:hAnsi="宋体"/>
          <w:b/>
          <w:szCs w:val="21"/>
        </w:rPr>
      </w:pPr>
      <w:r>
        <w:rPr>
          <w:rFonts w:ascii="宋体" w:hAnsi="宋体"/>
          <w:b/>
          <w:szCs w:val="21"/>
        </w:rPr>
        <w:t>责任免除</w:t>
      </w:r>
    </w:p>
    <w:p w14:paraId="4D984307">
      <w:pPr>
        <w:autoSpaceDE w:val="0"/>
        <w:autoSpaceDN w:val="0"/>
        <w:adjustRightInd w:val="0"/>
        <w:snapToGrid w:val="0"/>
        <w:spacing w:after="156" w:afterLines="50"/>
        <w:ind w:firstLine="420"/>
        <w:rPr>
          <w:rFonts w:ascii="宋体" w:hAnsi="宋体"/>
          <w:b/>
          <w:szCs w:val="21"/>
        </w:rPr>
      </w:pPr>
      <w:r>
        <w:rPr>
          <w:rFonts w:ascii="宋体" w:hAnsi="宋体"/>
          <w:b/>
          <w:szCs w:val="21"/>
        </w:rPr>
        <w:t>第</w:t>
      </w:r>
      <w:r>
        <w:rPr>
          <w:rFonts w:hint="eastAsia" w:ascii="宋体" w:hAnsi="宋体"/>
          <w:b/>
          <w:szCs w:val="21"/>
        </w:rPr>
        <w:t>五</w:t>
      </w:r>
      <w:r>
        <w:rPr>
          <w:rFonts w:ascii="宋体" w:hAnsi="宋体"/>
          <w:b/>
          <w:szCs w:val="21"/>
        </w:rPr>
        <w:t xml:space="preserve">条  </w:t>
      </w:r>
      <w:r>
        <w:rPr>
          <w:rFonts w:ascii="宋体" w:hAnsi="宋体"/>
          <w:b/>
          <w:szCs w:val="21"/>
          <w:lang w:val="zh-CN"/>
        </w:rPr>
        <w:t>主保险合同项下的各项责任免除仍然适用于本附加保险合同。</w:t>
      </w:r>
    </w:p>
    <w:p w14:paraId="38D661CC">
      <w:pPr>
        <w:autoSpaceDE w:val="0"/>
        <w:autoSpaceDN w:val="0"/>
        <w:adjustRightInd w:val="0"/>
        <w:snapToGrid w:val="0"/>
        <w:spacing w:after="156" w:afterLines="50"/>
        <w:ind w:firstLine="420"/>
        <w:rPr>
          <w:rFonts w:ascii="宋体" w:hAnsi="宋体"/>
          <w:b/>
          <w:szCs w:val="21"/>
        </w:rPr>
      </w:pPr>
      <w:r>
        <w:rPr>
          <w:rFonts w:ascii="宋体" w:hAnsi="宋体"/>
          <w:b/>
          <w:szCs w:val="21"/>
        </w:rPr>
        <w:t>第</w:t>
      </w:r>
      <w:r>
        <w:rPr>
          <w:rFonts w:hint="eastAsia" w:ascii="宋体" w:hAnsi="宋体"/>
          <w:b/>
          <w:szCs w:val="21"/>
        </w:rPr>
        <w:t>六</w:t>
      </w:r>
      <w:r>
        <w:rPr>
          <w:rFonts w:ascii="宋体" w:hAnsi="宋体"/>
          <w:b/>
          <w:szCs w:val="21"/>
        </w:rPr>
        <w:t xml:space="preserve">条  </w:t>
      </w:r>
      <w:r>
        <w:rPr>
          <w:rFonts w:ascii="宋体" w:hAnsi="宋体"/>
          <w:b/>
          <w:szCs w:val="21"/>
          <w:lang w:val="zh-CN"/>
        </w:rPr>
        <w:t>下列情形下发生的损失、费用，保险人不承担赔偿责任：</w:t>
      </w:r>
    </w:p>
    <w:p w14:paraId="7DE26C7E">
      <w:pPr>
        <w:autoSpaceDE w:val="0"/>
        <w:autoSpaceDN w:val="0"/>
        <w:adjustRightInd w:val="0"/>
        <w:snapToGrid w:val="0"/>
        <w:spacing w:after="156" w:afterLines="50"/>
        <w:ind w:firstLine="420"/>
        <w:rPr>
          <w:rFonts w:ascii="宋体" w:hAnsi="宋体"/>
          <w:b/>
          <w:szCs w:val="21"/>
        </w:rPr>
      </w:pPr>
      <w:r>
        <w:rPr>
          <w:rFonts w:ascii="宋体" w:hAnsi="宋体"/>
          <w:b/>
          <w:szCs w:val="21"/>
        </w:rPr>
        <w:t>（一）</w:t>
      </w:r>
      <w:r>
        <w:rPr>
          <w:rFonts w:ascii="宋体" w:hAnsi="宋体"/>
          <w:b/>
          <w:szCs w:val="21"/>
          <w:lang w:val="zh-CN"/>
        </w:rPr>
        <w:t>被保险人违背医嘱而进行旅行；</w:t>
      </w:r>
    </w:p>
    <w:p w14:paraId="3E419E16">
      <w:pPr>
        <w:autoSpaceDE w:val="0"/>
        <w:autoSpaceDN w:val="0"/>
        <w:adjustRightInd w:val="0"/>
        <w:snapToGrid w:val="0"/>
        <w:spacing w:after="156" w:afterLines="50"/>
        <w:ind w:firstLine="420"/>
        <w:rPr>
          <w:rFonts w:ascii="宋体" w:hAnsi="宋体"/>
          <w:b/>
          <w:szCs w:val="21"/>
          <w:lang w:val="zh-CN"/>
        </w:rPr>
      </w:pPr>
      <w:r>
        <w:rPr>
          <w:rFonts w:ascii="宋体" w:hAnsi="宋体"/>
          <w:b/>
          <w:szCs w:val="21"/>
        </w:rPr>
        <w:t>（二）</w:t>
      </w:r>
      <w:r>
        <w:rPr>
          <w:rFonts w:ascii="宋体" w:hAnsi="宋体"/>
          <w:b/>
          <w:szCs w:val="21"/>
          <w:lang w:val="zh-CN"/>
        </w:rPr>
        <w:t>被保险人旅行的目的就是寻求或接受医疗；</w:t>
      </w:r>
    </w:p>
    <w:p w14:paraId="2A3A8B10">
      <w:pPr>
        <w:autoSpaceDE w:val="0"/>
        <w:autoSpaceDN w:val="0"/>
        <w:adjustRightInd w:val="0"/>
        <w:snapToGrid w:val="0"/>
        <w:spacing w:after="156" w:afterLines="50"/>
        <w:ind w:firstLine="420"/>
        <w:rPr>
          <w:rFonts w:ascii="宋体" w:hAnsi="宋体"/>
          <w:b/>
          <w:szCs w:val="21"/>
          <w:lang w:val="zh-CN"/>
        </w:rPr>
      </w:pPr>
      <w:r>
        <w:rPr>
          <w:rFonts w:ascii="宋体" w:hAnsi="宋体"/>
          <w:b/>
          <w:szCs w:val="21"/>
          <w:lang w:val="zh-CN"/>
        </w:rPr>
        <w:t>（三）被保险人因既往症及其并发症、精神病、性传播疾病、</w:t>
      </w:r>
      <w:r>
        <w:rPr>
          <w:rFonts w:hint="eastAsia" w:ascii="宋体" w:hAnsi="宋体"/>
          <w:b/>
          <w:szCs w:val="21"/>
          <w:lang w:val="zh-CN"/>
        </w:rPr>
        <w:t>患艾滋病（</w:t>
      </w:r>
      <w:r>
        <w:rPr>
          <w:rFonts w:ascii="宋体" w:hAnsi="宋体"/>
          <w:b/>
          <w:szCs w:val="21"/>
          <w:lang w:val="zh-CN"/>
        </w:rPr>
        <w:t>AIDS）或感染艾滋病病毒（HIV呈阳性）、遗传性疾病、</w:t>
      </w:r>
      <w:r>
        <w:rPr>
          <w:rFonts w:hint="eastAsia" w:ascii="宋体" w:hAnsi="宋体"/>
          <w:b/>
          <w:szCs w:val="21"/>
          <w:lang w:val="zh-CN"/>
        </w:rPr>
        <w:t>先天性畸形、变形或染色体异常、法定传染病</w:t>
      </w:r>
      <w:r>
        <w:rPr>
          <w:rFonts w:ascii="宋体" w:hAnsi="宋体"/>
          <w:b/>
          <w:szCs w:val="21"/>
          <w:lang w:val="zh-CN"/>
        </w:rPr>
        <w:t>而住院。</w:t>
      </w:r>
    </w:p>
    <w:p w14:paraId="3C89F873">
      <w:pPr>
        <w:tabs>
          <w:tab w:val="left" w:pos="1656"/>
        </w:tabs>
        <w:autoSpaceDE w:val="0"/>
        <w:autoSpaceDN w:val="0"/>
        <w:adjustRightInd w:val="0"/>
        <w:snapToGrid w:val="0"/>
        <w:spacing w:after="156" w:afterLines="50"/>
        <w:jc w:val="center"/>
        <w:textAlignment w:val="bottom"/>
        <w:rPr>
          <w:rFonts w:ascii="宋体" w:hAnsi="宋体"/>
          <w:b/>
          <w:szCs w:val="21"/>
        </w:rPr>
      </w:pPr>
    </w:p>
    <w:p w14:paraId="7154DD76">
      <w:pPr>
        <w:tabs>
          <w:tab w:val="left" w:pos="1656"/>
        </w:tabs>
        <w:autoSpaceDE w:val="0"/>
        <w:autoSpaceDN w:val="0"/>
        <w:adjustRightInd w:val="0"/>
        <w:snapToGrid w:val="0"/>
        <w:spacing w:after="156" w:afterLines="50"/>
        <w:jc w:val="center"/>
        <w:textAlignment w:val="bottom"/>
        <w:rPr>
          <w:rFonts w:ascii="宋体" w:hAnsi="宋体"/>
          <w:b/>
          <w:szCs w:val="21"/>
        </w:rPr>
      </w:pPr>
      <w:r>
        <w:rPr>
          <w:rFonts w:ascii="宋体" w:hAnsi="宋体"/>
          <w:b/>
          <w:szCs w:val="21"/>
        </w:rPr>
        <w:t>保险金额</w:t>
      </w:r>
    </w:p>
    <w:p w14:paraId="7E4C7175">
      <w:pPr>
        <w:tabs>
          <w:tab w:val="left" w:pos="1656"/>
        </w:tabs>
        <w:autoSpaceDE w:val="0"/>
        <w:autoSpaceDN w:val="0"/>
        <w:adjustRightInd w:val="0"/>
        <w:snapToGrid w:val="0"/>
        <w:spacing w:after="156" w:afterLines="50"/>
        <w:ind w:firstLine="422" w:firstLineChars="200"/>
        <w:jc w:val="left"/>
        <w:textAlignment w:val="bottom"/>
        <w:rPr>
          <w:rFonts w:ascii="宋体" w:hAnsi="宋体"/>
          <w:b/>
          <w:szCs w:val="21"/>
        </w:rPr>
      </w:pPr>
      <w:r>
        <w:rPr>
          <w:rFonts w:ascii="宋体" w:hAnsi="宋体"/>
          <w:b/>
          <w:szCs w:val="21"/>
        </w:rPr>
        <w:t>第</w:t>
      </w:r>
      <w:r>
        <w:rPr>
          <w:rFonts w:hint="eastAsia" w:ascii="宋体" w:hAnsi="宋体"/>
          <w:b/>
          <w:szCs w:val="21"/>
        </w:rPr>
        <w:t>七</w:t>
      </w:r>
      <w:r>
        <w:rPr>
          <w:rFonts w:ascii="宋体" w:hAnsi="宋体"/>
          <w:b/>
          <w:szCs w:val="21"/>
        </w:rPr>
        <w:t>条</w:t>
      </w:r>
      <w:r>
        <w:rPr>
          <w:rFonts w:ascii="宋体" w:hAnsi="宋体"/>
          <w:szCs w:val="21"/>
        </w:rPr>
        <w:t xml:space="preserve">  </w:t>
      </w:r>
      <w:r>
        <w:rPr>
          <w:rFonts w:hint="eastAsia" w:ascii="宋体" w:hAnsi="宋体"/>
          <w:b/>
          <w:szCs w:val="21"/>
        </w:rPr>
        <w:t>保险金额是保险人承担给付保险金责任的最高限额。</w:t>
      </w:r>
      <w:r>
        <w:rPr>
          <w:rFonts w:ascii="宋体" w:hAnsi="宋体"/>
          <w:b/>
          <w:szCs w:val="21"/>
        </w:rPr>
        <w:t>本附加保险合同的住院津贴日额、最高给付天数由投保人、保险人双方协商确定，并在保险合同中载明。</w:t>
      </w:r>
    </w:p>
    <w:p w14:paraId="24D68A19">
      <w:pPr>
        <w:autoSpaceDE w:val="0"/>
        <w:autoSpaceDN w:val="0"/>
        <w:adjustRightInd w:val="0"/>
        <w:snapToGrid w:val="0"/>
        <w:spacing w:after="156" w:afterLines="50"/>
        <w:ind w:firstLine="420"/>
        <w:rPr>
          <w:rFonts w:ascii="宋体" w:hAnsi="宋体"/>
          <w:b/>
          <w:szCs w:val="21"/>
        </w:rPr>
      </w:pPr>
    </w:p>
    <w:p w14:paraId="2F4DF166">
      <w:pPr>
        <w:adjustRightInd w:val="0"/>
        <w:snapToGrid w:val="0"/>
        <w:spacing w:after="156" w:afterLines="50"/>
        <w:jc w:val="center"/>
        <w:rPr>
          <w:rFonts w:ascii="宋体" w:hAnsi="宋体"/>
          <w:b/>
          <w:szCs w:val="21"/>
        </w:rPr>
      </w:pPr>
      <w:r>
        <w:rPr>
          <w:rFonts w:ascii="宋体" w:hAnsi="宋体"/>
          <w:b/>
          <w:szCs w:val="21"/>
        </w:rPr>
        <w:t>保险期间</w:t>
      </w:r>
      <w:r>
        <w:rPr>
          <w:rFonts w:hint="eastAsia" w:ascii="宋体" w:hAnsi="宋体"/>
          <w:b/>
          <w:szCs w:val="21"/>
        </w:rPr>
        <w:t>与续保</w:t>
      </w:r>
    </w:p>
    <w:p w14:paraId="6EA147AE">
      <w:pPr>
        <w:adjustRightInd w:val="0"/>
        <w:snapToGrid w:val="0"/>
        <w:spacing w:after="156" w:afterLines="50"/>
        <w:ind w:firstLine="422" w:firstLineChars="200"/>
        <w:rPr>
          <w:rFonts w:ascii="宋体" w:hAnsi="宋体"/>
        </w:rPr>
      </w:pPr>
      <w:r>
        <w:rPr>
          <w:rFonts w:ascii="宋体" w:hAnsi="宋体"/>
          <w:b/>
          <w:szCs w:val="21"/>
        </w:rPr>
        <w:t>第</w:t>
      </w:r>
      <w:r>
        <w:rPr>
          <w:rFonts w:hint="eastAsia" w:ascii="宋体" w:hAnsi="宋体"/>
          <w:b/>
          <w:szCs w:val="21"/>
        </w:rPr>
        <w:t>八</w:t>
      </w:r>
      <w:r>
        <w:rPr>
          <w:rFonts w:ascii="宋体" w:hAnsi="宋体"/>
          <w:b/>
          <w:szCs w:val="21"/>
        </w:rPr>
        <w:t xml:space="preserve">条  </w:t>
      </w:r>
      <w:r>
        <w:rPr>
          <w:rFonts w:hint="eastAsia" w:ascii="宋体" w:hAnsi="宋体"/>
        </w:rPr>
        <w:t>本保险合同保险期间由投保人和保险人双方约定，并在保险单中载明，</w:t>
      </w:r>
      <w:r>
        <w:rPr>
          <w:rFonts w:hint="eastAsia" w:ascii="宋体" w:hAnsi="宋体"/>
          <w:b/>
        </w:rPr>
        <w:t>且最长不得超过一年</w:t>
      </w:r>
      <w:r>
        <w:rPr>
          <w:rFonts w:hint="eastAsia" w:ascii="宋体" w:hAnsi="宋体"/>
        </w:rPr>
        <w:t>。</w:t>
      </w:r>
    </w:p>
    <w:p w14:paraId="7A2B832C">
      <w:pPr>
        <w:adjustRightInd w:val="0"/>
        <w:snapToGrid w:val="0"/>
        <w:spacing w:after="156" w:afterLines="50"/>
        <w:ind w:firstLine="422" w:firstLineChars="200"/>
        <w:rPr>
          <w:rFonts w:ascii="宋体" w:hAnsi="宋体"/>
        </w:rPr>
      </w:pPr>
      <w:r>
        <w:rPr>
          <w:rFonts w:ascii="宋体" w:hAnsi="宋体"/>
          <w:b/>
          <w:szCs w:val="21"/>
        </w:rPr>
        <w:t>第</w:t>
      </w:r>
      <w:r>
        <w:rPr>
          <w:rFonts w:hint="eastAsia" w:ascii="宋体" w:hAnsi="宋体"/>
          <w:b/>
          <w:szCs w:val="21"/>
        </w:rPr>
        <w:t>九</w:t>
      </w:r>
      <w:r>
        <w:rPr>
          <w:rFonts w:ascii="宋体" w:hAnsi="宋体"/>
          <w:b/>
          <w:szCs w:val="21"/>
        </w:rPr>
        <w:t xml:space="preserve">条  </w:t>
      </w:r>
      <w:r>
        <w:rPr>
          <w:rFonts w:hint="eastAsia" w:ascii="宋体" w:hAnsi="宋体"/>
          <w:b/>
        </w:rPr>
        <w:t>本保险产品遵循不保证续保条款：本产品保险期间不超过一年。</w:t>
      </w:r>
      <w:r>
        <w:rPr>
          <w:rFonts w:hint="eastAsia" w:ascii="宋体" w:hAnsi="宋体"/>
        </w:rPr>
        <w:t>保险期间届满，投保人需要重新向保险人申请投保本产品，经保险人同意，交纳保险费，获得新的保险合同。</w:t>
      </w:r>
    </w:p>
    <w:p w14:paraId="35CC1E61">
      <w:pPr>
        <w:adjustRightInd w:val="0"/>
        <w:snapToGrid w:val="0"/>
        <w:spacing w:after="156" w:afterLines="50"/>
        <w:ind w:firstLine="420" w:firstLineChars="200"/>
        <w:rPr>
          <w:rFonts w:ascii="宋体" w:hAnsi="宋体"/>
          <w:bCs/>
        </w:rPr>
      </w:pPr>
      <w:r>
        <w:rPr>
          <w:rFonts w:hint="eastAsia" w:ascii="宋体" w:hAnsi="宋体"/>
          <w:bCs/>
        </w:rPr>
        <w:t>若发生下列情形之一的，本合同不再接受续保：</w:t>
      </w:r>
    </w:p>
    <w:p w14:paraId="091DE8C0">
      <w:pPr>
        <w:adjustRightInd w:val="0"/>
        <w:snapToGrid w:val="0"/>
        <w:spacing w:after="156" w:afterLines="50"/>
        <w:ind w:firstLine="422" w:firstLineChars="200"/>
        <w:rPr>
          <w:rFonts w:ascii="宋体" w:hAnsi="宋体"/>
          <w:b/>
          <w:bCs/>
        </w:rPr>
      </w:pPr>
      <w:r>
        <w:rPr>
          <w:rFonts w:hint="eastAsia" w:ascii="宋体" w:hAnsi="宋体"/>
          <w:b/>
          <w:bCs/>
        </w:rPr>
        <w:t>（一）本产品统一停售；</w:t>
      </w:r>
    </w:p>
    <w:p w14:paraId="584004D6">
      <w:pPr>
        <w:adjustRightInd w:val="0"/>
        <w:snapToGrid w:val="0"/>
        <w:spacing w:after="156" w:afterLines="50"/>
        <w:ind w:firstLine="422" w:firstLineChars="200"/>
        <w:rPr>
          <w:rFonts w:ascii="宋体" w:hAnsi="宋体"/>
          <w:b/>
          <w:bCs/>
        </w:rPr>
      </w:pPr>
      <w:r>
        <w:rPr>
          <w:rFonts w:hint="eastAsia" w:ascii="宋体" w:hAnsi="宋体"/>
          <w:b/>
          <w:bCs/>
        </w:rPr>
        <w:t>（二）被保险人身故；</w:t>
      </w:r>
    </w:p>
    <w:p w14:paraId="7BF3442F">
      <w:pPr>
        <w:adjustRightInd w:val="0"/>
        <w:snapToGrid w:val="0"/>
        <w:spacing w:after="156" w:afterLines="50"/>
        <w:ind w:firstLine="422" w:firstLineChars="200"/>
        <w:rPr>
          <w:rFonts w:ascii="宋体" w:hAnsi="宋体"/>
          <w:b/>
          <w:bCs/>
        </w:rPr>
      </w:pPr>
      <w:r>
        <w:rPr>
          <w:rFonts w:hint="eastAsia" w:ascii="宋体" w:hAnsi="宋体"/>
          <w:b/>
          <w:bCs/>
        </w:rPr>
        <w:t>（三）投保人对于保险人就投保人或者被保险人的有关情况提出的询问未履行如实告知义务，足以影响保险人决定是否同意承保，保险人已经解除保险合同的；</w:t>
      </w:r>
    </w:p>
    <w:p w14:paraId="6A36C107">
      <w:pPr>
        <w:adjustRightInd w:val="0"/>
        <w:snapToGrid w:val="0"/>
        <w:spacing w:after="156" w:afterLines="50"/>
        <w:ind w:firstLine="422" w:firstLineChars="200"/>
        <w:rPr>
          <w:rFonts w:ascii="宋体" w:hAnsi="宋体"/>
          <w:b/>
          <w:bCs/>
        </w:rPr>
      </w:pPr>
      <w:r>
        <w:rPr>
          <w:rFonts w:hint="eastAsia" w:ascii="宋体" w:hAnsi="宋体"/>
          <w:b/>
          <w:bCs/>
        </w:rPr>
        <w:t>（四）投保人未如实告知</w:t>
      </w:r>
      <w:r>
        <w:rPr>
          <w:rFonts w:ascii="宋体" w:hAnsi="宋体"/>
          <w:b/>
          <w:bCs/>
        </w:rPr>
        <w:t>,被保险人不符合投保条件或存在欺诈情形的；</w:t>
      </w:r>
    </w:p>
    <w:p w14:paraId="64E1D29A">
      <w:pPr>
        <w:adjustRightInd w:val="0"/>
        <w:snapToGrid w:val="0"/>
        <w:spacing w:after="156" w:afterLines="50"/>
        <w:jc w:val="center"/>
        <w:rPr>
          <w:rFonts w:ascii="宋体" w:hAnsi="宋体"/>
          <w:b/>
          <w:szCs w:val="21"/>
        </w:rPr>
      </w:pPr>
      <w:r>
        <w:rPr>
          <w:rFonts w:hint="eastAsia" w:ascii="宋体" w:hAnsi="宋体"/>
          <w:b/>
          <w:szCs w:val="21"/>
        </w:rPr>
        <w:t>等待期</w:t>
      </w:r>
    </w:p>
    <w:p w14:paraId="726D4B89">
      <w:pPr>
        <w:adjustRightInd w:val="0"/>
        <w:snapToGrid w:val="0"/>
        <w:spacing w:after="156" w:afterLines="50"/>
        <w:ind w:firstLine="422" w:firstLineChars="200"/>
        <w:rPr>
          <w:rFonts w:ascii="宋体" w:hAnsi="宋体"/>
          <w:b/>
          <w:szCs w:val="21"/>
        </w:rPr>
      </w:pPr>
      <w:r>
        <w:rPr>
          <w:rFonts w:ascii="宋体" w:hAnsi="宋体"/>
          <w:b/>
          <w:szCs w:val="21"/>
        </w:rPr>
        <w:t>第</w:t>
      </w:r>
      <w:r>
        <w:rPr>
          <w:rFonts w:hint="eastAsia" w:ascii="宋体" w:hAnsi="宋体"/>
          <w:b/>
          <w:szCs w:val="21"/>
        </w:rPr>
        <w:t>十</w:t>
      </w:r>
      <w:r>
        <w:rPr>
          <w:rFonts w:ascii="宋体" w:hAnsi="宋体"/>
          <w:b/>
          <w:szCs w:val="21"/>
        </w:rPr>
        <w:t xml:space="preserve">条  </w:t>
      </w:r>
      <w:r>
        <w:rPr>
          <w:rFonts w:hint="eastAsia" w:ascii="宋体" w:hAnsi="宋体"/>
          <w:b/>
          <w:szCs w:val="21"/>
        </w:rPr>
        <w:t>本保险合同的等待期由投保人和保险人双方约定，并在保险单中载明，最长不得超过一百八十</w:t>
      </w:r>
      <w:r>
        <w:rPr>
          <w:rFonts w:ascii="宋体" w:hAnsi="宋体"/>
          <w:b/>
          <w:szCs w:val="21"/>
        </w:rPr>
        <w:t>天；如未载明的，则默认为</w:t>
      </w:r>
      <w:r>
        <w:rPr>
          <w:rFonts w:hint="eastAsia" w:ascii="宋体" w:hAnsi="宋体"/>
          <w:b/>
          <w:szCs w:val="21"/>
        </w:rPr>
        <w:t>三十</w:t>
      </w:r>
      <w:r>
        <w:rPr>
          <w:rFonts w:ascii="宋体" w:hAnsi="宋体"/>
          <w:b/>
          <w:szCs w:val="21"/>
        </w:rPr>
        <w:t>天。</w:t>
      </w:r>
    </w:p>
    <w:p w14:paraId="7DE8C442">
      <w:pPr>
        <w:adjustRightInd w:val="0"/>
        <w:snapToGrid w:val="0"/>
        <w:spacing w:after="156" w:afterLines="50"/>
        <w:ind w:firstLine="420" w:firstLineChars="200"/>
        <w:rPr>
          <w:rFonts w:ascii="宋体" w:hAnsi="宋体"/>
          <w:szCs w:val="21"/>
        </w:rPr>
      </w:pPr>
      <w:r>
        <w:rPr>
          <w:rFonts w:hint="eastAsia" w:ascii="宋体" w:hAnsi="宋体"/>
          <w:szCs w:val="21"/>
        </w:rPr>
        <w:t>因意外伤害发生保险责任的，无等待期。</w:t>
      </w:r>
    </w:p>
    <w:p w14:paraId="448D2F36">
      <w:pPr>
        <w:adjustRightInd w:val="0"/>
        <w:snapToGrid w:val="0"/>
        <w:spacing w:after="156" w:afterLines="50"/>
        <w:ind w:firstLine="420" w:firstLineChars="200"/>
        <w:rPr>
          <w:rFonts w:ascii="宋体" w:hAnsi="宋体"/>
          <w:b/>
          <w:bCs/>
        </w:rPr>
      </w:pPr>
      <w:r>
        <w:rPr>
          <w:rFonts w:hint="eastAsia" w:ascii="宋体" w:hAnsi="宋体"/>
          <w:szCs w:val="21"/>
        </w:rPr>
        <w:t>投保人在本附加保险合同上一保险期间届满后，在与投保人约定的时日内成功重新投保本产品并支付应付保险费的，无等待期；因意外伤害接受治疗的，无等待期。</w:t>
      </w:r>
      <w:r>
        <w:rPr>
          <w:rFonts w:hint="eastAsia" w:ascii="宋体" w:hAnsi="宋体"/>
          <w:b/>
          <w:szCs w:val="21"/>
        </w:rPr>
        <w:t>若保险合同未连续不间断续保，则需重新适用等待期。</w:t>
      </w:r>
    </w:p>
    <w:p w14:paraId="2BCD0957">
      <w:pPr>
        <w:adjustRightInd w:val="0"/>
        <w:snapToGrid w:val="0"/>
        <w:spacing w:after="156" w:afterLines="50" w:line="260" w:lineRule="exact"/>
        <w:ind w:firstLine="422" w:firstLineChars="200"/>
        <w:rPr>
          <w:rFonts w:ascii="宋体" w:hAnsi="宋体"/>
          <w:b/>
          <w:szCs w:val="21"/>
        </w:rPr>
      </w:pPr>
    </w:p>
    <w:p w14:paraId="1A6DC0D6">
      <w:pPr>
        <w:tabs>
          <w:tab w:val="left" w:pos="840"/>
        </w:tabs>
        <w:adjustRightInd w:val="0"/>
        <w:snapToGrid w:val="0"/>
        <w:spacing w:after="156" w:afterLines="50" w:line="260" w:lineRule="exact"/>
        <w:jc w:val="center"/>
        <w:rPr>
          <w:rFonts w:ascii="宋体" w:hAnsi="宋体"/>
          <w:b/>
          <w:szCs w:val="21"/>
        </w:rPr>
      </w:pPr>
      <w:r>
        <w:rPr>
          <w:rFonts w:ascii="宋体" w:hAnsi="宋体"/>
          <w:b/>
          <w:szCs w:val="21"/>
        </w:rPr>
        <w:t>保险金申请与给付</w:t>
      </w:r>
    </w:p>
    <w:p w14:paraId="5F24CC86">
      <w:pPr>
        <w:tabs>
          <w:tab w:val="left" w:pos="840"/>
        </w:tabs>
        <w:adjustRightInd w:val="0"/>
        <w:snapToGrid w:val="0"/>
        <w:spacing w:after="156" w:afterLines="50" w:line="260" w:lineRule="exact"/>
        <w:ind w:firstLine="422" w:firstLineChars="200"/>
        <w:rPr>
          <w:rFonts w:ascii="宋体" w:hAnsi="宋体"/>
          <w:szCs w:val="21"/>
        </w:rPr>
      </w:pPr>
      <w:r>
        <w:rPr>
          <w:rFonts w:ascii="宋体" w:hAnsi="宋体"/>
          <w:b/>
          <w:szCs w:val="21"/>
        </w:rPr>
        <w:t>第</w:t>
      </w:r>
      <w:r>
        <w:rPr>
          <w:rFonts w:hint="eastAsia" w:ascii="宋体" w:hAnsi="宋体"/>
          <w:b/>
          <w:szCs w:val="21"/>
        </w:rPr>
        <w:t>十一</w:t>
      </w:r>
      <w:r>
        <w:rPr>
          <w:rFonts w:ascii="宋体" w:hAnsi="宋体"/>
          <w:b/>
          <w:szCs w:val="21"/>
        </w:rPr>
        <w:t xml:space="preserve">条  </w:t>
      </w:r>
      <w:r>
        <w:rPr>
          <w:rFonts w:ascii="宋体" w:hAnsi="宋体"/>
          <w:szCs w:val="21"/>
        </w:rPr>
        <w:t>保险金申请人向保险人申请给付保险金时，应提交以下材料。保险金申请人因特殊原因不能提供以下材料的，应提供其他合法有效的材料。</w:t>
      </w:r>
      <w:r>
        <w:rPr>
          <w:rFonts w:ascii="宋体" w:hAnsi="宋体"/>
          <w:b/>
          <w:szCs w:val="21"/>
        </w:rPr>
        <w:t>保险金申请人未能提供有关材料，导致保险人无法核实该申请的真实性的，保险人对无法核实部分不承担给付保险金的责任。</w:t>
      </w:r>
    </w:p>
    <w:p w14:paraId="3EA52936">
      <w:pPr>
        <w:adjustRightInd w:val="0"/>
        <w:snapToGrid w:val="0"/>
        <w:spacing w:after="156" w:afterLines="50" w:line="260" w:lineRule="exact"/>
        <w:ind w:firstLine="420" w:firstLineChars="200"/>
        <w:rPr>
          <w:rFonts w:ascii="宋体" w:hAnsi="宋体"/>
          <w:szCs w:val="21"/>
        </w:rPr>
      </w:pPr>
      <w:r>
        <w:rPr>
          <w:rFonts w:ascii="宋体" w:hAnsi="宋体"/>
          <w:szCs w:val="21"/>
        </w:rPr>
        <w:t>（一）保险金给付申请书；</w:t>
      </w:r>
    </w:p>
    <w:p w14:paraId="64A398DF">
      <w:pPr>
        <w:adjustRightInd w:val="0"/>
        <w:snapToGrid w:val="0"/>
        <w:spacing w:after="156" w:afterLines="50" w:line="260" w:lineRule="exact"/>
        <w:ind w:firstLine="420" w:firstLineChars="200"/>
        <w:rPr>
          <w:rFonts w:ascii="宋体" w:hAnsi="宋体"/>
          <w:szCs w:val="21"/>
        </w:rPr>
      </w:pPr>
      <w:r>
        <w:rPr>
          <w:rFonts w:ascii="宋体" w:hAnsi="宋体"/>
          <w:szCs w:val="21"/>
        </w:rPr>
        <w:t>（二）保单号或</w:t>
      </w:r>
      <w:r>
        <w:rPr>
          <w:rFonts w:hint="eastAsia" w:ascii="宋体" w:hAnsi="宋体"/>
          <w:szCs w:val="21"/>
        </w:rPr>
        <w:t>其他</w:t>
      </w:r>
      <w:r>
        <w:rPr>
          <w:rFonts w:ascii="宋体" w:hAnsi="宋体"/>
          <w:szCs w:val="21"/>
        </w:rPr>
        <w:t>有效保险凭证；</w:t>
      </w:r>
    </w:p>
    <w:p w14:paraId="3FAAD6C6">
      <w:pPr>
        <w:snapToGrid w:val="0"/>
        <w:spacing w:after="156" w:afterLines="50" w:line="260" w:lineRule="exact"/>
        <w:ind w:firstLine="420" w:firstLineChars="200"/>
        <w:rPr>
          <w:rFonts w:ascii="宋体" w:hAnsi="宋体"/>
          <w:szCs w:val="21"/>
        </w:rPr>
      </w:pPr>
      <w:r>
        <w:rPr>
          <w:rFonts w:ascii="宋体" w:hAnsi="宋体"/>
          <w:szCs w:val="21"/>
        </w:rPr>
        <w:t>（三）</w:t>
      </w:r>
      <w:r>
        <w:rPr>
          <w:rFonts w:hint="eastAsia" w:ascii="宋体" w:hAnsi="宋体"/>
          <w:szCs w:val="21"/>
        </w:rPr>
        <w:t>被保险人身份证明、保险金申请人身份证明；</w:t>
      </w:r>
    </w:p>
    <w:p w14:paraId="14FC9B09">
      <w:pPr>
        <w:snapToGrid w:val="0"/>
        <w:spacing w:after="156" w:afterLines="50" w:line="260" w:lineRule="exact"/>
        <w:ind w:firstLine="420" w:firstLineChars="200"/>
        <w:rPr>
          <w:rFonts w:ascii="宋体" w:hAnsi="宋体"/>
          <w:szCs w:val="21"/>
        </w:rPr>
      </w:pPr>
      <w:r>
        <w:rPr>
          <w:rFonts w:ascii="宋体" w:hAnsi="宋体"/>
          <w:szCs w:val="21"/>
        </w:rPr>
        <w:t>（四）</w:t>
      </w:r>
      <w:r>
        <w:rPr>
          <w:rFonts w:hint="eastAsia" w:ascii="宋体" w:hAnsi="宋体"/>
          <w:szCs w:val="21"/>
        </w:rPr>
        <w:t>释义</w:t>
      </w:r>
      <w:r>
        <w:rPr>
          <w:rFonts w:ascii="宋体" w:hAnsi="宋体"/>
          <w:szCs w:val="21"/>
        </w:rPr>
        <w:t>医疗机构</w:t>
      </w:r>
      <w:r>
        <w:rPr>
          <w:rFonts w:hint="eastAsia" w:ascii="宋体" w:hAnsi="宋体"/>
          <w:szCs w:val="21"/>
        </w:rPr>
        <w:t>出具的病历材料（包括出院记录或出院小结）、诊断证明、处方、病理检查报告、化验检查报告、医疗费用原始凭证及费用明细单据等</w:t>
      </w:r>
      <w:r>
        <w:rPr>
          <w:rFonts w:ascii="宋体" w:hAnsi="宋体"/>
          <w:szCs w:val="21"/>
        </w:rPr>
        <w:t>；</w:t>
      </w:r>
    </w:p>
    <w:p w14:paraId="301B817F">
      <w:pPr>
        <w:pStyle w:val="9"/>
        <w:spacing w:after="156" w:afterLines="50" w:line="260" w:lineRule="exact"/>
        <w:ind w:left="0"/>
        <w:rPr>
          <w:rFonts w:ascii="宋体" w:hAnsi="宋体"/>
          <w:szCs w:val="21"/>
        </w:rPr>
      </w:pPr>
      <w:r>
        <w:rPr>
          <w:rFonts w:ascii="宋体" w:hAnsi="宋体"/>
          <w:szCs w:val="21"/>
        </w:rPr>
        <w:t>（五）被保险人的旅行证明材料，如旅行合同、交通工具票证等；</w:t>
      </w:r>
    </w:p>
    <w:p w14:paraId="1374D25B">
      <w:pPr>
        <w:snapToGrid w:val="0"/>
        <w:spacing w:after="156" w:afterLines="50" w:line="260" w:lineRule="exact"/>
        <w:ind w:firstLine="420" w:firstLineChars="200"/>
        <w:rPr>
          <w:rFonts w:ascii="宋体" w:hAnsi="宋体"/>
          <w:szCs w:val="21"/>
        </w:rPr>
      </w:pPr>
      <w:r>
        <w:rPr>
          <w:rFonts w:ascii="宋体" w:hAnsi="宋体"/>
          <w:szCs w:val="21"/>
        </w:rPr>
        <w:t>（六）保险金申请人所能提供的与确认保险事故的性质、原因、损失程度等有关的其他证明和资料；</w:t>
      </w:r>
    </w:p>
    <w:p w14:paraId="3314F32F">
      <w:pPr>
        <w:adjustRightInd w:val="0"/>
        <w:snapToGrid w:val="0"/>
        <w:spacing w:after="156" w:afterLines="50" w:line="260" w:lineRule="exact"/>
        <w:ind w:firstLine="420" w:firstLineChars="200"/>
        <w:rPr>
          <w:rFonts w:ascii="宋体" w:hAnsi="宋体"/>
          <w:szCs w:val="21"/>
        </w:rPr>
      </w:pPr>
      <w:r>
        <w:rPr>
          <w:rFonts w:ascii="宋体" w:hAnsi="宋体"/>
          <w:szCs w:val="21"/>
        </w:rPr>
        <w:t>（七）若保险金申请人委托他人申请的，还应提供授权委托书原件、委托人和受托人的身份证明等相关证明文件。</w:t>
      </w:r>
    </w:p>
    <w:p w14:paraId="52A57D96">
      <w:pPr>
        <w:adjustRightInd w:val="0"/>
        <w:snapToGrid w:val="0"/>
        <w:spacing w:after="156" w:afterLines="50" w:line="260" w:lineRule="exact"/>
        <w:ind w:firstLine="422" w:firstLineChars="200"/>
        <w:jc w:val="center"/>
        <w:rPr>
          <w:rFonts w:ascii="宋体" w:hAnsi="宋体"/>
          <w:b/>
          <w:szCs w:val="21"/>
        </w:rPr>
      </w:pPr>
      <w:r>
        <w:rPr>
          <w:rFonts w:hint="eastAsia" w:ascii="宋体" w:hAnsi="宋体"/>
          <w:b/>
          <w:szCs w:val="21"/>
        </w:rPr>
        <w:t>其他事项</w:t>
      </w:r>
    </w:p>
    <w:p w14:paraId="36FD253B">
      <w:pPr>
        <w:adjustRightInd w:val="0"/>
        <w:snapToGrid w:val="0"/>
        <w:spacing w:after="156" w:afterLines="50" w:line="260" w:lineRule="exact"/>
        <w:ind w:firstLine="422" w:firstLineChars="200"/>
        <w:rPr>
          <w:rFonts w:ascii="宋体" w:hAnsi="宋体"/>
          <w:b/>
          <w:szCs w:val="21"/>
        </w:rPr>
      </w:pPr>
      <w:r>
        <w:rPr>
          <w:rFonts w:hint="eastAsia" w:ascii="宋体" w:hAnsi="宋体"/>
          <w:b/>
          <w:szCs w:val="21"/>
        </w:rPr>
        <w:t>第十二条</w:t>
      </w:r>
      <w:r>
        <w:rPr>
          <w:rFonts w:ascii="宋体" w:hAnsi="宋体"/>
          <w:b/>
          <w:szCs w:val="21"/>
        </w:rPr>
        <w:t xml:space="preserve"> 发生下列情况之一者，本附加保险合同即行终止：</w:t>
      </w:r>
    </w:p>
    <w:p w14:paraId="195713F0">
      <w:pPr>
        <w:adjustRightInd w:val="0"/>
        <w:snapToGrid w:val="0"/>
        <w:spacing w:after="156" w:afterLines="50" w:line="260" w:lineRule="exact"/>
        <w:ind w:firstLine="422" w:firstLineChars="200"/>
        <w:rPr>
          <w:rFonts w:ascii="宋体" w:hAnsi="宋体"/>
          <w:b/>
          <w:szCs w:val="21"/>
        </w:rPr>
      </w:pPr>
      <w:r>
        <w:rPr>
          <w:rFonts w:hint="eastAsia" w:ascii="宋体" w:hAnsi="宋体"/>
          <w:b/>
          <w:szCs w:val="21"/>
        </w:rPr>
        <w:t>（一）主保险合同终止；</w:t>
      </w:r>
    </w:p>
    <w:p w14:paraId="3D7012B2">
      <w:pPr>
        <w:adjustRightInd w:val="0"/>
        <w:snapToGrid w:val="0"/>
        <w:spacing w:after="156" w:afterLines="50" w:line="260" w:lineRule="exact"/>
        <w:ind w:firstLine="422" w:firstLineChars="200"/>
        <w:rPr>
          <w:rFonts w:ascii="宋体" w:hAnsi="宋体"/>
          <w:b/>
          <w:szCs w:val="21"/>
        </w:rPr>
      </w:pPr>
      <w:r>
        <w:rPr>
          <w:rFonts w:hint="eastAsia" w:ascii="宋体" w:hAnsi="宋体"/>
          <w:b/>
          <w:szCs w:val="21"/>
        </w:rPr>
        <w:t>（二）投保人解除本附加保险合同。</w:t>
      </w:r>
    </w:p>
    <w:p w14:paraId="1EF450B4">
      <w:pPr>
        <w:snapToGrid w:val="0"/>
        <w:spacing w:after="156" w:afterLines="50" w:line="260" w:lineRule="exact"/>
        <w:rPr>
          <w:rFonts w:ascii="宋体" w:hAnsi="宋体"/>
          <w:color w:val="000000"/>
          <w:sz w:val="24"/>
          <w:szCs w:val="21"/>
        </w:rPr>
      </w:pPr>
    </w:p>
    <w:p w14:paraId="1BC224D5">
      <w:pPr>
        <w:adjustRightInd w:val="0"/>
        <w:snapToGrid w:val="0"/>
        <w:spacing w:after="156" w:afterLines="50" w:line="260" w:lineRule="exact"/>
        <w:jc w:val="center"/>
        <w:rPr>
          <w:rFonts w:ascii="宋体" w:hAnsi="宋体"/>
          <w:b/>
        </w:rPr>
      </w:pPr>
      <w:r>
        <w:rPr>
          <w:rFonts w:ascii="宋体" w:hAnsi="宋体"/>
          <w:b/>
        </w:rPr>
        <w:t>释义</w:t>
      </w:r>
    </w:p>
    <w:p w14:paraId="58CF8ED2">
      <w:pPr>
        <w:pStyle w:val="2"/>
      </w:pPr>
      <w:r>
        <w:rPr>
          <w:rFonts w:ascii="宋体" w:hAnsi="宋体"/>
          <w:b/>
          <w:szCs w:val="21"/>
        </w:rPr>
        <w:tab/>
      </w:r>
      <w:r>
        <w:rPr>
          <w:rFonts w:hint="eastAsia" w:ascii="宋体" w:hAnsi="宋体"/>
          <w:b/>
          <w:szCs w:val="21"/>
        </w:rPr>
        <w:t>【</w:t>
      </w:r>
      <w:r>
        <w:rPr>
          <w:rFonts w:hint="eastAsia" w:ascii="宋体" w:hAnsi="宋体" w:cs="宋体"/>
          <w:color w:val="000000"/>
          <w:kern w:val="0"/>
          <w:szCs w:val="21"/>
        </w:rPr>
        <w:t>旅行期间</w:t>
      </w:r>
      <w:r>
        <w:rPr>
          <w:rFonts w:hint="eastAsia" w:ascii="宋体" w:hAnsi="宋体"/>
          <w:b/>
          <w:szCs w:val="21"/>
        </w:rPr>
        <w:t>】</w:t>
      </w:r>
      <w:r>
        <w:rPr>
          <w:rFonts w:ascii="宋体" w:hAnsi="宋体"/>
          <w:szCs w:val="21"/>
        </w:rPr>
        <w:t>指从离开被保险人</w:t>
      </w:r>
      <w:r>
        <w:rPr>
          <w:rFonts w:hint="eastAsia" w:ascii="宋体" w:hAnsi="宋体"/>
          <w:szCs w:val="21"/>
        </w:rPr>
        <w:t>日常居住地或日常工作地</w:t>
      </w:r>
      <w:r>
        <w:rPr>
          <w:rFonts w:ascii="宋体" w:hAnsi="宋体"/>
          <w:szCs w:val="21"/>
        </w:rPr>
        <w:t>（“去程”）开始，至返回被保险人</w:t>
      </w:r>
      <w:r>
        <w:rPr>
          <w:rFonts w:hint="eastAsia" w:ascii="宋体" w:hAnsi="宋体"/>
          <w:szCs w:val="21"/>
        </w:rPr>
        <w:t>日常居住地或日常工作地</w:t>
      </w:r>
      <w:r>
        <w:rPr>
          <w:rFonts w:ascii="宋体" w:hAnsi="宋体"/>
          <w:szCs w:val="21"/>
        </w:rPr>
        <w:t>（“回程”）为止的期间。</w:t>
      </w:r>
    </w:p>
    <w:p w14:paraId="6D9EEA87">
      <w:pPr>
        <w:snapToGrid w:val="0"/>
        <w:spacing w:after="156" w:afterLines="50" w:line="260" w:lineRule="exact"/>
        <w:ind w:firstLine="420" w:firstLineChars="200"/>
        <w:rPr>
          <w:rFonts w:ascii="宋体" w:hAnsi="宋体"/>
          <w:szCs w:val="21"/>
        </w:rPr>
      </w:pPr>
      <w:r>
        <w:rPr>
          <w:rFonts w:ascii="宋体" w:hAnsi="宋体"/>
          <w:szCs w:val="21"/>
        </w:rPr>
        <w:t>【等待期】又称保险责任等待期、观察期，指从保险合同生效日开始后一定时间内，对被保险人因疾病所致的保险事故，保险人不承担责任，等待期结束后保险人才按照保险合同约定承担保险责任。</w:t>
      </w:r>
    </w:p>
    <w:p w14:paraId="3439F713">
      <w:pPr>
        <w:snapToGrid w:val="0"/>
        <w:spacing w:after="156" w:afterLines="50" w:line="260" w:lineRule="exact"/>
        <w:ind w:firstLine="420" w:firstLineChars="200"/>
        <w:rPr>
          <w:rFonts w:ascii="宋体" w:hAnsi="宋体"/>
          <w:b/>
          <w:szCs w:val="21"/>
        </w:rPr>
      </w:pPr>
      <w:r>
        <w:rPr>
          <w:rFonts w:ascii="宋体" w:hAnsi="宋体"/>
          <w:szCs w:val="21"/>
        </w:rPr>
        <w:t>【住院】指被保险人因疾病或意外伤害而入住医疗机构的正式病房进行治疗，并正式办理入出院手续，</w:t>
      </w:r>
      <w:r>
        <w:rPr>
          <w:rFonts w:ascii="宋体" w:hAnsi="宋体"/>
          <w:b/>
          <w:szCs w:val="21"/>
        </w:rPr>
        <w:t>不包括家庭病床或其它非正式病房、挂床住院或入住门诊观察室。</w:t>
      </w:r>
    </w:p>
    <w:p w14:paraId="6F5F3FE1">
      <w:pPr>
        <w:snapToGrid w:val="0"/>
        <w:spacing w:after="156" w:afterLines="50" w:line="260" w:lineRule="exact"/>
        <w:ind w:firstLine="420" w:firstLineChars="200"/>
        <w:rPr>
          <w:rFonts w:ascii="宋体" w:hAnsi="宋体"/>
          <w:szCs w:val="21"/>
        </w:rPr>
      </w:pPr>
      <w:r>
        <w:rPr>
          <w:rFonts w:ascii="宋体" w:hAnsi="宋体"/>
          <w:szCs w:val="21"/>
        </w:rPr>
        <w:t>【医疗机构】是指符合下列所有条件的机构：</w:t>
      </w:r>
    </w:p>
    <w:p w14:paraId="10BF4B6E">
      <w:pPr>
        <w:snapToGrid w:val="0"/>
        <w:spacing w:after="156" w:afterLines="50" w:line="260" w:lineRule="exact"/>
        <w:ind w:firstLine="420" w:firstLineChars="200"/>
        <w:rPr>
          <w:rFonts w:ascii="宋体" w:hAnsi="宋体"/>
          <w:szCs w:val="21"/>
        </w:rPr>
      </w:pPr>
      <w:r>
        <w:rPr>
          <w:rFonts w:ascii="宋体" w:hAnsi="宋体"/>
          <w:szCs w:val="21"/>
        </w:rPr>
        <w:t>（1）拥有合法经营执照；</w:t>
      </w:r>
    </w:p>
    <w:p w14:paraId="6E70BA53">
      <w:pPr>
        <w:snapToGrid w:val="0"/>
        <w:spacing w:after="156" w:afterLines="50" w:line="260" w:lineRule="exact"/>
        <w:ind w:firstLine="420" w:firstLineChars="200"/>
        <w:rPr>
          <w:rFonts w:ascii="宋体" w:hAnsi="宋体"/>
          <w:szCs w:val="21"/>
        </w:rPr>
      </w:pPr>
      <w:r>
        <w:rPr>
          <w:rFonts w:ascii="宋体" w:hAnsi="宋体"/>
          <w:szCs w:val="21"/>
        </w:rPr>
        <w:t>（2）设立的主要目的为向受伤者和患病者提供留院治疗和护理服务；</w:t>
      </w:r>
    </w:p>
    <w:p w14:paraId="53D3AA8F">
      <w:pPr>
        <w:snapToGrid w:val="0"/>
        <w:spacing w:after="156" w:afterLines="50" w:line="260" w:lineRule="exact"/>
        <w:ind w:firstLine="420" w:firstLineChars="200"/>
        <w:rPr>
          <w:rFonts w:ascii="宋体" w:hAnsi="宋体"/>
          <w:szCs w:val="21"/>
        </w:rPr>
      </w:pPr>
      <w:r>
        <w:rPr>
          <w:rFonts w:ascii="宋体" w:hAnsi="宋体"/>
          <w:szCs w:val="21"/>
        </w:rPr>
        <w:t>（3）有合格的医生和护士提供全日二十四小时的医疗和护理服务；</w:t>
      </w:r>
    </w:p>
    <w:p w14:paraId="519A1DC4">
      <w:pPr>
        <w:snapToGrid w:val="0"/>
        <w:spacing w:after="156" w:afterLines="50" w:line="260" w:lineRule="exact"/>
        <w:ind w:firstLine="420" w:firstLineChars="200"/>
        <w:rPr>
          <w:rFonts w:ascii="宋体" w:hAnsi="宋体"/>
          <w:szCs w:val="21"/>
        </w:rPr>
      </w:pPr>
      <w:r>
        <w:rPr>
          <w:rFonts w:ascii="宋体" w:hAnsi="宋体"/>
          <w:szCs w:val="21"/>
        </w:rPr>
        <w:t>（4）非主要作为诊所、康复、护理、休养、静养、戒酒、戒毒等或类似的医疗机构。</w:t>
      </w:r>
    </w:p>
    <w:p w14:paraId="47701317">
      <w:pPr>
        <w:snapToGrid w:val="0"/>
        <w:spacing w:after="156" w:afterLines="50" w:line="260" w:lineRule="exact"/>
        <w:ind w:firstLine="420" w:firstLineChars="200"/>
        <w:rPr>
          <w:rFonts w:ascii="宋体" w:hAnsi="宋体"/>
          <w:szCs w:val="21"/>
        </w:rPr>
      </w:pPr>
      <w:r>
        <w:rPr>
          <w:rFonts w:ascii="宋体" w:hAnsi="宋体"/>
          <w:szCs w:val="21"/>
        </w:rPr>
        <w:t>若医疗机构处于中国境内（不包括港、澳、台地区），则指经中华人民共和国卫生部门评审确定的二级或二级以上的公立医院或保险人认可的医疗机构，</w:t>
      </w:r>
      <w:r>
        <w:rPr>
          <w:rFonts w:ascii="宋体" w:hAnsi="宋体"/>
          <w:b/>
          <w:szCs w:val="21"/>
        </w:rPr>
        <w:t>但不包括主要作为诊所、康复、护理、休养、静养、戒酒、戒毒等或类似的医疗机构。</w:t>
      </w:r>
      <w:r>
        <w:rPr>
          <w:rFonts w:ascii="宋体" w:hAnsi="宋体"/>
          <w:szCs w:val="21"/>
        </w:rPr>
        <w:t>该医院必须具有符合国家有关医院管理规则设置标准的医疗设备，且全天二十四小时有合格医师及护士驻院提供医疗及护理服务。</w:t>
      </w:r>
    </w:p>
    <w:p w14:paraId="5C157C3F">
      <w:pPr>
        <w:snapToGrid w:val="0"/>
        <w:spacing w:after="156" w:afterLines="50" w:line="260" w:lineRule="exact"/>
        <w:ind w:firstLine="420" w:firstLineChars="200"/>
        <w:rPr>
          <w:rFonts w:ascii="宋体" w:hAnsi="宋体"/>
          <w:szCs w:val="21"/>
        </w:rPr>
      </w:pPr>
      <w:r>
        <w:rPr>
          <w:rFonts w:ascii="宋体" w:hAnsi="宋体"/>
          <w:szCs w:val="21"/>
        </w:rPr>
        <w:t>【既往症】指被保险人在本保险合同生效日之前已经确诊罹患的、或知道（应当知道）的有关疾病或症状。包括不限于以下情况：本保险合同生效前，医生已有明确诊断，长期治疗未间断的；医生已有明确诊断，治疗后症状未完全消失，有间断用药情况的；未经医生诊断和治疗，但症状明显且持续存在，以普通人医学常识应当知道的。</w:t>
      </w:r>
    </w:p>
    <w:p w14:paraId="057DCB46">
      <w:pPr>
        <w:snapToGrid w:val="0"/>
        <w:spacing w:after="156" w:afterLines="50" w:line="260" w:lineRule="exact"/>
        <w:ind w:firstLine="420" w:firstLineChars="200"/>
        <w:rPr>
          <w:rFonts w:ascii="宋体" w:hAnsi="宋体"/>
          <w:szCs w:val="21"/>
        </w:rPr>
      </w:pPr>
      <w:r>
        <w:rPr>
          <w:rFonts w:hint="eastAsia" w:ascii="宋体" w:hAnsi="宋体"/>
          <w:szCs w:val="21"/>
        </w:rPr>
        <w:t>【并发症】指疾病在发展过程中偶然引起的另一种疾病或症状，且新引起的疾病或症状非医务人员的过失所致。</w:t>
      </w:r>
    </w:p>
    <w:p w14:paraId="07E73AC0">
      <w:pPr>
        <w:snapToGrid w:val="0"/>
        <w:spacing w:after="156" w:afterLines="50" w:line="260" w:lineRule="exact"/>
        <w:ind w:firstLine="420" w:firstLineChars="200"/>
        <w:rPr>
          <w:rFonts w:ascii="宋体" w:hAnsi="宋体"/>
          <w:szCs w:val="21"/>
        </w:rPr>
      </w:pPr>
      <w:r>
        <w:rPr>
          <w:rFonts w:hint="eastAsia" w:ascii="宋体" w:hAnsi="宋体"/>
          <w:szCs w:val="21"/>
        </w:rPr>
        <w:t>【遗传性疾病】指生殖细胞或受精卵的遗传物质（染色体和基因）发生突变或畸变所引起的疾病，通常具有由亲代传至后代的垂直传递的特征。</w:t>
      </w:r>
    </w:p>
    <w:p w14:paraId="7680467D">
      <w:pPr>
        <w:snapToGrid w:val="0"/>
        <w:spacing w:after="156" w:afterLines="50" w:line="260" w:lineRule="exact"/>
        <w:ind w:firstLine="420" w:firstLineChars="200"/>
        <w:rPr>
          <w:rFonts w:ascii="宋体" w:hAnsi="宋体"/>
          <w:szCs w:val="21"/>
        </w:rPr>
      </w:pPr>
      <w:r>
        <w:rPr>
          <w:rFonts w:hint="eastAsia" w:ascii="宋体" w:hAnsi="宋体"/>
          <w:szCs w:val="21"/>
        </w:rPr>
        <w:t>【患艾滋病（</w:t>
      </w:r>
      <w:r>
        <w:rPr>
          <w:rFonts w:ascii="宋体" w:hAnsi="宋体"/>
          <w:szCs w:val="21"/>
        </w:rPr>
        <w:t>AIDS）或感染艾滋病病毒（HIV呈阳性）】艾滋病病毒指人类免疫缺陷病毒，英文缩写为HIV。艾滋病指人类免疫缺陷病毒引起的获得性免疫缺陷综合征，英文缩写为AIDS。在人体血液或其它样本中检测到艾滋病病毒或其抗体呈阳性，没有出现临床症状或体征的，为感染艾滋病病毒；如果同时出现了明显临床症状或体征的，为患艾滋病。</w:t>
      </w:r>
    </w:p>
    <w:p w14:paraId="568D5AB3">
      <w:pPr>
        <w:snapToGrid w:val="0"/>
        <w:spacing w:after="156" w:afterLines="50" w:line="260" w:lineRule="exact"/>
        <w:ind w:firstLine="420" w:firstLineChars="200"/>
        <w:rPr>
          <w:rFonts w:ascii="宋体" w:hAnsi="宋体"/>
          <w:bCs/>
          <w:szCs w:val="21"/>
        </w:rPr>
      </w:pPr>
      <w:r>
        <w:rPr>
          <w:rFonts w:hint="eastAsia" w:ascii="宋体" w:hAnsi="宋体"/>
          <w:bCs/>
          <w:szCs w:val="21"/>
        </w:rPr>
        <w:t>【法定传染病】指《中华人民共和国传染病防治法》规定的传染病，国务院卫生行政部门根据传染病暴发、流行情况和危害程度，可以决定增加、减少或者调整传染病病种并予以公布。</w:t>
      </w:r>
    </w:p>
    <w:p w14:paraId="525841DF">
      <w:pPr>
        <w:snapToGrid w:val="0"/>
        <w:spacing w:after="156" w:afterLines="50" w:line="260" w:lineRule="exact"/>
        <w:ind w:firstLine="420" w:firstLineChars="200"/>
        <w:rPr>
          <w:rFonts w:ascii="宋体" w:hAnsi="宋体"/>
          <w:szCs w:val="21"/>
        </w:rPr>
      </w:pPr>
      <w:r>
        <w:rPr>
          <w:rFonts w:hint="eastAsia" w:ascii="宋体" w:hAnsi="宋体"/>
          <w:szCs w:val="21"/>
        </w:rPr>
        <w:t>【先天性畸形、变形或染色体异常】指被保险人出生时就具有的畸形、变形或染色体异常。先天性畸形、变形和染色体异常依照世界卫生组织《疾病和有关健康问题的国际统计分类》（</w:t>
      </w:r>
      <w:r>
        <w:rPr>
          <w:rFonts w:ascii="宋体" w:hAnsi="宋体"/>
          <w:szCs w:val="21"/>
        </w:rPr>
        <w:t>ICD-10）确定。</w:t>
      </w:r>
    </w:p>
    <w:p w14:paraId="0A0AA3CF">
      <w:pPr>
        <w:adjustRightInd w:val="0"/>
        <w:snapToGrid w:val="0"/>
        <w:spacing w:after="156" w:afterLines="50"/>
        <w:ind w:firstLine="420" w:firstLineChars="200"/>
        <w:rPr>
          <w:rFonts w:ascii="宋体" w:hAnsi="宋体"/>
        </w:rPr>
      </w:pPr>
      <w:r>
        <w:rPr>
          <w:rFonts w:ascii="宋体" w:hAnsi="宋体"/>
          <w:szCs w:val="21"/>
        </w:rPr>
        <w:t>其他释义参照主保险合同条款。</w:t>
      </w:r>
    </w:p>
    <w:p w14:paraId="24FC52EF"/>
    <w:p w14:paraId="6EFD8128"/>
    <w:p w14:paraId="54B2B81C"/>
    <w:p w14:paraId="5CEDC572"/>
    <w:p w14:paraId="6E77BD26">
      <w:pPr>
        <w:rPr>
          <w:b/>
          <w:sz w:val="32"/>
          <w:highlight w:val="yellow"/>
        </w:rPr>
      </w:pPr>
      <w:r>
        <w:rPr>
          <w:rFonts w:hint="eastAsia"/>
          <w:b/>
          <w:sz w:val="32"/>
          <w:highlight w:val="yellow"/>
        </w:rPr>
        <w:t>平安附加旅行期间绑架及非法拘禁保险条款</w:t>
      </w:r>
    </w:p>
    <w:p w14:paraId="287A39B4">
      <w:pPr>
        <w:widowControl/>
        <w:jc w:val="center"/>
        <w:rPr>
          <w:rFonts w:ascii="Times New Roman" w:hAnsi="Times New Roman"/>
          <w:b/>
          <w:sz w:val="28"/>
          <w:szCs w:val="28"/>
        </w:rPr>
      </w:pPr>
      <w:r>
        <w:rPr>
          <w:rFonts w:ascii="Times New Roman" w:hAnsi="Times New Roman"/>
          <w:b/>
          <w:sz w:val="28"/>
          <w:szCs w:val="28"/>
        </w:rPr>
        <w:t>中国平安财产保险股份有限公司</w:t>
      </w:r>
    </w:p>
    <w:p w14:paraId="40351FE7">
      <w:pPr>
        <w:snapToGrid w:val="0"/>
        <w:spacing w:after="156" w:afterLines="50"/>
        <w:jc w:val="center"/>
        <w:rPr>
          <w:rFonts w:hint="eastAsia" w:ascii="Times New Roman" w:hAnsi="Times New Roman"/>
          <w:b/>
          <w:sz w:val="28"/>
          <w:szCs w:val="28"/>
        </w:rPr>
      </w:pPr>
      <w:r>
        <w:rPr>
          <w:rFonts w:ascii="Times New Roman" w:hAnsi="Times New Roman"/>
          <w:b/>
          <w:sz w:val="28"/>
          <w:szCs w:val="28"/>
        </w:rPr>
        <w:t>平安附加</w:t>
      </w:r>
      <w:r>
        <w:rPr>
          <w:rFonts w:hint="eastAsia" w:ascii="Times New Roman" w:hAnsi="Times New Roman"/>
          <w:b/>
          <w:sz w:val="28"/>
          <w:szCs w:val="28"/>
        </w:rPr>
        <w:t>旅行期间</w:t>
      </w:r>
      <w:r>
        <w:rPr>
          <w:rFonts w:ascii="Times New Roman" w:hAnsi="Times New Roman"/>
          <w:b/>
          <w:sz w:val="28"/>
          <w:szCs w:val="28"/>
        </w:rPr>
        <w:t>绑架及非法拘禁保险</w:t>
      </w:r>
      <w:r>
        <w:rPr>
          <w:rFonts w:hint="eastAsia" w:ascii="Times New Roman" w:hAnsi="Times New Roman"/>
          <w:b/>
          <w:sz w:val="28"/>
          <w:szCs w:val="28"/>
        </w:rPr>
        <w:t>条款</w:t>
      </w:r>
    </w:p>
    <w:p w14:paraId="156B9758">
      <w:pPr>
        <w:snapToGrid w:val="0"/>
        <w:spacing w:after="156" w:afterLines="50"/>
        <w:jc w:val="center"/>
        <w:rPr>
          <w:rFonts w:hint="eastAsia" w:ascii="Times New Roman" w:hAnsi="Times New Roman"/>
          <w:b/>
          <w:szCs w:val="21"/>
        </w:rPr>
      </w:pPr>
      <w:r>
        <w:rPr>
          <w:rFonts w:ascii="Times New Roman" w:hAnsi="Times New Roman"/>
          <w:b/>
          <w:szCs w:val="21"/>
        </w:rPr>
        <w:t>注册号：C00001732322018053018562</w:t>
      </w:r>
    </w:p>
    <w:p w14:paraId="6C78BD92">
      <w:pPr>
        <w:snapToGrid w:val="0"/>
        <w:spacing w:after="156" w:afterLines="50"/>
        <w:jc w:val="center"/>
        <w:rPr>
          <w:rFonts w:ascii="Times New Roman" w:hAnsi="Times New Roman"/>
          <w:b/>
          <w:szCs w:val="21"/>
        </w:rPr>
      </w:pPr>
    </w:p>
    <w:p w14:paraId="4558023A">
      <w:pPr>
        <w:adjustRightInd w:val="0"/>
        <w:snapToGrid w:val="0"/>
        <w:spacing w:after="156" w:afterLines="50"/>
        <w:ind w:right="-47"/>
        <w:jc w:val="center"/>
        <w:rPr>
          <w:rFonts w:ascii="Times New Roman" w:hAnsi="Times New Roman"/>
          <w:b/>
          <w:szCs w:val="21"/>
        </w:rPr>
      </w:pPr>
      <w:r>
        <w:rPr>
          <w:rFonts w:ascii="Times New Roman" w:hAnsi="Times New Roman"/>
          <w:b/>
          <w:szCs w:val="21"/>
        </w:rPr>
        <w:t>总则</w:t>
      </w:r>
    </w:p>
    <w:p w14:paraId="2F2A7BA5">
      <w:pPr>
        <w:snapToGrid w:val="0"/>
        <w:spacing w:after="156" w:afterLines="50"/>
        <w:ind w:firstLine="422" w:firstLineChars="200"/>
        <w:rPr>
          <w:rFonts w:ascii="Times New Roman" w:hAnsi="Times New Roman"/>
          <w:szCs w:val="21"/>
        </w:rPr>
      </w:pPr>
      <w:r>
        <w:rPr>
          <w:rFonts w:ascii="Times New Roman" w:hAnsi="Times New Roman"/>
          <w:b/>
          <w:szCs w:val="21"/>
        </w:rPr>
        <w:t xml:space="preserve">第一条  </w:t>
      </w:r>
      <w:r>
        <w:rPr>
          <w:rFonts w:ascii="Times New Roman" w:hAnsi="Times New Roman"/>
          <w:color w:val="000000"/>
          <w:szCs w:val="21"/>
        </w:rPr>
        <w:t>本附加保险合同须附加于各</w:t>
      </w:r>
      <w:r>
        <w:rPr>
          <w:rFonts w:hint="eastAsia" w:ascii="Times New Roman" w:hAnsi="Times New Roman"/>
          <w:color w:val="000000"/>
          <w:szCs w:val="21"/>
        </w:rPr>
        <w:t>类</w:t>
      </w:r>
      <w:r>
        <w:rPr>
          <w:rFonts w:ascii="Times New Roman" w:hAnsi="Times New Roman"/>
          <w:color w:val="000000"/>
          <w:szCs w:val="21"/>
        </w:rPr>
        <w:t>旅行意外伤害保险合同（以下简称“主保险合同”）。主保险合同所附条款、投保单</w:t>
      </w:r>
      <w:r>
        <w:rPr>
          <w:rFonts w:ascii="Times New Roman" w:hAnsi="Times New Roman"/>
          <w:szCs w:val="21"/>
        </w:rPr>
        <w:t>、保险单、保险凭证以及批单等</w:t>
      </w:r>
      <w:r>
        <w:rPr>
          <w:rFonts w:ascii="Times New Roman" w:hAnsi="Times New Roman"/>
          <w:color w:val="000000"/>
          <w:szCs w:val="21"/>
        </w:rPr>
        <w:t>，凡与本附加保险合同相关者，均为本附加保险合同的构成部分。</w:t>
      </w:r>
      <w:r>
        <w:rPr>
          <w:rFonts w:ascii="Times New Roman" w:hAnsi="Times New Roman"/>
          <w:szCs w:val="21"/>
        </w:rPr>
        <w:t>凡涉及本附加保险合同的约定，均应采用书面形式。</w:t>
      </w:r>
    </w:p>
    <w:p w14:paraId="5F6B01D9">
      <w:pPr>
        <w:adjustRightInd w:val="0"/>
        <w:snapToGrid w:val="0"/>
        <w:spacing w:after="156" w:afterLines="50"/>
        <w:ind w:firstLine="420" w:firstLineChars="200"/>
        <w:rPr>
          <w:rFonts w:ascii="Times New Roman" w:hAnsi="Times New Roman"/>
          <w:szCs w:val="21"/>
        </w:rPr>
      </w:pPr>
      <w:r>
        <w:rPr>
          <w:rFonts w:ascii="Times New Roman" w:hAnsi="Times New Roman"/>
          <w:bCs/>
          <w:color w:val="000000"/>
          <w:szCs w:val="21"/>
        </w:rPr>
        <w:t>若主保险合同与本附加保险合同的条款互有冲突，则以本附加保险合同的条款为准。</w:t>
      </w:r>
      <w:r>
        <w:rPr>
          <w:rFonts w:ascii="Times New Roman" w:hAnsi="Times New Roman"/>
          <w:color w:val="000000"/>
          <w:szCs w:val="21"/>
        </w:rPr>
        <w:t>本附加保险合同未尽事宜，以主保险合同的条款规定为准。</w:t>
      </w:r>
    </w:p>
    <w:p w14:paraId="39D87ADE">
      <w:pPr>
        <w:snapToGrid w:val="0"/>
        <w:spacing w:after="156" w:afterLines="50"/>
        <w:jc w:val="center"/>
        <w:rPr>
          <w:rFonts w:hint="eastAsia" w:ascii="Times New Roman" w:hAnsi="Times New Roman"/>
          <w:b/>
          <w:snapToGrid w:val="0"/>
          <w:color w:val="000000"/>
          <w:kern w:val="0"/>
          <w:szCs w:val="21"/>
        </w:rPr>
      </w:pPr>
    </w:p>
    <w:p w14:paraId="2B995633">
      <w:pPr>
        <w:snapToGrid w:val="0"/>
        <w:spacing w:after="156" w:afterLines="50"/>
        <w:jc w:val="center"/>
        <w:rPr>
          <w:rFonts w:ascii="Times New Roman" w:hAnsi="Times New Roman"/>
          <w:b/>
          <w:snapToGrid w:val="0"/>
          <w:color w:val="000000"/>
          <w:kern w:val="0"/>
          <w:szCs w:val="21"/>
        </w:rPr>
      </w:pPr>
      <w:r>
        <w:rPr>
          <w:rFonts w:ascii="Times New Roman" w:hAnsi="Times New Roman"/>
          <w:b/>
          <w:snapToGrid w:val="0"/>
          <w:color w:val="000000"/>
          <w:kern w:val="0"/>
          <w:szCs w:val="21"/>
        </w:rPr>
        <w:t>保险责任</w:t>
      </w:r>
    </w:p>
    <w:p w14:paraId="167C15F9">
      <w:pPr>
        <w:adjustRightInd w:val="0"/>
        <w:snapToGrid w:val="0"/>
        <w:spacing w:after="156" w:afterLines="50"/>
        <w:ind w:firstLine="422" w:firstLineChars="200"/>
        <w:rPr>
          <w:rFonts w:ascii="Times New Roman" w:hAnsi="Times New Roman"/>
          <w:szCs w:val="21"/>
        </w:rPr>
      </w:pPr>
      <w:r>
        <w:rPr>
          <w:rFonts w:ascii="Times New Roman" w:hAnsi="Times New Roman"/>
          <w:b/>
          <w:snapToGrid w:val="0"/>
          <w:color w:val="000000"/>
          <w:kern w:val="0"/>
          <w:szCs w:val="21"/>
        </w:rPr>
        <w:t>第二条</w:t>
      </w:r>
      <w:r>
        <w:rPr>
          <w:rFonts w:ascii="Times New Roman" w:hAnsi="Times New Roman"/>
          <w:bCs/>
          <w:snapToGrid w:val="0"/>
          <w:color w:val="000000"/>
          <w:kern w:val="0"/>
          <w:szCs w:val="21"/>
        </w:rPr>
        <w:t xml:space="preserve">  </w:t>
      </w:r>
      <w:r>
        <w:rPr>
          <w:rFonts w:ascii="Times New Roman" w:hAnsi="Times New Roman"/>
          <w:szCs w:val="21"/>
        </w:rPr>
        <w:t>保险期间内，若被保险人在旅行期间遭绑架或非法拘禁的，保险人按照本保险单载明的日赔偿金额与被保险人实际遭绑架或非法拘禁的天数计算赔偿。</w:t>
      </w:r>
    </w:p>
    <w:p w14:paraId="13DA98EC">
      <w:pPr>
        <w:snapToGrid w:val="0"/>
        <w:spacing w:after="156" w:afterLines="50"/>
        <w:jc w:val="center"/>
        <w:rPr>
          <w:rFonts w:hint="eastAsia" w:ascii="Times New Roman" w:hAnsi="Times New Roman"/>
          <w:b/>
          <w:snapToGrid w:val="0"/>
          <w:color w:val="000000"/>
          <w:kern w:val="0"/>
          <w:szCs w:val="21"/>
        </w:rPr>
      </w:pPr>
    </w:p>
    <w:p w14:paraId="7B5C57DF">
      <w:pPr>
        <w:snapToGrid w:val="0"/>
        <w:spacing w:after="156" w:afterLines="50"/>
        <w:jc w:val="center"/>
        <w:rPr>
          <w:rFonts w:ascii="Times New Roman" w:hAnsi="Times New Roman"/>
          <w:b/>
          <w:snapToGrid w:val="0"/>
          <w:color w:val="000000"/>
          <w:kern w:val="0"/>
          <w:szCs w:val="21"/>
        </w:rPr>
      </w:pPr>
      <w:r>
        <w:rPr>
          <w:rFonts w:ascii="Times New Roman" w:hAnsi="Times New Roman"/>
          <w:b/>
          <w:snapToGrid w:val="0"/>
          <w:color w:val="000000"/>
          <w:kern w:val="0"/>
          <w:szCs w:val="21"/>
        </w:rPr>
        <w:t>责任免除</w:t>
      </w:r>
    </w:p>
    <w:p w14:paraId="4DFAB9C1">
      <w:pPr>
        <w:snapToGrid w:val="0"/>
        <w:spacing w:after="156" w:afterLines="50"/>
        <w:ind w:firstLine="422" w:firstLineChars="200"/>
        <w:rPr>
          <w:rFonts w:ascii="Times New Roman" w:hAnsi="Times New Roman"/>
          <w:b/>
          <w:szCs w:val="21"/>
        </w:rPr>
      </w:pPr>
      <w:r>
        <w:rPr>
          <w:rFonts w:ascii="Times New Roman" w:hAnsi="Times New Roman"/>
          <w:b/>
          <w:szCs w:val="21"/>
        </w:rPr>
        <w:t>第三条  下列情形下发生的绑架或非法拘禁，保险人不负责赔偿。</w:t>
      </w:r>
    </w:p>
    <w:p w14:paraId="4090E0FA">
      <w:pPr>
        <w:snapToGrid w:val="0"/>
        <w:spacing w:after="156" w:afterLines="50"/>
        <w:ind w:firstLine="422" w:firstLineChars="200"/>
        <w:rPr>
          <w:rFonts w:ascii="Times New Roman" w:hAnsi="Times New Roman"/>
          <w:b/>
          <w:szCs w:val="21"/>
        </w:rPr>
      </w:pPr>
      <w:r>
        <w:rPr>
          <w:rFonts w:ascii="Times New Roman" w:hAnsi="Times New Roman"/>
          <w:b/>
          <w:szCs w:val="21"/>
        </w:rPr>
        <w:t>（一）被保险人开始旅行前，国家旅游局已就其旅游目的地或中转地发出旅游警告，且该警告涉及恐怖活动、罢工、暴乱以及其他社会治安问题。</w:t>
      </w:r>
    </w:p>
    <w:p w14:paraId="11AE2105">
      <w:pPr>
        <w:snapToGrid w:val="0"/>
        <w:spacing w:after="156" w:afterLines="50"/>
        <w:ind w:firstLine="422" w:firstLineChars="200"/>
        <w:rPr>
          <w:rFonts w:ascii="Times New Roman" w:hAnsi="Times New Roman"/>
          <w:b/>
          <w:szCs w:val="21"/>
        </w:rPr>
      </w:pPr>
      <w:r>
        <w:rPr>
          <w:rFonts w:ascii="Times New Roman" w:hAnsi="Times New Roman"/>
          <w:b/>
          <w:szCs w:val="21"/>
        </w:rPr>
        <w:t>（二）投保人或被保险人的故意行为或犯罪行为。</w:t>
      </w:r>
    </w:p>
    <w:p w14:paraId="18C2ED6B">
      <w:pPr>
        <w:snapToGrid w:val="0"/>
        <w:spacing w:after="156" w:afterLines="50"/>
        <w:ind w:firstLine="422" w:firstLineChars="200"/>
        <w:rPr>
          <w:rFonts w:ascii="Times New Roman" w:hAnsi="Times New Roman"/>
          <w:b/>
          <w:szCs w:val="21"/>
        </w:rPr>
      </w:pPr>
      <w:r>
        <w:rPr>
          <w:rFonts w:ascii="Times New Roman" w:hAnsi="Times New Roman"/>
          <w:b/>
          <w:szCs w:val="21"/>
        </w:rPr>
        <w:t>（三）被保险人在非法滞留境外期间遭遇绑架或非法拘禁。</w:t>
      </w:r>
    </w:p>
    <w:p w14:paraId="58FCDC19">
      <w:pPr>
        <w:snapToGrid w:val="0"/>
        <w:spacing w:after="156" w:afterLines="50"/>
        <w:ind w:firstLine="422" w:firstLineChars="200"/>
        <w:rPr>
          <w:rFonts w:ascii="Times New Roman" w:hAnsi="Times New Roman"/>
          <w:b/>
          <w:szCs w:val="21"/>
        </w:rPr>
      </w:pPr>
      <w:r>
        <w:rPr>
          <w:rFonts w:ascii="Times New Roman" w:hAnsi="Times New Roman"/>
          <w:b/>
          <w:szCs w:val="21"/>
        </w:rPr>
        <w:t>（四）投保人、被保险人或其家属未在获知绑架或非法拘禁事件发生后二十四小时内向事发当地警方报告。</w:t>
      </w:r>
    </w:p>
    <w:p w14:paraId="27DA1528">
      <w:pPr>
        <w:adjustRightInd w:val="0"/>
        <w:snapToGrid w:val="0"/>
        <w:spacing w:after="156" w:afterLines="50"/>
        <w:ind w:right="-47"/>
        <w:jc w:val="center"/>
        <w:rPr>
          <w:rFonts w:hint="eastAsia" w:ascii="Times New Roman" w:hAnsi="Times New Roman"/>
          <w:b/>
          <w:snapToGrid w:val="0"/>
          <w:color w:val="000000"/>
          <w:kern w:val="0"/>
          <w:szCs w:val="21"/>
        </w:rPr>
      </w:pPr>
    </w:p>
    <w:p w14:paraId="5841DBB6">
      <w:pPr>
        <w:adjustRightInd w:val="0"/>
        <w:snapToGrid w:val="0"/>
        <w:spacing w:after="156" w:afterLines="50"/>
        <w:ind w:right="-47"/>
        <w:jc w:val="center"/>
        <w:rPr>
          <w:rFonts w:ascii="Times New Roman" w:hAnsi="Times New Roman"/>
          <w:b/>
          <w:snapToGrid w:val="0"/>
          <w:color w:val="000000"/>
          <w:kern w:val="0"/>
          <w:szCs w:val="21"/>
        </w:rPr>
      </w:pPr>
      <w:r>
        <w:rPr>
          <w:rFonts w:ascii="Times New Roman" w:hAnsi="Times New Roman"/>
          <w:b/>
          <w:snapToGrid w:val="0"/>
          <w:color w:val="000000"/>
          <w:kern w:val="0"/>
          <w:szCs w:val="21"/>
        </w:rPr>
        <w:t>保险金额</w:t>
      </w:r>
    </w:p>
    <w:p w14:paraId="1DABE7CC">
      <w:pPr>
        <w:snapToGrid w:val="0"/>
        <w:spacing w:after="156" w:afterLines="50"/>
        <w:ind w:firstLine="422" w:firstLineChars="200"/>
        <w:rPr>
          <w:rFonts w:ascii="Times New Roman" w:hAnsi="Times New Roman"/>
          <w:bCs/>
          <w:snapToGrid w:val="0"/>
          <w:color w:val="000000"/>
          <w:kern w:val="0"/>
          <w:szCs w:val="21"/>
        </w:rPr>
      </w:pPr>
      <w:r>
        <w:rPr>
          <w:rFonts w:ascii="Times New Roman" w:hAnsi="Times New Roman"/>
          <w:b/>
          <w:snapToGrid w:val="0"/>
          <w:color w:val="000000"/>
          <w:kern w:val="0"/>
          <w:szCs w:val="21"/>
        </w:rPr>
        <w:t>第四条</w:t>
      </w:r>
      <w:r>
        <w:rPr>
          <w:rFonts w:ascii="Times New Roman" w:hAnsi="Times New Roman"/>
          <w:bCs/>
          <w:snapToGrid w:val="0"/>
          <w:color w:val="000000"/>
          <w:kern w:val="0"/>
          <w:szCs w:val="21"/>
        </w:rPr>
        <w:t xml:space="preserve">  本附加险的日赔偿金额由投保人与保险人协商确定，并在保险单上载明。</w:t>
      </w:r>
    </w:p>
    <w:p w14:paraId="458E44B6">
      <w:pPr>
        <w:snapToGrid w:val="0"/>
        <w:spacing w:after="156" w:afterLines="50"/>
        <w:jc w:val="center"/>
        <w:rPr>
          <w:rFonts w:hint="eastAsia" w:ascii="Times New Roman" w:hAnsi="Times New Roman"/>
          <w:b/>
          <w:szCs w:val="21"/>
        </w:rPr>
      </w:pPr>
    </w:p>
    <w:p w14:paraId="23C86510">
      <w:pPr>
        <w:snapToGrid w:val="0"/>
        <w:spacing w:after="156" w:afterLines="50"/>
        <w:jc w:val="center"/>
        <w:rPr>
          <w:rFonts w:ascii="Times New Roman" w:hAnsi="Times New Roman"/>
          <w:b/>
          <w:szCs w:val="21"/>
        </w:rPr>
      </w:pPr>
      <w:r>
        <w:rPr>
          <w:rFonts w:ascii="Times New Roman" w:hAnsi="Times New Roman"/>
          <w:b/>
          <w:szCs w:val="21"/>
        </w:rPr>
        <w:t>赔偿处理</w:t>
      </w:r>
    </w:p>
    <w:p w14:paraId="4B817F4B">
      <w:pPr>
        <w:snapToGrid w:val="0"/>
        <w:spacing w:after="156" w:afterLines="50"/>
        <w:ind w:firstLine="422" w:firstLineChars="200"/>
        <w:rPr>
          <w:rFonts w:ascii="Times New Roman" w:hAnsi="Times New Roman"/>
          <w:szCs w:val="21"/>
        </w:rPr>
      </w:pPr>
      <w:r>
        <w:rPr>
          <w:rFonts w:ascii="Times New Roman" w:hAnsi="Times New Roman"/>
          <w:b/>
          <w:bCs/>
          <w:szCs w:val="21"/>
        </w:rPr>
        <w:t>第五条</w:t>
      </w:r>
      <w:r>
        <w:rPr>
          <w:rFonts w:ascii="Times New Roman" w:hAnsi="Times New Roman"/>
          <w:szCs w:val="21"/>
        </w:rPr>
        <w:t xml:space="preserve"> </w:t>
      </w:r>
      <w:r>
        <w:rPr>
          <w:rFonts w:hint="eastAsia" w:ascii="Times New Roman" w:hAnsi="Times New Roman"/>
          <w:szCs w:val="21"/>
        </w:rPr>
        <w:t xml:space="preserve"> </w:t>
      </w:r>
      <w:r>
        <w:rPr>
          <w:rFonts w:ascii="Times New Roman" w:hAnsi="Times New Roman"/>
          <w:szCs w:val="21"/>
        </w:rPr>
        <w:t>保险事故发生后，投保人、被保险人或其家属应应在</w:t>
      </w:r>
      <w:r>
        <w:rPr>
          <w:rFonts w:ascii="Times New Roman" w:hAnsi="Times New Roman"/>
          <w:b/>
          <w:szCs w:val="21"/>
        </w:rPr>
        <w:t>获知绑架或非法拘禁事件发生后二十四小时内向事发当地警方报告</w:t>
      </w:r>
      <w:r>
        <w:rPr>
          <w:rFonts w:ascii="Times New Roman" w:hAnsi="Times New Roman"/>
          <w:szCs w:val="21"/>
        </w:rPr>
        <w:t>，取得警方、使领馆或有关当局出具的书面证书，并同时通知保险人。</w:t>
      </w:r>
    </w:p>
    <w:p w14:paraId="3498F5DF">
      <w:pPr>
        <w:snapToGrid w:val="0"/>
        <w:spacing w:after="156" w:afterLines="50"/>
        <w:ind w:firstLine="422" w:firstLineChars="200"/>
        <w:rPr>
          <w:rFonts w:ascii="Times New Roman" w:hAnsi="Times New Roman"/>
          <w:szCs w:val="21"/>
        </w:rPr>
      </w:pPr>
      <w:r>
        <w:rPr>
          <w:rFonts w:ascii="Times New Roman" w:hAnsi="Times New Roman"/>
          <w:b/>
          <w:szCs w:val="21"/>
        </w:rPr>
        <w:t>第六条</w:t>
      </w:r>
      <w:r>
        <w:rPr>
          <w:rFonts w:ascii="Times New Roman" w:hAnsi="Times New Roman"/>
          <w:szCs w:val="21"/>
        </w:rPr>
        <w:t xml:space="preserve"> 保险金申请人索赔时，应当向保险人提供以下材料：</w:t>
      </w:r>
    </w:p>
    <w:p w14:paraId="7EF5F29C">
      <w:pPr>
        <w:snapToGrid w:val="0"/>
        <w:spacing w:after="156" w:afterLines="50"/>
        <w:ind w:firstLine="420" w:firstLineChars="200"/>
        <w:rPr>
          <w:rFonts w:ascii="Times New Roman" w:hAnsi="Times New Roman"/>
          <w:szCs w:val="21"/>
        </w:rPr>
      </w:pPr>
      <w:r>
        <w:rPr>
          <w:rFonts w:ascii="Times New Roman" w:hAnsi="Times New Roman"/>
          <w:szCs w:val="21"/>
        </w:rPr>
        <w:t>（一）</w:t>
      </w:r>
      <w:r>
        <w:rPr>
          <w:rFonts w:hint="eastAsia" w:ascii="Times New Roman" w:hAnsi="Times New Roman"/>
          <w:szCs w:val="21"/>
        </w:rPr>
        <w:t>保单号</w:t>
      </w:r>
      <w:r>
        <w:rPr>
          <w:rFonts w:ascii="Times New Roman" w:hAnsi="Times New Roman"/>
          <w:szCs w:val="21"/>
        </w:rPr>
        <w:t>、被保险人身份证明、索赔申请；</w:t>
      </w:r>
    </w:p>
    <w:p w14:paraId="3543C612">
      <w:pPr>
        <w:snapToGrid w:val="0"/>
        <w:spacing w:after="156" w:afterLines="50"/>
        <w:ind w:firstLine="420" w:firstLineChars="200"/>
        <w:rPr>
          <w:rFonts w:ascii="Times New Roman" w:hAnsi="Times New Roman"/>
          <w:szCs w:val="21"/>
        </w:rPr>
      </w:pPr>
      <w:r>
        <w:rPr>
          <w:rFonts w:ascii="Times New Roman" w:hAnsi="Times New Roman"/>
          <w:szCs w:val="21"/>
        </w:rPr>
        <w:t>（二）公安机关出具的被保险人遭绑架或非法拘禁证明以及遭绑架或非法拘禁天数证明，若为境外出险，还需提供中国驻当地使领馆出具的证明；</w:t>
      </w:r>
    </w:p>
    <w:p w14:paraId="10521D65">
      <w:pPr>
        <w:snapToGrid w:val="0"/>
        <w:spacing w:after="156" w:afterLines="50"/>
        <w:ind w:firstLine="420" w:firstLineChars="200"/>
        <w:rPr>
          <w:rFonts w:ascii="Times New Roman" w:hAnsi="Times New Roman"/>
          <w:bCs/>
          <w:snapToGrid w:val="0"/>
          <w:kern w:val="0"/>
          <w:szCs w:val="21"/>
        </w:rPr>
      </w:pPr>
      <w:r>
        <w:rPr>
          <w:rFonts w:ascii="Times New Roman" w:hAnsi="Times New Roman"/>
          <w:szCs w:val="21"/>
        </w:rPr>
        <w:t>（三）被保险人所能提供的</w:t>
      </w:r>
      <w:r>
        <w:rPr>
          <w:rFonts w:ascii="Times New Roman" w:hAnsi="Times New Roman"/>
          <w:bCs/>
          <w:snapToGrid w:val="0"/>
          <w:kern w:val="0"/>
          <w:szCs w:val="21"/>
        </w:rPr>
        <w:t>其他与确认保险事故的性质、原因、损失程度等有关的证明和资料。</w:t>
      </w:r>
    </w:p>
    <w:p w14:paraId="6D36F45C">
      <w:pPr>
        <w:snapToGrid w:val="0"/>
        <w:spacing w:after="156" w:afterLines="50"/>
        <w:jc w:val="center"/>
        <w:rPr>
          <w:rFonts w:hint="eastAsia" w:ascii="Times New Roman" w:hAnsi="Times New Roman"/>
          <w:b/>
          <w:bCs/>
          <w:szCs w:val="21"/>
        </w:rPr>
      </w:pPr>
    </w:p>
    <w:p w14:paraId="21580695">
      <w:pPr>
        <w:snapToGrid w:val="0"/>
        <w:spacing w:after="156" w:afterLines="50"/>
        <w:jc w:val="center"/>
        <w:rPr>
          <w:rFonts w:ascii="Times New Roman" w:hAnsi="Times New Roman"/>
          <w:b/>
          <w:bCs/>
          <w:szCs w:val="21"/>
        </w:rPr>
      </w:pPr>
      <w:r>
        <w:rPr>
          <w:rFonts w:ascii="Times New Roman" w:hAnsi="Times New Roman"/>
          <w:b/>
          <w:bCs/>
          <w:szCs w:val="21"/>
        </w:rPr>
        <w:t>其他事项</w:t>
      </w:r>
    </w:p>
    <w:p w14:paraId="57DFD0A9">
      <w:pPr>
        <w:snapToGrid w:val="0"/>
        <w:spacing w:after="156" w:afterLines="50"/>
        <w:ind w:left="420"/>
        <w:rPr>
          <w:rFonts w:ascii="Times New Roman" w:hAnsi="Times New Roman"/>
          <w:b/>
          <w:szCs w:val="21"/>
        </w:rPr>
      </w:pPr>
      <w:r>
        <w:rPr>
          <w:rFonts w:ascii="Times New Roman" w:hAnsi="Times New Roman"/>
          <w:b/>
          <w:bCs/>
          <w:szCs w:val="21"/>
        </w:rPr>
        <w:t xml:space="preserve">第七条  </w:t>
      </w:r>
      <w:r>
        <w:rPr>
          <w:rFonts w:ascii="Times New Roman" w:hAnsi="Times New Roman"/>
          <w:b/>
          <w:szCs w:val="21"/>
        </w:rPr>
        <w:t>发生下列情况之一者，本附加保险合同即行终止：</w:t>
      </w:r>
    </w:p>
    <w:p w14:paraId="5B07887E">
      <w:pPr>
        <w:snapToGrid w:val="0"/>
        <w:spacing w:after="156" w:afterLines="50"/>
        <w:ind w:left="420"/>
        <w:rPr>
          <w:rFonts w:ascii="Times New Roman" w:hAnsi="Times New Roman"/>
          <w:b/>
          <w:szCs w:val="21"/>
        </w:rPr>
      </w:pPr>
      <w:r>
        <w:rPr>
          <w:rFonts w:ascii="Times New Roman" w:hAnsi="Times New Roman"/>
          <w:b/>
          <w:szCs w:val="21"/>
        </w:rPr>
        <w:t>（一）主保险合同终止；</w:t>
      </w:r>
    </w:p>
    <w:p w14:paraId="5AF49C10">
      <w:pPr>
        <w:snapToGrid w:val="0"/>
        <w:spacing w:after="156" w:afterLines="50"/>
        <w:ind w:left="420"/>
        <w:rPr>
          <w:rFonts w:ascii="Times New Roman" w:hAnsi="Times New Roman"/>
          <w:b/>
          <w:szCs w:val="21"/>
        </w:rPr>
      </w:pPr>
      <w:r>
        <w:rPr>
          <w:rFonts w:ascii="Times New Roman" w:hAnsi="Times New Roman"/>
          <w:b/>
          <w:szCs w:val="21"/>
        </w:rPr>
        <w:t>（二）投保人解除本附加保险合同。</w:t>
      </w:r>
    </w:p>
    <w:p w14:paraId="438751DF">
      <w:pPr>
        <w:widowControl/>
        <w:adjustRightInd w:val="0"/>
        <w:snapToGrid w:val="0"/>
        <w:spacing w:after="156" w:afterLines="50"/>
        <w:jc w:val="center"/>
        <w:rPr>
          <w:rFonts w:hint="eastAsia" w:ascii="Times New Roman" w:hAnsi="Times New Roman"/>
          <w:b/>
          <w:bCs/>
          <w:kern w:val="0"/>
          <w:szCs w:val="21"/>
        </w:rPr>
      </w:pPr>
    </w:p>
    <w:p w14:paraId="64096355">
      <w:pPr>
        <w:widowControl/>
        <w:adjustRightInd w:val="0"/>
        <w:snapToGrid w:val="0"/>
        <w:spacing w:after="156" w:afterLines="50"/>
        <w:jc w:val="center"/>
        <w:rPr>
          <w:rFonts w:ascii="Times New Roman" w:hAnsi="Times New Roman"/>
          <w:kern w:val="0"/>
          <w:szCs w:val="21"/>
        </w:rPr>
      </w:pPr>
      <w:r>
        <w:rPr>
          <w:rFonts w:ascii="Times New Roman" w:hAnsi="Times New Roman"/>
          <w:b/>
          <w:bCs/>
          <w:kern w:val="0"/>
          <w:szCs w:val="21"/>
        </w:rPr>
        <w:t>释义</w:t>
      </w:r>
    </w:p>
    <w:p w14:paraId="6C6509F5">
      <w:pPr>
        <w:adjustRightInd w:val="0"/>
        <w:snapToGrid w:val="0"/>
        <w:spacing w:after="156" w:afterLines="50"/>
        <w:ind w:firstLine="422" w:firstLineChars="200"/>
        <w:rPr>
          <w:rFonts w:ascii="Times New Roman" w:hAnsi="Times New Roman"/>
          <w:b/>
          <w:szCs w:val="21"/>
        </w:rPr>
      </w:pPr>
      <w:r>
        <w:rPr>
          <w:rFonts w:ascii="Times New Roman" w:hAnsi="Times New Roman"/>
          <w:b/>
          <w:szCs w:val="21"/>
        </w:rPr>
        <w:t>第八条</w:t>
      </w:r>
    </w:p>
    <w:p w14:paraId="353D0451">
      <w:pPr>
        <w:snapToGrid w:val="0"/>
        <w:spacing w:after="156" w:afterLines="50"/>
        <w:ind w:firstLine="424" w:firstLineChars="202"/>
        <w:rPr>
          <w:rFonts w:ascii="Times New Roman" w:hAnsi="Times New Roman"/>
          <w:bCs/>
          <w:szCs w:val="21"/>
        </w:rPr>
      </w:pPr>
      <w:r>
        <w:rPr>
          <w:rFonts w:ascii="Times New Roman" w:hAnsi="Times New Roman"/>
          <w:bCs/>
          <w:szCs w:val="21"/>
        </w:rPr>
        <w:t>【绑架】指任何以勒索财物为目的，通过使用暴力、胁迫或者其他方法劫持、羁押或扣留被保险人作为人质的行为。</w:t>
      </w:r>
    </w:p>
    <w:p w14:paraId="66A0340E">
      <w:pPr>
        <w:snapToGrid w:val="0"/>
        <w:spacing w:after="156" w:afterLines="50"/>
        <w:ind w:firstLine="424" w:firstLineChars="202"/>
        <w:rPr>
          <w:rFonts w:ascii="Times New Roman" w:hAnsi="Times New Roman"/>
          <w:bCs/>
          <w:szCs w:val="21"/>
        </w:rPr>
      </w:pPr>
      <w:r>
        <w:rPr>
          <w:rFonts w:ascii="Times New Roman" w:hAnsi="Times New Roman"/>
          <w:bCs/>
          <w:szCs w:val="21"/>
        </w:rPr>
        <w:t>【非法拘禁】指任何以拘押、禁闭或者以其他强制方法，违反被保险人意愿，非法剥夺被保险人人身自由的行为。</w:t>
      </w:r>
    </w:p>
    <w:p w14:paraId="0341EFFF">
      <w:pPr>
        <w:snapToGrid w:val="0"/>
        <w:spacing w:after="156" w:afterLines="50"/>
        <w:ind w:firstLine="424" w:firstLineChars="202"/>
        <w:rPr>
          <w:rFonts w:ascii="Times New Roman" w:hAnsi="Times New Roman"/>
          <w:bCs/>
          <w:szCs w:val="21"/>
        </w:rPr>
      </w:pPr>
      <w:r>
        <w:rPr>
          <w:rFonts w:ascii="Times New Roman" w:hAnsi="Times New Roman"/>
          <w:bCs/>
          <w:szCs w:val="21"/>
        </w:rPr>
        <w:t>【绑架或非法拘禁的天数】指被保险人实际被绑架或被非法拘禁的时间持续达到二十四小时或以上，每满二十四小时为一日。以绑架或拘禁当地警方、使领馆或有关当局出具的证明文件为准。</w:t>
      </w:r>
    </w:p>
    <w:p w14:paraId="12C91954">
      <w:pPr>
        <w:snapToGrid w:val="0"/>
        <w:spacing w:after="156" w:afterLines="50"/>
        <w:ind w:firstLine="424" w:firstLineChars="202"/>
        <w:rPr>
          <w:rFonts w:ascii="Times New Roman" w:hAnsi="Times New Roman"/>
          <w:bCs/>
          <w:szCs w:val="21"/>
        </w:rPr>
      </w:pPr>
      <w:r>
        <w:rPr>
          <w:rFonts w:ascii="Times New Roman" w:hAnsi="Times New Roman"/>
          <w:bCs/>
          <w:szCs w:val="21"/>
        </w:rPr>
        <w:t>【非法滞留境外期间】指被保险人未获得某国家合法许可而进入停留该国期间，或者其所获得的合法停留该国期限届满停后仍滞留于该国的期间。</w:t>
      </w:r>
    </w:p>
    <w:p w14:paraId="2444ADA7">
      <w:pPr>
        <w:spacing w:after="156" w:afterLines="50"/>
        <w:ind w:firstLine="420" w:firstLineChars="200"/>
        <w:rPr>
          <w:rFonts w:hint="eastAsia" w:ascii="Times New Roman" w:hAnsi="Times New Roman"/>
          <w:color w:val="000000"/>
          <w:szCs w:val="21"/>
        </w:rPr>
      </w:pPr>
      <w:r>
        <w:rPr>
          <w:rFonts w:ascii="Times New Roman" w:hAnsi="Times New Roman"/>
          <w:color w:val="000000"/>
          <w:szCs w:val="21"/>
        </w:rPr>
        <w:t>其他释义参照主保险合同条款。</w:t>
      </w:r>
    </w:p>
    <w:p w14:paraId="5480DA36"/>
    <w:p w14:paraId="2CFD91FB"/>
    <w:p w14:paraId="1D6B6112"/>
    <w:p w14:paraId="640B3C3E"/>
    <w:p w14:paraId="7103AC87"/>
    <w:p w14:paraId="00D54936">
      <w:pPr>
        <w:rPr>
          <w:rFonts w:hint="eastAsia" w:ascii="宋体" w:hAnsi="宋体"/>
          <w:highlight w:val="yellow"/>
        </w:rPr>
      </w:pPr>
      <w:r>
        <w:rPr>
          <w:rFonts w:hint="eastAsia" w:ascii="宋体" w:hAnsi="宋体"/>
          <w:b/>
          <w:sz w:val="28"/>
          <w:szCs w:val="28"/>
          <w:highlight w:val="yellow"/>
        </w:rPr>
        <w:t>平安境外旅行紧急医疗救援服务条款（C款）</w:t>
      </w:r>
    </w:p>
    <w:p w14:paraId="1A8C8212">
      <w:pPr>
        <w:jc w:val="center"/>
        <w:rPr>
          <w:rFonts w:ascii="宋体" w:hAnsi="宋体"/>
          <w:b/>
          <w:sz w:val="28"/>
          <w:szCs w:val="28"/>
        </w:rPr>
      </w:pPr>
      <w:r>
        <w:rPr>
          <w:rFonts w:hint="eastAsia" w:ascii="宋体" w:hAnsi="宋体"/>
          <w:b/>
          <w:sz w:val="28"/>
          <w:szCs w:val="28"/>
        </w:rPr>
        <w:t>中国平安财产保险股份有限公司</w:t>
      </w:r>
    </w:p>
    <w:p w14:paraId="76149AF3">
      <w:pPr>
        <w:jc w:val="center"/>
        <w:rPr>
          <w:rFonts w:hint="eastAsia" w:ascii="宋体" w:hAnsi="宋体"/>
          <w:b/>
          <w:sz w:val="28"/>
          <w:szCs w:val="28"/>
        </w:rPr>
      </w:pPr>
      <w:r>
        <w:rPr>
          <w:rFonts w:hint="eastAsia" w:ascii="宋体" w:hAnsi="宋体"/>
          <w:b/>
          <w:sz w:val="28"/>
          <w:szCs w:val="28"/>
        </w:rPr>
        <w:t>平安境外旅行紧急医疗救援服务条款（C款）</w:t>
      </w:r>
    </w:p>
    <w:p w14:paraId="17412B5A">
      <w:pPr>
        <w:adjustRightInd w:val="0"/>
        <w:snapToGrid w:val="0"/>
        <w:spacing w:after="156" w:afterLines="50"/>
        <w:ind w:right="-47" w:firstLine="422" w:firstLineChars="200"/>
        <w:rPr>
          <w:rFonts w:hint="eastAsia" w:ascii="宋体" w:hAnsi="宋体"/>
          <w:b/>
          <w:szCs w:val="21"/>
        </w:rPr>
      </w:pPr>
    </w:p>
    <w:p w14:paraId="580DC9FD">
      <w:pPr>
        <w:adjustRightInd w:val="0"/>
        <w:snapToGrid w:val="0"/>
        <w:spacing w:after="156" w:afterLines="50"/>
        <w:ind w:right="-47" w:firstLine="422" w:firstLineChars="200"/>
        <w:jc w:val="center"/>
        <w:rPr>
          <w:rFonts w:hint="eastAsia" w:ascii="宋体" w:hAnsi="宋体"/>
          <w:b/>
          <w:szCs w:val="21"/>
        </w:rPr>
      </w:pPr>
      <w:r>
        <w:rPr>
          <w:rFonts w:hint="eastAsia" w:ascii="宋体" w:hAnsi="宋体"/>
          <w:b/>
          <w:szCs w:val="21"/>
        </w:rPr>
        <w:t>总则</w:t>
      </w:r>
    </w:p>
    <w:p w14:paraId="2896B6B3">
      <w:pPr>
        <w:snapToGrid w:val="0"/>
        <w:spacing w:after="156" w:afterLines="50"/>
        <w:ind w:firstLine="422" w:firstLineChars="200"/>
        <w:rPr>
          <w:rFonts w:hint="eastAsia" w:ascii="宋体" w:hAnsi="宋体"/>
          <w:szCs w:val="21"/>
        </w:rPr>
      </w:pPr>
      <w:r>
        <w:rPr>
          <w:rFonts w:hint="eastAsia" w:ascii="宋体" w:hAnsi="宋体"/>
          <w:b/>
          <w:szCs w:val="21"/>
        </w:rPr>
        <w:t xml:space="preserve">第一条  </w:t>
      </w:r>
      <w:r>
        <w:rPr>
          <w:rFonts w:hint="eastAsia" w:ascii="宋体" w:hAnsi="宋体"/>
          <w:szCs w:val="21"/>
        </w:rPr>
        <w:t>本救援服务条款须附加于意外伤害保险合同（以下简称“主保险合同”）。主保险合同所附条款、投保单、保险单、保险凭证以及批单等，凡与服务条款相关者，均为本服务条款的构成部分。凡涉及本服务的约定，均应采用书面形式。</w:t>
      </w:r>
    </w:p>
    <w:p w14:paraId="0171328C">
      <w:pPr>
        <w:adjustRightInd w:val="0"/>
        <w:snapToGrid w:val="0"/>
        <w:spacing w:after="156" w:afterLines="50"/>
        <w:ind w:firstLine="420" w:firstLineChars="200"/>
        <w:rPr>
          <w:rFonts w:hint="eastAsia" w:ascii="宋体" w:hAnsi="宋体"/>
          <w:szCs w:val="21"/>
        </w:rPr>
      </w:pPr>
      <w:r>
        <w:rPr>
          <w:rFonts w:hint="eastAsia" w:ascii="宋体" w:hAnsi="宋体"/>
          <w:bCs/>
          <w:szCs w:val="21"/>
        </w:rPr>
        <w:t>若主保险合同与本服务条款互有冲突，则以本服务条款为准。</w:t>
      </w:r>
      <w:r>
        <w:rPr>
          <w:rFonts w:hint="eastAsia" w:ascii="宋体" w:hAnsi="宋体"/>
          <w:szCs w:val="21"/>
        </w:rPr>
        <w:t>本服务条款未尽事宜，以主保险合同的条款规定为准。</w:t>
      </w:r>
    </w:p>
    <w:p w14:paraId="1667BC73">
      <w:pPr>
        <w:adjustRightInd w:val="0"/>
        <w:snapToGrid w:val="0"/>
        <w:spacing w:after="156" w:afterLines="50"/>
        <w:ind w:firstLine="422" w:firstLineChars="200"/>
        <w:jc w:val="center"/>
        <w:rPr>
          <w:rFonts w:hint="eastAsia" w:ascii="宋体" w:hAnsi="宋体"/>
          <w:b/>
          <w:szCs w:val="21"/>
        </w:rPr>
      </w:pPr>
    </w:p>
    <w:p w14:paraId="7D1EB844">
      <w:pPr>
        <w:adjustRightInd w:val="0"/>
        <w:snapToGrid w:val="0"/>
        <w:spacing w:after="156" w:afterLines="50"/>
        <w:ind w:firstLine="422" w:firstLineChars="200"/>
        <w:jc w:val="center"/>
        <w:rPr>
          <w:rFonts w:hint="eastAsia" w:ascii="宋体" w:hAnsi="宋体"/>
          <w:b/>
          <w:szCs w:val="21"/>
        </w:rPr>
      </w:pPr>
      <w:r>
        <w:rPr>
          <w:rFonts w:hint="eastAsia" w:ascii="宋体" w:hAnsi="宋体"/>
          <w:b/>
          <w:szCs w:val="21"/>
        </w:rPr>
        <w:t>救援服务内容</w:t>
      </w:r>
    </w:p>
    <w:p w14:paraId="486AACEB">
      <w:pPr>
        <w:adjustRightInd w:val="0"/>
        <w:snapToGrid w:val="0"/>
        <w:spacing w:after="156" w:afterLines="50"/>
        <w:ind w:firstLine="422" w:firstLineChars="200"/>
        <w:rPr>
          <w:rFonts w:hint="eastAsia" w:ascii="宋体" w:hAnsi="宋体"/>
          <w:szCs w:val="21"/>
        </w:rPr>
      </w:pPr>
      <w:r>
        <w:rPr>
          <w:rFonts w:hint="eastAsia" w:ascii="宋体" w:hAnsi="宋体"/>
          <w:b/>
          <w:szCs w:val="21"/>
        </w:rPr>
        <w:t xml:space="preserve">第二条  </w:t>
      </w:r>
      <w:r>
        <w:rPr>
          <w:rFonts w:hint="eastAsia" w:ascii="宋体" w:hAnsi="宋体"/>
          <w:szCs w:val="21"/>
        </w:rPr>
        <w:t>在主保险合同保险期间内，如果被保险人在境外旅行期间遭受主保险合同约定的意外伤害事故或突发急性病，我公司将通过合同约定的救援服务机构提供下列全部或部分救援服务并承担相应费用，具体提供的服务项目以合同载明为准，所承担的费用最高以合同载明的服务限额为限。若该被保险人持有我公司多项产品且在不同产品中有相同救援服务的，则我公司所承担的费用以其中服务限额最高者为限。</w:t>
      </w:r>
    </w:p>
    <w:p w14:paraId="21190468">
      <w:pPr>
        <w:adjustRightInd w:val="0"/>
        <w:snapToGrid w:val="0"/>
        <w:spacing w:after="156" w:afterLines="50"/>
        <w:ind w:firstLine="422" w:firstLineChars="200"/>
        <w:rPr>
          <w:rFonts w:hint="eastAsia" w:ascii="宋体" w:hAnsi="宋体"/>
          <w:b/>
          <w:szCs w:val="21"/>
        </w:rPr>
      </w:pPr>
      <w:r>
        <w:rPr>
          <w:rFonts w:hint="eastAsia" w:ascii="宋体" w:hAnsi="宋体"/>
          <w:b/>
          <w:szCs w:val="21"/>
        </w:rPr>
        <w:t>（一）医疗运送和送返</w:t>
      </w:r>
    </w:p>
    <w:p w14:paraId="6E3036FC">
      <w:pPr>
        <w:adjustRightInd w:val="0"/>
        <w:snapToGrid w:val="0"/>
        <w:spacing w:after="156" w:afterLines="50"/>
        <w:ind w:firstLine="420" w:firstLineChars="200"/>
        <w:rPr>
          <w:rFonts w:hint="eastAsia" w:ascii="宋体" w:hAnsi="宋体"/>
          <w:szCs w:val="21"/>
        </w:rPr>
      </w:pPr>
      <w:r>
        <w:rPr>
          <w:rFonts w:hint="eastAsia" w:ascii="宋体" w:hAnsi="宋体"/>
          <w:szCs w:val="21"/>
        </w:rPr>
        <w:t xml:space="preserve">救援服务机构的授权医生从医疗角度认为被保险人病情需要，且当地医院条件不能保证被保险人得到充分的救治时，救援服务机构将以事发地能够提供的最合适的方式安排医疗设备、运输工具及随行医护人员，将被保险人转运至授权医生认为更适当的医院接受治疗，我公司将承担相应的运送费用。 </w:t>
      </w:r>
    </w:p>
    <w:p w14:paraId="60C93429">
      <w:pPr>
        <w:adjustRightInd w:val="0"/>
        <w:snapToGrid w:val="0"/>
        <w:spacing w:after="156" w:afterLines="50"/>
        <w:ind w:firstLine="420" w:firstLineChars="200"/>
        <w:rPr>
          <w:rFonts w:hint="eastAsia" w:ascii="宋体" w:hAnsi="宋体"/>
          <w:szCs w:val="21"/>
        </w:rPr>
      </w:pPr>
      <w:r>
        <w:rPr>
          <w:rFonts w:hint="eastAsia" w:ascii="宋体" w:hAnsi="宋体"/>
          <w:szCs w:val="21"/>
        </w:rPr>
        <w:t>救援服务机构的授权医生从医疗角度认为有运送回国必要的，或经授权医生和被保险人的主治医生共同认定被保险人的病情或伤势已稳定且可以运送回国时，救援服务机构将安排被保险人搭乘普通航班（经济舱）或以其他更经济的交通方式运送回境内其常住地或距离其常住地最近的医院，我公司将承担相应的运送费用。在此情况下，我公司将尽量使用被保险人原先购买的返程票；返程票失效的，我公司将收回处理。</w:t>
      </w:r>
    </w:p>
    <w:p w14:paraId="76EB9702">
      <w:pPr>
        <w:adjustRightInd w:val="0"/>
        <w:snapToGrid w:val="0"/>
        <w:spacing w:after="156" w:afterLines="50"/>
        <w:ind w:firstLine="420" w:firstLineChars="200"/>
        <w:rPr>
          <w:rFonts w:hint="eastAsia" w:ascii="宋体" w:hAnsi="宋体"/>
          <w:szCs w:val="21"/>
        </w:rPr>
      </w:pPr>
      <w:r>
        <w:rPr>
          <w:rFonts w:hint="eastAsia" w:ascii="宋体" w:hAnsi="宋体"/>
          <w:szCs w:val="21"/>
        </w:rPr>
        <w:t>救援服务机构或其授权代表根据该被保险人身体状况或治疗需要，并参考医生建议，有权决定运送和送返手段和运送目的地。运送和送返手段包括配备专业医生、护士和必要的运输工具。运输工具可能包括空中救护机、救护车、普通民航班机、火车或其他适合的运输工具。</w:t>
      </w:r>
    </w:p>
    <w:p w14:paraId="7B071D22">
      <w:pPr>
        <w:adjustRightInd w:val="0"/>
        <w:snapToGrid w:val="0"/>
        <w:spacing w:after="156" w:afterLines="50"/>
        <w:ind w:firstLine="420" w:firstLineChars="200"/>
        <w:rPr>
          <w:rFonts w:hint="eastAsia" w:ascii="宋体" w:hAnsi="宋体"/>
          <w:szCs w:val="21"/>
        </w:rPr>
      </w:pPr>
      <w:r>
        <w:rPr>
          <w:rFonts w:hint="eastAsia" w:ascii="宋体" w:hAnsi="宋体"/>
          <w:szCs w:val="21"/>
        </w:rPr>
        <w:t>运送和送返服务所需的费用包括救援服务机构或其授权代表安排的运输、运输途中医疗护理及医疗设备和用品之费用。此项费用经我公司核实确认后直接支付给救援服务机构，我公司承担的此项费用总额最高以合同上载明的相应的服务限额为限。如果实际费用超过服务限额，则超出部分由被保险人自行承担。</w:t>
      </w:r>
    </w:p>
    <w:p w14:paraId="0F9238E9">
      <w:pPr>
        <w:adjustRightInd w:val="0"/>
        <w:snapToGrid w:val="0"/>
        <w:spacing w:after="156" w:afterLines="50"/>
        <w:ind w:firstLine="420" w:firstLineChars="200"/>
        <w:rPr>
          <w:rFonts w:hint="eastAsia" w:ascii="宋体" w:hAnsi="宋体"/>
          <w:szCs w:val="21"/>
        </w:rPr>
      </w:pPr>
      <w:r>
        <w:rPr>
          <w:rFonts w:hint="eastAsia" w:ascii="宋体" w:hAnsi="宋体"/>
          <w:szCs w:val="21"/>
        </w:rPr>
        <w:t>我公司不负责赔偿任何未经救援服务机构或其授权代表批准并安排的运送或送返导致的费用。如果在紧急情况下，被保险人因身体状况不允许或其他客观原因无法通知救援服务机构，我公司有权参照在相同情况下若由救援服务机构提供或安排服务所需要的合理的费用进行赔偿。</w:t>
      </w:r>
    </w:p>
    <w:p w14:paraId="7E62CEF9">
      <w:pPr>
        <w:adjustRightInd w:val="0"/>
        <w:snapToGrid w:val="0"/>
        <w:spacing w:after="156" w:afterLines="50"/>
        <w:ind w:firstLine="422" w:firstLineChars="200"/>
        <w:rPr>
          <w:rFonts w:hint="eastAsia" w:ascii="宋体" w:hAnsi="宋体"/>
          <w:b/>
          <w:szCs w:val="21"/>
        </w:rPr>
      </w:pPr>
      <w:r>
        <w:rPr>
          <w:rFonts w:hint="eastAsia" w:ascii="宋体" w:hAnsi="宋体"/>
          <w:b/>
          <w:szCs w:val="21"/>
        </w:rPr>
        <w:t>（二）遗体/骨灰送返</w:t>
      </w:r>
    </w:p>
    <w:p w14:paraId="35ED463D">
      <w:pPr>
        <w:adjustRightInd w:val="0"/>
        <w:snapToGrid w:val="0"/>
        <w:spacing w:after="156" w:afterLines="50"/>
        <w:ind w:firstLine="420" w:firstLineChars="200"/>
        <w:rPr>
          <w:rFonts w:hint="eastAsia" w:ascii="宋体" w:hAnsi="宋体"/>
          <w:szCs w:val="21"/>
        </w:rPr>
      </w:pPr>
      <w:r>
        <w:rPr>
          <w:rFonts w:hint="eastAsia" w:ascii="宋体" w:hAnsi="宋体"/>
          <w:szCs w:val="21"/>
        </w:rPr>
        <w:t>被保险人因遭受主保险合同约定的意外伤害事故或突发急性病并完全且直接导致被保险人在境外身故的，根据被保险人亲属的要求，救援服务机构或其授权代表根据事发当地实际情况并在不违反当地法律的情况下安排遗体保存或火化，且将被保险人之遗体或骨灰送返被保险人亲属指定的地点或被保险人的合法有效证件所载的住所地。</w:t>
      </w:r>
    </w:p>
    <w:p w14:paraId="521F465A">
      <w:pPr>
        <w:adjustRightInd w:val="0"/>
        <w:snapToGrid w:val="0"/>
        <w:spacing w:after="156" w:afterLines="50"/>
        <w:ind w:firstLine="420" w:firstLineChars="200"/>
        <w:rPr>
          <w:rFonts w:hint="eastAsia" w:ascii="宋体" w:hAnsi="宋体"/>
          <w:szCs w:val="21"/>
        </w:rPr>
      </w:pPr>
      <w:r>
        <w:rPr>
          <w:rFonts w:hint="eastAsia" w:ascii="宋体" w:hAnsi="宋体"/>
          <w:szCs w:val="21"/>
        </w:rPr>
        <w:t>遗体/骨灰送返服务所需费用包括尸体防腐、保存、火化、运输及骨灰盒等材料和服务费用，我公司承担的此项费用总数最高以合同上载明的相应的服务限额为限。</w:t>
      </w:r>
    </w:p>
    <w:p w14:paraId="04B67E31">
      <w:pPr>
        <w:adjustRightInd w:val="0"/>
        <w:snapToGrid w:val="0"/>
        <w:spacing w:after="156" w:afterLines="50"/>
        <w:ind w:firstLine="422" w:firstLineChars="200"/>
        <w:rPr>
          <w:rFonts w:hint="eastAsia" w:ascii="宋体" w:hAnsi="宋体"/>
          <w:b/>
          <w:szCs w:val="21"/>
        </w:rPr>
      </w:pPr>
      <w:r>
        <w:rPr>
          <w:rFonts w:hint="eastAsia" w:ascii="宋体" w:hAnsi="宋体"/>
          <w:b/>
          <w:szCs w:val="21"/>
        </w:rPr>
        <w:t>（三）当地安葬/丧葬费</w:t>
      </w:r>
    </w:p>
    <w:p w14:paraId="7A4A4C8F">
      <w:pPr>
        <w:adjustRightInd w:val="0"/>
        <w:snapToGrid w:val="0"/>
        <w:spacing w:after="156" w:afterLines="50"/>
        <w:ind w:firstLine="420" w:firstLineChars="200"/>
        <w:rPr>
          <w:rFonts w:hint="eastAsia" w:ascii="宋体" w:hAnsi="宋体"/>
          <w:szCs w:val="21"/>
          <w:lang w:val="da-DK"/>
        </w:rPr>
      </w:pPr>
      <w:r>
        <w:rPr>
          <w:rFonts w:hint="eastAsia" w:ascii="宋体" w:hAnsi="宋体"/>
          <w:szCs w:val="21"/>
        </w:rPr>
        <w:t>被保险人因遭受主保险合同约定的意外伤害事故或突发急性病并完全且直接导致被保险人在境外身故的，根据被保险人亲属的要求并在不违反当地法律的情况下，救援服务机构或其授权代表安排在事发当地安葬被保险人。我公司承担安葬费用，最高给付金额以合同上载明的相应的服务限额为限。</w:t>
      </w:r>
    </w:p>
    <w:p w14:paraId="3F45D55E">
      <w:pPr>
        <w:snapToGrid w:val="0"/>
        <w:spacing w:after="156" w:afterLines="50"/>
        <w:ind w:firstLine="422" w:firstLineChars="200"/>
        <w:rPr>
          <w:rFonts w:hint="eastAsia" w:ascii="宋体" w:hAnsi="宋体"/>
          <w:b/>
          <w:szCs w:val="21"/>
        </w:rPr>
      </w:pPr>
      <w:r>
        <w:rPr>
          <w:rFonts w:hint="eastAsia" w:ascii="宋体" w:hAnsi="宋体"/>
          <w:b/>
          <w:szCs w:val="21"/>
        </w:rPr>
        <w:t>（四）亲属前往处理后事</w:t>
      </w:r>
    </w:p>
    <w:p w14:paraId="7D32D8EE">
      <w:pPr>
        <w:adjustRightInd w:val="0"/>
        <w:snapToGrid w:val="0"/>
        <w:spacing w:after="156" w:afterLines="50"/>
        <w:ind w:firstLine="420" w:firstLineChars="200"/>
        <w:rPr>
          <w:rFonts w:hint="eastAsia" w:ascii="宋体" w:hAnsi="宋体"/>
          <w:szCs w:val="21"/>
        </w:rPr>
      </w:pPr>
      <w:r>
        <w:rPr>
          <w:rFonts w:hint="eastAsia" w:ascii="宋体" w:hAnsi="宋体"/>
          <w:szCs w:val="21"/>
        </w:rPr>
        <w:t>被保险人因遭受主保险合同约定的意外伤害事故或突发急性病，并完全且直接导致被保险人于三十（30）天内在旅途中身故的，根据被保险人亲属的要求，经救援服务机构许可，该被保险人的一名成年直系亲属可以前往被保险人身故地，我公司负责承担该名亲属一套往返被保险人身故地与亲属所在地的普通航班经济舱机票、船票或火车票的费用以及实际支出的合理住宿费，最高以合同上载明的相应的服务限额为限。</w:t>
      </w:r>
    </w:p>
    <w:p w14:paraId="20D52CA0">
      <w:pPr>
        <w:adjustRightInd w:val="0"/>
        <w:snapToGrid w:val="0"/>
        <w:spacing w:after="156" w:afterLines="50"/>
        <w:ind w:firstLine="422" w:firstLineChars="200"/>
        <w:rPr>
          <w:rFonts w:hint="eastAsia" w:ascii="宋体" w:hAnsi="宋体"/>
          <w:b/>
          <w:szCs w:val="21"/>
        </w:rPr>
      </w:pPr>
      <w:r>
        <w:rPr>
          <w:rFonts w:hint="eastAsia" w:ascii="宋体" w:hAnsi="宋体"/>
          <w:b/>
          <w:szCs w:val="21"/>
        </w:rPr>
        <w:t>（五）亲属慰问探访</w:t>
      </w:r>
    </w:p>
    <w:p w14:paraId="665952EE">
      <w:pPr>
        <w:adjustRightInd w:val="0"/>
        <w:snapToGrid w:val="0"/>
        <w:spacing w:after="156" w:afterLines="50"/>
        <w:ind w:firstLine="420" w:firstLineChars="200"/>
        <w:rPr>
          <w:rFonts w:hint="eastAsia" w:ascii="宋体" w:hAnsi="宋体"/>
          <w:szCs w:val="21"/>
        </w:rPr>
      </w:pPr>
      <w:r>
        <w:rPr>
          <w:rFonts w:hint="eastAsia" w:ascii="宋体" w:hAnsi="宋体"/>
          <w:szCs w:val="21"/>
        </w:rPr>
        <w:t>经救援服务机构的授权医生与主治医生共同认定被保险人在境外的预计住院时间超过八（8）日(不包括8日)，根据被保险人的要求，经救援服务机构许可，该被保险人的一名成年直系亲属可以前往被保险人住院地点探视，我公司负责承担该名亲属一套往返普通航班经济舱机票或其他更经济的交通方式的费用以及实际支出的合理住宿费，最高以合同上载明的相应的服务限额为限。</w:t>
      </w:r>
    </w:p>
    <w:p w14:paraId="15E51E38">
      <w:pPr>
        <w:adjustRightInd w:val="0"/>
        <w:snapToGrid w:val="0"/>
        <w:spacing w:after="156" w:afterLines="50"/>
        <w:ind w:firstLine="422" w:firstLineChars="200"/>
        <w:rPr>
          <w:rFonts w:hint="eastAsia" w:ascii="宋体" w:hAnsi="宋体"/>
          <w:b/>
          <w:szCs w:val="21"/>
        </w:rPr>
      </w:pPr>
      <w:r>
        <w:rPr>
          <w:rFonts w:hint="eastAsia" w:ascii="宋体" w:hAnsi="宋体"/>
          <w:b/>
          <w:szCs w:val="21"/>
        </w:rPr>
        <w:t>（六）紧急搜救</w:t>
      </w:r>
    </w:p>
    <w:p w14:paraId="05FF0579">
      <w:pPr>
        <w:adjustRightInd w:val="0"/>
        <w:snapToGrid w:val="0"/>
        <w:spacing w:after="156" w:afterLines="50"/>
        <w:ind w:firstLine="420" w:firstLineChars="200"/>
        <w:rPr>
          <w:rFonts w:hint="eastAsia" w:ascii="宋体" w:hAnsi="宋体"/>
          <w:szCs w:val="21"/>
          <w:lang w:val="da-DK"/>
        </w:rPr>
      </w:pPr>
      <w:r>
        <w:rPr>
          <w:rFonts w:hint="eastAsia" w:ascii="宋体" w:hAnsi="宋体"/>
          <w:szCs w:val="21"/>
        </w:rPr>
        <w:t>被保险人因遭受意外伤害事故并由此成为搜索、救援或寻找行动的目标，对于此项责任，我公司将承担相应的搜救费用，但最高以合同中载明的相应的服务限额为限。</w:t>
      </w:r>
      <w:r>
        <w:rPr>
          <w:rFonts w:hint="eastAsia" w:ascii="宋体" w:hAnsi="宋体"/>
          <w:szCs w:val="21"/>
          <w:lang w:val="da-DK"/>
        </w:rPr>
        <w:t xml:space="preserve"> </w:t>
      </w:r>
    </w:p>
    <w:p w14:paraId="3FD299BA">
      <w:pPr>
        <w:adjustRightInd w:val="0"/>
        <w:snapToGrid w:val="0"/>
        <w:spacing w:after="156" w:afterLines="50"/>
        <w:ind w:firstLine="422" w:firstLineChars="200"/>
        <w:rPr>
          <w:rFonts w:hint="eastAsia" w:ascii="宋体" w:hAnsi="宋体"/>
          <w:b/>
          <w:szCs w:val="21"/>
        </w:rPr>
      </w:pPr>
      <w:r>
        <w:rPr>
          <w:rFonts w:hint="eastAsia" w:ascii="宋体" w:hAnsi="宋体"/>
          <w:b/>
          <w:szCs w:val="21"/>
        </w:rPr>
        <w:t>（七）休养期的饭店住宿</w:t>
      </w:r>
    </w:p>
    <w:p w14:paraId="4619C13D">
      <w:pPr>
        <w:tabs>
          <w:tab w:val="left" w:pos="1080"/>
        </w:tabs>
        <w:snapToGrid w:val="0"/>
        <w:spacing w:after="156" w:afterLines="50"/>
        <w:ind w:firstLine="420" w:firstLineChars="200"/>
        <w:rPr>
          <w:rFonts w:hint="eastAsia" w:ascii="宋体" w:hAnsi="宋体"/>
          <w:szCs w:val="21"/>
        </w:rPr>
      </w:pPr>
      <w:r>
        <w:rPr>
          <w:rFonts w:hint="eastAsia" w:ascii="宋体" w:hAnsi="宋体"/>
          <w:szCs w:val="21"/>
        </w:rPr>
        <w:t>如经被保险人的主治医生和救援服务机构共同认为被保险人出院后因医疗上的需要应在当地休养，救援服务机构将安排该被保险人在出院后立即入住当地一间普通酒店以便其休养，我公司负责承担酒店房间费用，最多补偿天数和每日费用限额于合同载明。</w:t>
      </w:r>
    </w:p>
    <w:p w14:paraId="44880014">
      <w:pPr>
        <w:snapToGrid w:val="0"/>
        <w:spacing w:after="156" w:afterLines="50"/>
        <w:ind w:firstLine="422" w:firstLineChars="200"/>
        <w:rPr>
          <w:rFonts w:hint="eastAsia" w:ascii="宋体" w:hAnsi="宋体"/>
          <w:bCs/>
          <w:szCs w:val="21"/>
        </w:rPr>
      </w:pPr>
      <w:r>
        <w:rPr>
          <w:rFonts w:hint="eastAsia" w:ascii="宋体" w:hAnsi="宋体"/>
          <w:b/>
          <w:bCs/>
          <w:szCs w:val="21"/>
        </w:rPr>
        <w:t>（八）</w:t>
      </w:r>
      <w:r>
        <w:rPr>
          <w:rFonts w:hint="eastAsia" w:ascii="宋体" w:hAnsi="宋体"/>
          <w:b/>
          <w:szCs w:val="21"/>
        </w:rPr>
        <w:t>紧急返回居住地国家</w:t>
      </w:r>
    </w:p>
    <w:p w14:paraId="25C93345">
      <w:pPr>
        <w:tabs>
          <w:tab w:val="left" w:pos="1080"/>
        </w:tabs>
        <w:snapToGrid w:val="0"/>
        <w:spacing w:after="156" w:afterLines="50"/>
        <w:ind w:firstLine="420" w:firstLineChars="200"/>
        <w:rPr>
          <w:rFonts w:hint="eastAsia" w:ascii="宋体" w:hAnsi="宋体"/>
          <w:szCs w:val="21"/>
        </w:rPr>
      </w:pPr>
      <w:r>
        <w:rPr>
          <w:rFonts w:hint="eastAsia" w:ascii="宋体" w:hAnsi="宋体"/>
          <w:szCs w:val="21"/>
        </w:rPr>
        <w:t>当被保险人境内的直系亲属身故时，如被保险人在中国境外旅行途中（不包括移民）且需要紧急返回居住地国家时，救援服务机构将安排其返程，我公司负责承担因此而产生的一张单程经济舱机票费用。</w:t>
      </w:r>
    </w:p>
    <w:p w14:paraId="5176EFAB">
      <w:pPr>
        <w:snapToGrid w:val="0"/>
        <w:spacing w:after="156" w:afterLines="50"/>
        <w:ind w:firstLine="422" w:firstLineChars="200"/>
        <w:rPr>
          <w:rFonts w:hint="eastAsia" w:ascii="宋体" w:hAnsi="宋体"/>
          <w:b/>
          <w:szCs w:val="21"/>
        </w:rPr>
      </w:pPr>
      <w:r>
        <w:rPr>
          <w:rFonts w:hint="eastAsia" w:ascii="宋体" w:hAnsi="宋体"/>
          <w:b/>
          <w:bCs/>
          <w:szCs w:val="21"/>
        </w:rPr>
        <w:t>（九）</w:t>
      </w:r>
      <w:r>
        <w:rPr>
          <w:rFonts w:hint="eastAsia" w:ascii="宋体" w:hAnsi="宋体"/>
          <w:b/>
          <w:szCs w:val="21"/>
        </w:rPr>
        <w:t>安排并支付未成年子女回国</w:t>
      </w:r>
    </w:p>
    <w:p w14:paraId="62E5D06C">
      <w:pPr>
        <w:tabs>
          <w:tab w:val="left" w:pos="1080"/>
        </w:tabs>
        <w:snapToGrid w:val="0"/>
        <w:spacing w:after="156" w:afterLines="50"/>
        <w:ind w:firstLine="420" w:firstLineChars="200"/>
        <w:rPr>
          <w:rFonts w:hint="eastAsia" w:ascii="宋体" w:hAnsi="宋体"/>
          <w:szCs w:val="21"/>
        </w:rPr>
      </w:pPr>
      <w:r>
        <w:rPr>
          <w:rFonts w:hint="eastAsia" w:ascii="宋体" w:hAnsi="宋体"/>
          <w:szCs w:val="21"/>
        </w:rPr>
        <w:t>如果被保险人因遭受意外伤害事故、突发急性病、紧急医疗转运或遭遇身故而导致随行未满十八周岁（含）之未成年子女无人照料，救援服务机构安排被保险人未成年子女搭乘普通航班经济舱经最短路径返回中国境内，我公司负责承担一张单程经济舱机票的费用，但被保险人原有机票应交由我公司处理。必要时，救援服务机构将安排护送人员护送该未成年子女回国并由我公司负责承担相应的费用。</w:t>
      </w:r>
    </w:p>
    <w:p w14:paraId="528DAE6E">
      <w:pPr>
        <w:adjustRightInd w:val="0"/>
        <w:snapToGrid w:val="0"/>
        <w:spacing w:after="156" w:afterLines="50"/>
        <w:ind w:firstLine="422" w:firstLineChars="200"/>
        <w:rPr>
          <w:rFonts w:hint="eastAsia" w:ascii="宋体" w:hAnsi="宋体"/>
          <w:szCs w:val="21"/>
        </w:rPr>
      </w:pPr>
      <w:r>
        <w:rPr>
          <w:rFonts w:hint="eastAsia" w:ascii="宋体" w:hAnsi="宋体"/>
          <w:b/>
          <w:szCs w:val="21"/>
        </w:rPr>
        <w:t xml:space="preserve">第三条 </w:t>
      </w:r>
      <w:r>
        <w:rPr>
          <w:rFonts w:hint="eastAsia" w:ascii="宋体" w:hAnsi="宋体"/>
          <w:szCs w:val="21"/>
        </w:rPr>
        <w:t>在主保险合同保险期间内，被保险人在境外旅行期间遭受主保险合同约定的意外伤害事故或突发急性病时，可通过我公司的救援服务电话联系保险合同中约定的救援服务机构，救援服务机构及其授权医生将向被保险人提供下列全部或部分的医疗救援服务，具体提供的服务项目以合同载明为准：</w:t>
      </w:r>
    </w:p>
    <w:p w14:paraId="0DE6BE55">
      <w:pPr>
        <w:snapToGrid w:val="0"/>
        <w:spacing w:after="156" w:afterLines="50"/>
        <w:ind w:firstLine="422" w:firstLineChars="200"/>
        <w:rPr>
          <w:rFonts w:hint="eastAsia" w:ascii="宋体" w:hAnsi="宋体"/>
          <w:bCs/>
          <w:szCs w:val="21"/>
        </w:rPr>
      </w:pPr>
      <w:r>
        <w:rPr>
          <w:rFonts w:hint="eastAsia" w:ascii="宋体" w:hAnsi="宋体"/>
          <w:b/>
          <w:bCs/>
          <w:szCs w:val="21"/>
        </w:rPr>
        <w:t>（一）</w:t>
      </w:r>
      <w:r>
        <w:rPr>
          <w:rFonts w:hint="eastAsia" w:ascii="宋体" w:hAnsi="宋体"/>
          <w:b/>
          <w:szCs w:val="21"/>
        </w:rPr>
        <w:t>电话医疗咨询</w:t>
      </w:r>
    </w:p>
    <w:p w14:paraId="1EB92C04">
      <w:pPr>
        <w:tabs>
          <w:tab w:val="left" w:pos="1080"/>
        </w:tabs>
        <w:snapToGrid w:val="0"/>
        <w:spacing w:after="156" w:afterLines="50"/>
        <w:ind w:firstLine="420" w:firstLineChars="200"/>
        <w:rPr>
          <w:rFonts w:hint="eastAsia" w:ascii="宋体" w:hAnsi="宋体"/>
          <w:szCs w:val="21"/>
        </w:rPr>
      </w:pPr>
      <w:r>
        <w:rPr>
          <w:rFonts w:hint="eastAsia" w:ascii="宋体" w:hAnsi="宋体"/>
          <w:szCs w:val="21"/>
        </w:rPr>
        <w:t>当被保险人在中国境外旅行时，如身体不适或遇到紧急医疗状况，可拨打救援服务电话得到救援服务机构医生的医疗咨询服务。</w:t>
      </w:r>
    </w:p>
    <w:p w14:paraId="091C1D84">
      <w:pPr>
        <w:snapToGrid w:val="0"/>
        <w:spacing w:after="156" w:afterLines="50"/>
        <w:ind w:firstLine="422" w:firstLineChars="200"/>
        <w:rPr>
          <w:rFonts w:hint="eastAsia" w:ascii="宋体" w:hAnsi="宋体"/>
          <w:bCs/>
          <w:szCs w:val="21"/>
        </w:rPr>
      </w:pPr>
      <w:r>
        <w:rPr>
          <w:rFonts w:hint="eastAsia" w:ascii="宋体" w:hAnsi="宋体"/>
          <w:b/>
          <w:bCs/>
          <w:szCs w:val="21"/>
        </w:rPr>
        <w:t>（二）</w:t>
      </w:r>
      <w:r>
        <w:rPr>
          <w:rFonts w:hint="eastAsia" w:ascii="宋体" w:hAnsi="宋体"/>
          <w:b/>
          <w:szCs w:val="21"/>
        </w:rPr>
        <w:t>医疗机构介绍和建议</w:t>
      </w:r>
    </w:p>
    <w:p w14:paraId="5B563677">
      <w:pPr>
        <w:tabs>
          <w:tab w:val="left" w:pos="1080"/>
        </w:tabs>
        <w:snapToGrid w:val="0"/>
        <w:spacing w:after="156" w:afterLines="50"/>
        <w:ind w:firstLine="420" w:firstLineChars="200"/>
        <w:rPr>
          <w:rFonts w:hint="eastAsia" w:ascii="宋体" w:hAnsi="宋体"/>
          <w:szCs w:val="21"/>
        </w:rPr>
      </w:pPr>
      <w:r>
        <w:rPr>
          <w:rFonts w:hint="eastAsia" w:ascii="宋体" w:hAnsi="宋体"/>
          <w:szCs w:val="21"/>
        </w:rPr>
        <w:t>根据被保险人要求及其身体状况、病情等，救援服务机构向被保险人介绍并推荐当地尽可能符合治疗要求的、经保险人审查认证或与救援服务机构有合作关系的医疗机构，包括医生、医院、诊所、牙医等，内容包括名称、地址、电话、专长、工作时间等。</w:t>
      </w:r>
    </w:p>
    <w:p w14:paraId="55C8E065">
      <w:pPr>
        <w:snapToGrid w:val="0"/>
        <w:spacing w:after="156" w:afterLines="50"/>
        <w:ind w:firstLine="422" w:firstLineChars="200"/>
        <w:rPr>
          <w:rFonts w:hint="eastAsia" w:ascii="宋体" w:hAnsi="宋体"/>
          <w:b/>
          <w:szCs w:val="21"/>
        </w:rPr>
      </w:pPr>
      <w:r>
        <w:rPr>
          <w:rFonts w:hint="eastAsia" w:ascii="宋体" w:hAnsi="宋体"/>
          <w:b/>
          <w:szCs w:val="21"/>
        </w:rPr>
        <w:t>（三）协助、安排就医住院</w:t>
      </w:r>
    </w:p>
    <w:p w14:paraId="74036789">
      <w:pPr>
        <w:tabs>
          <w:tab w:val="left" w:pos="1080"/>
        </w:tabs>
        <w:snapToGrid w:val="0"/>
        <w:spacing w:after="156" w:afterLines="50"/>
        <w:ind w:firstLine="420" w:firstLineChars="200"/>
        <w:rPr>
          <w:rFonts w:hint="eastAsia" w:ascii="宋体" w:hAnsi="宋体"/>
          <w:szCs w:val="21"/>
        </w:rPr>
      </w:pPr>
      <w:r>
        <w:rPr>
          <w:rFonts w:hint="eastAsia" w:ascii="宋体" w:hAnsi="宋体"/>
          <w:szCs w:val="21"/>
        </w:rPr>
        <w:t>根据被保险人身体状况、病情等，救援服务机构协助被保险人在当地尽可能符合治疗要求的、经我公司审查认证或与救援服务机构有合作关系的医疗机构（医生、医院、诊所、牙医等）就医。如病情严重，救援服务机构协助安排该被保险人住院治疗。</w:t>
      </w:r>
    </w:p>
    <w:p w14:paraId="54EC1326">
      <w:pPr>
        <w:snapToGrid w:val="0"/>
        <w:spacing w:after="156" w:afterLines="50"/>
        <w:ind w:firstLine="422" w:firstLineChars="200"/>
        <w:rPr>
          <w:rFonts w:hint="eastAsia" w:ascii="宋体" w:hAnsi="宋体"/>
          <w:bCs/>
          <w:szCs w:val="21"/>
        </w:rPr>
      </w:pPr>
      <w:r>
        <w:rPr>
          <w:rFonts w:hint="eastAsia" w:ascii="宋体" w:hAnsi="宋体"/>
          <w:b/>
          <w:bCs/>
          <w:szCs w:val="21"/>
        </w:rPr>
        <w:t>（四）</w:t>
      </w:r>
      <w:r>
        <w:rPr>
          <w:rFonts w:hint="eastAsia" w:ascii="宋体" w:hAnsi="宋体"/>
          <w:b/>
          <w:szCs w:val="21"/>
        </w:rPr>
        <w:t>门诊预约</w:t>
      </w:r>
    </w:p>
    <w:p w14:paraId="13200B76">
      <w:pPr>
        <w:tabs>
          <w:tab w:val="left" w:pos="1080"/>
        </w:tabs>
        <w:snapToGrid w:val="0"/>
        <w:spacing w:after="156" w:afterLines="50"/>
        <w:ind w:firstLine="420" w:firstLineChars="200"/>
        <w:rPr>
          <w:rFonts w:hint="eastAsia" w:ascii="宋体" w:hAnsi="宋体"/>
          <w:bCs/>
          <w:szCs w:val="21"/>
        </w:rPr>
      </w:pPr>
      <w:r>
        <w:rPr>
          <w:rFonts w:hint="eastAsia" w:ascii="宋体" w:hAnsi="宋体"/>
          <w:bCs/>
          <w:szCs w:val="21"/>
        </w:rPr>
        <w:t>当被保险人在中国境外旅行时因遭受意外伤害事故或突发急性病需要就医寻诊时，在</w:t>
      </w:r>
      <w:r>
        <w:rPr>
          <w:rFonts w:hint="eastAsia" w:ascii="宋体" w:hAnsi="宋体"/>
          <w:szCs w:val="21"/>
        </w:rPr>
        <w:t>被保险人至少</w:t>
      </w:r>
      <w:r>
        <w:rPr>
          <w:rFonts w:hint="eastAsia" w:ascii="宋体" w:hAnsi="宋体"/>
          <w:bCs/>
          <w:szCs w:val="21"/>
        </w:rPr>
        <w:t>提前十二（</w:t>
      </w:r>
      <w:r>
        <w:rPr>
          <w:rFonts w:hint="eastAsia" w:ascii="宋体" w:hAnsi="宋体"/>
          <w:szCs w:val="21"/>
        </w:rPr>
        <w:t>12</w:t>
      </w:r>
      <w:r>
        <w:rPr>
          <w:rFonts w:hint="eastAsia" w:ascii="宋体" w:hAnsi="宋体"/>
          <w:bCs/>
          <w:szCs w:val="21"/>
        </w:rPr>
        <w:t>）小时拨打救援服务电话的前提下，</w:t>
      </w:r>
      <w:r>
        <w:rPr>
          <w:rFonts w:hint="eastAsia" w:ascii="宋体" w:hAnsi="宋体"/>
          <w:szCs w:val="21"/>
        </w:rPr>
        <w:t>救援服务机构</w:t>
      </w:r>
      <w:r>
        <w:rPr>
          <w:rFonts w:hint="eastAsia" w:ascii="宋体" w:hAnsi="宋体"/>
          <w:bCs/>
          <w:szCs w:val="21"/>
        </w:rPr>
        <w:t>尽力依据当地法律法规和医院的规章制度为被保险人安排在事发当地的网络医院内进行门诊预约。</w:t>
      </w:r>
    </w:p>
    <w:p w14:paraId="115641A1">
      <w:pPr>
        <w:snapToGrid w:val="0"/>
        <w:spacing w:after="156" w:afterLines="50"/>
        <w:ind w:firstLine="422" w:firstLineChars="200"/>
        <w:rPr>
          <w:rFonts w:hint="eastAsia" w:ascii="宋体" w:hAnsi="宋体"/>
          <w:bCs/>
          <w:szCs w:val="21"/>
        </w:rPr>
      </w:pPr>
      <w:r>
        <w:rPr>
          <w:rFonts w:hint="eastAsia" w:ascii="宋体" w:hAnsi="宋体"/>
          <w:b/>
          <w:bCs/>
          <w:szCs w:val="21"/>
        </w:rPr>
        <w:t>（五）</w:t>
      </w:r>
      <w:r>
        <w:rPr>
          <w:rFonts w:hint="eastAsia" w:ascii="宋体" w:hAnsi="宋体"/>
          <w:b/>
          <w:szCs w:val="21"/>
        </w:rPr>
        <w:t>住院期间医疗费用的担保或垫付</w:t>
      </w:r>
    </w:p>
    <w:p w14:paraId="1CEE7D2F">
      <w:pPr>
        <w:tabs>
          <w:tab w:val="left" w:pos="1080"/>
        </w:tabs>
        <w:snapToGrid w:val="0"/>
        <w:spacing w:after="156" w:afterLines="50"/>
        <w:ind w:firstLine="420" w:firstLineChars="200"/>
        <w:rPr>
          <w:rFonts w:hint="eastAsia" w:ascii="宋体" w:hAnsi="宋体"/>
          <w:bCs/>
          <w:szCs w:val="21"/>
        </w:rPr>
      </w:pPr>
      <w:r>
        <w:rPr>
          <w:rFonts w:hint="eastAsia" w:ascii="宋体" w:hAnsi="宋体"/>
          <w:bCs/>
          <w:szCs w:val="21"/>
        </w:rPr>
        <w:t>当被保险人在中国境外</w:t>
      </w:r>
      <w:r>
        <w:rPr>
          <w:rFonts w:hint="eastAsia" w:ascii="宋体" w:hAnsi="宋体"/>
          <w:szCs w:val="21"/>
        </w:rPr>
        <w:t>旅行</w:t>
      </w:r>
      <w:r>
        <w:rPr>
          <w:rFonts w:hint="eastAsia" w:ascii="宋体" w:hAnsi="宋体"/>
          <w:bCs/>
          <w:szCs w:val="21"/>
        </w:rPr>
        <w:t>时因遭受意外伤害事故或突发急性病需要住院治疗时，如果被保险人持有的境外旅行保险合同涵盖了因该意外伤害事故或突发急性病导致的境外住院医疗费用补偿责任，救援服务机构在接到保险人的授意后，将在被保险人所持有合同的保险责任和保险金额范围内为被保险人住院期间的医疗费用提供担保或垫付。</w:t>
      </w:r>
    </w:p>
    <w:p w14:paraId="5DDC01F8">
      <w:pPr>
        <w:tabs>
          <w:tab w:val="left" w:pos="1080"/>
        </w:tabs>
        <w:snapToGrid w:val="0"/>
        <w:spacing w:after="156" w:afterLines="50"/>
        <w:ind w:firstLine="422" w:firstLineChars="200"/>
        <w:rPr>
          <w:rFonts w:hint="eastAsia" w:ascii="宋体" w:hAnsi="宋体"/>
          <w:bCs/>
          <w:szCs w:val="21"/>
        </w:rPr>
      </w:pPr>
      <w:r>
        <w:rPr>
          <w:rFonts w:hint="eastAsia" w:ascii="宋体" w:hAnsi="宋体"/>
          <w:b/>
          <w:bCs/>
          <w:szCs w:val="21"/>
        </w:rPr>
        <w:t>（六）</w:t>
      </w:r>
      <w:r>
        <w:rPr>
          <w:rFonts w:hint="eastAsia" w:ascii="宋体" w:hAnsi="宋体"/>
          <w:b/>
          <w:szCs w:val="21"/>
        </w:rPr>
        <w:t>医疗翻译服务</w:t>
      </w:r>
    </w:p>
    <w:p w14:paraId="7C23E221">
      <w:pPr>
        <w:tabs>
          <w:tab w:val="left" w:pos="1080"/>
        </w:tabs>
        <w:snapToGrid w:val="0"/>
        <w:spacing w:after="156" w:afterLines="50"/>
        <w:ind w:firstLine="420" w:firstLineChars="200"/>
        <w:rPr>
          <w:rFonts w:hint="eastAsia" w:ascii="宋体" w:hAnsi="宋体"/>
          <w:szCs w:val="21"/>
        </w:rPr>
      </w:pPr>
      <w:r>
        <w:rPr>
          <w:rFonts w:hint="eastAsia" w:ascii="宋体" w:hAnsi="宋体"/>
          <w:szCs w:val="21"/>
        </w:rPr>
        <w:t>救援服务机构可安排为被保险人提供通过电话方式的医疗翻译服务。</w:t>
      </w:r>
    </w:p>
    <w:p w14:paraId="60F23C8F">
      <w:pPr>
        <w:snapToGrid w:val="0"/>
        <w:spacing w:after="156" w:afterLines="50"/>
        <w:ind w:firstLine="422" w:firstLineChars="200"/>
        <w:rPr>
          <w:rFonts w:hint="eastAsia" w:ascii="宋体" w:hAnsi="宋体"/>
          <w:bCs/>
          <w:szCs w:val="21"/>
        </w:rPr>
      </w:pPr>
      <w:r>
        <w:rPr>
          <w:rFonts w:hint="eastAsia" w:ascii="宋体" w:hAnsi="宋体"/>
          <w:b/>
          <w:bCs/>
          <w:szCs w:val="21"/>
        </w:rPr>
        <w:t>（七）</w:t>
      </w:r>
      <w:r>
        <w:rPr>
          <w:rFonts w:hint="eastAsia" w:ascii="宋体" w:hAnsi="宋体"/>
          <w:b/>
          <w:szCs w:val="21"/>
        </w:rPr>
        <w:t>递送必需药物和医疗用品</w:t>
      </w:r>
    </w:p>
    <w:p w14:paraId="0AB90353">
      <w:pPr>
        <w:tabs>
          <w:tab w:val="left" w:pos="1080"/>
        </w:tabs>
        <w:snapToGrid w:val="0"/>
        <w:spacing w:after="156" w:afterLines="50"/>
        <w:ind w:firstLine="420" w:firstLineChars="200"/>
        <w:rPr>
          <w:rFonts w:hint="eastAsia" w:ascii="宋体" w:hAnsi="宋体"/>
          <w:szCs w:val="21"/>
        </w:rPr>
      </w:pPr>
      <w:r>
        <w:rPr>
          <w:rFonts w:hint="eastAsia" w:ascii="宋体" w:hAnsi="宋体"/>
          <w:szCs w:val="21"/>
        </w:rPr>
        <w:t>在有医疗必要的情况下，救援服务机构尽力协助安排为被保险人递送该被保险人护理、治疗所必需的而在该被保险人所在地无法获得的药物、药品及医疗用品。药物、药品或医疗用品的递送须遵守当地的法律规定。</w:t>
      </w:r>
    </w:p>
    <w:p w14:paraId="316D3E78">
      <w:pPr>
        <w:tabs>
          <w:tab w:val="left" w:pos="1080"/>
        </w:tabs>
        <w:snapToGrid w:val="0"/>
        <w:spacing w:after="156" w:afterLines="50"/>
        <w:ind w:firstLine="420" w:firstLineChars="200"/>
        <w:rPr>
          <w:rFonts w:hint="eastAsia" w:ascii="宋体" w:hAnsi="宋体"/>
          <w:szCs w:val="21"/>
        </w:rPr>
      </w:pPr>
      <w:r>
        <w:rPr>
          <w:rFonts w:hint="eastAsia" w:ascii="宋体" w:hAnsi="宋体"/>
          <w:szCs w:val="21"/>
        </w:rPr>
        <w:t>前述药物、药品及医疗用品的成本及其递送的费用需由被保险人自行承担。</w:t>
      </w:r>
    </w:p>
    <w:p w14:paraId="62687229">
      <w:pPr>
        <w:snapToGrid w:val="0"/>
        <w:spacing w:after="156" w:afterLines="50"/>
        <w:ind w:firstLine="422" w:firstLineChars="200"/>
        <w:rPr>
          <w:rFonts w:hint="eastAsia" w:ascii="宋体" w:hAnsi="宋体"/>
          <w:b/>
          <w:szCs w:val="21"/>
        </w:rPr>
      </w:pPr>
      <w:r>
        <w:rPr>
          <w:rFonts w:hint="eastAsia" w:ascii="宋体" w:hAnsi="宋体"/>
          <w:b/>
          <w:bCs/>
          <w:szCs w:val="21"/>
        </w:rPr>
        <w:t>（八）</w:t>
      </w:r>
      <w:r>
        <w:rPr>
          <w:rFonts w:hint="eastAsia" w:ascii="宋体" w:hAnsi="宋体"/>
          <w:b/>
          <w:szCs w:val="21"/>
        </w:rPr>
        <w:t>紧急口讯传递</w:t>
      </w:r>
    </w:p>
    <w:p w14:paraId="4A006723">
      <w:pPr>
        <w:tabs>
          <w:tab w:val="left" w:pos="1080"/>
        </w:tabs>
        <w:snapToGrid w:val="0"/>
        <w:spacing w:after="156" w:afterLines="50"/>
        <w:ind w:firstLine="420" w:firstLineChars="200"/>
        <w:rPr>
          <w:rFonts w:hint="eastAsia" w:ascii="宋体" w:hAnsi="宋体"/>
          <w:szCs w:val="21"/>
        </w:rPr>
      </w:pPr>
      <w:r>
        <w:rPr>
          <w:rFonts w:hint="eastAsia" w:ascii="宋体" w:hAnsi="宋体"/>
          <w:szCs w:val="21"/>
        </w:rPr>
        <w:t>被保险人发生紧急情况或伤病事故时，救援服务机构按被保险人的要求将情况尽快通知其亲属或雇主。</w:t>
      </w:r>
    </w:p>
    <w:p w14:paraId="190CEEDE">
      <w:pPr>
        <w:snapToGrid w:val="0"/>
        <w:spacing w:after="156" w:afterLines="50"/>
        <w:ind w:firstLine="422" w:firstLineChars="200"/>
        <w:rPr>
          <w:rFonts w:hint="eastAsia" w:ascii="宋体" w:hAnsi="宋体"/>
          <w:b/>
          <w:szCs w:val="21"/>
        </w:rPr>
      </w:pPr>
      <w:r>
        <w:rPr>
          <w:rFonts w:hint="eastAsia" w:ascii="宋体" w:hAnsi="宋体"/>
          <w:b/>
          <w:bCs/>
          <w:szCs w:val="21"/>
        </w:rPr>
        <w:t>（九）</w:t>
      </w:r>
      <w:r>
        <w:rPr>
          <w:rFonts w:hint="eastAsia" w:ascii="宋体" w:hAnsi="宋体"/>
          <w:b/>
          <w:szCs w:val="21"/>
        </w:rPr>
        <w:t>旅行信息咨询服务</w:t>
      </w:r>
    </w:p>
    <w:p w14:paraId="4B695E63">
      <w:pPr>
        <w:tabs>
          <w:tab w:val="left" w:pos="1080"/>
        </w:tabs>
        <w:snapToGrid w:val="0"/>
        <w:spacing w:after="156" w:afterLines="50"/>
        <w:ind w:firstLine="420" w:firstLineChars="200"/>
        <w:rPr>
          <w:rFonts w:hint="eastAsia" w:ascii="宋体" w:hAnsi="宋体"/>
          <w:szCs w:val="21"/>
        </w:rPr>
      </w:pPr>
      <w:r>
        <w:rPr>
          <w:rFonts w:hint="eastAsia" w:ascii="宋体" w:hAnsi="宋体"/>
          <w:szCs w:val="21"/>
        </w:rPr>
        <w:t>被保险人可在旅行前和旅行中联络救援服务机构获得护照和签证、当地疫苗接种的要求和需要、天气、当地语言、汇率信息。</w:t>
      </w:r>
    </w:p>
    <w:p w14:paraId="68FEA925">
      <w:pPr>
        <w:snapToGrid w:val="0"/>
        <w:spacing w:after="156" w:afterLines="50"/>
        <w:ind w:firstLine="422" w:firstLineChars="200"/>
        <w:rPr>
          <w:rFonts w:hint="eastAsia" w:ascii="宋体" w:hAnsi="宋体"/>
          <w:b/>
          <w:szCs w:val="21"/>
        </w:rPr>
      </w:pPr>
      <w:r>
        <w:rPr>
          <w:rFonts w:hint="eastAsia" w:ascii="宋体" w:hAnsi="宋体"/>
          <w:b/>
          <w:bCs/>
          <w:szCs w:val="21"/>
        </w:rPr>
        <w:t>（十）</w:t>
      </w:r>
      <w:r>
        <w:rPr>
          <w:rFonts w:hint="eastAsia" w:ascii="宋体" w:hAnsi="宋体"/>
          <w:b/>
          <w:szCs w:val="21"/>
        </w:rPr>
        <w:t>大使馆、领事馆信息</w:t>
      </w:r>
    </w:p>
    <w:p w14:paraId="415FBFE4">
      <w:pPr>
        <w:tabs>
          <w:tab w:val="left" w:pos="1080"/>
        </w:tabs>
        <w:snapToGrid w:val="0"/>
        <w:spacing w:after="156" w:afterLines="50"/>
        <w:ind w:firstLine="420" w:firstLineChars="200"/>
        <w:rPr>
          <w:rFonts w:hint="eastAsia" w:ascii="宋体" w:hAnsi="宋体"/>
          <w:szCs w:val="21"/>
        </w:rPr>
      </w:pPr>
      <w:r>
        <w:rPr>
          <w:rFonts w:hint="eastAsia" w:ascii="宋体" w:hAnsi="宋体"/>
          <w:szCs w:val="21"/>
        </w:rPr>
        <w:t>根据被保险人要求，救援服务机构可提供中国驻旅行目的地国家</w:t>
      </w:r>
      <w:r>
        <w:rPr>
          <w:rFonts w:hint="eastAsia" w:ascii="宋体" w:hAnsi="宋体"/>
          <w:bCs/>
          <w:szCs w:val="21"/>
        </w:rPr>
        <w:t>大使馆</w:t>
      </w:r>
      <w:r>
        <w:rPr>
          <w:rFonts w:hint="eastAsia" w:ascii="宋体" w:hAnsi="宋体"/>
          <w:szCs w:val="21"/>
        </w:rPr>
        <w:t>、</w:t>
      </w:r>
      <w:r>
        <w:rPr>
          <w:rFonts w:hint="eastAsia" w:ascii="宋体" w:hAnsi="宋体"/>
          <w:bCs/>
          <w:szCs w:val="21"/>
        </w:rPr>
        <w:t>领事馆</w:t>
      </w:r>
      <w:r>
        <w:rPr>
          <w:rFonts w:hint="eastAsia" w:ascii="宋体" w:hAnsi="宋体"/>
          <w:szCs w:val="21"/>
        </w:rPr>
        <w:t>的电话、地址及旅行目的地国家驻中国</w:t>
      </w:r>
      <w:r>
        <w:rPr>
          <w:rFonts w:hint="eastAsia" w:ascii="宋体" w:hAnsi="宋体"/>
          <w:bCs/>
          <w:szCs w:val="21"/>
        </w:rPr>
        <w:t>大使馆</w:t>
      </w:r>
      <w:r>
        <w:rPr>
          <w:rFonts w:hint="eastAsia" w:ascii="宋体" w:hAnsi="宋体"/>
          <w:szCs w:val="21"/>
        </w:rPr>
        <w:t>、</w:t>
      </w:r>
      <w:r>
        <w:rPr>
          <w:rFonts w:hint="eastAsia" w:ascii="宋体" w:hAnsi="宋体"/>
          <w:bCs/>
          <w:szCs w:val="21"/>
        </w:rPr>
        <w:t>领事馆</w:t>
      </w:r>
      <w:r>
        <w:rPr>
          <w:rFonts w:hint="eastAsia" w:ascii="宋体" w:hAnsi="宋体"/>
          <w:szCs w:val="21"/>
        </w:rPr>
        <w:t>的电话、地址。</w:t>
      </w:r>
    </w:p>
    <w:p w14:paraId="4B11248D">
      <w:pPr>
        <w:snapToGrid w:val="0"/>
        <w:spacing w:after="156" w:afterLines="50"/>
        <w:ind w:firstLine="422" w:firstLineChars="200"/>
        <w:rPr>
          <w:rFonts w:hint="eastAsia" w:ascii="宋体" w:hAnsi="宋体"/>
          <w:b/>
          <w:szCs w:val="21"/>
        </w:rPr>
      </w:pPr>
      <w:r>
        <w:rPr>
          <w:rFonts w:hint="eastAsia" w:ascii="宋体" w:hAnsi="宋体"/>
          <w:b/>
          <w:bCs/>
          <w:szCs w:val="21"/>
        </w:rPr>
        <w:t>（十一）</w:t>
      </w:r>
      <w:r>
        <w:rPr>
          <w:rFonts w:hint="eastAsia" w:ascii="宋体" w:hAnsi="宋体"/>
          <w:b/>
          <w:szCs w:val="21"/>
        </w:rPr>
        <w:t>行李延误、遗失援助</w:t>
      </w:r>
    </w:p>
    <w:p w14:paraId="7090029F">
      <w:pPr>
        <w:tabs>
          <w:tab w:val="left" w:pos="1080"/>
        </w:tabs>
        <w:snapToGrid w:val="0"/>
        <w:spacing w:after="156" w:afterLines="50"/>
        <w:ind w:firstLine="420" w:firstLineChars="200"/>
        <w:rPr>
          <w:rFonts w:hint="eastAsia" w:ascii="宋体" w:hAnsi="宋体"/>
          <w:szCs w:val="21"/>
        </w:rPr>
      </w:pPr>
      <w:r>
        <w:rPr>
          <w:rFonts w:hint="eastAsia" w:ascii="宋体" w:hAnsi="宋体"/>
          <w:szCs w:val="21"/>
        </w:rPr>
        <w:t>当被保险人搭乘商业航班旅行时，如在旅途中丢失或延误行李，救援服务机构可介绍相关部门如航空公司、海关等，以协助被保险人找回行李。</w:t>
      </w:r>
    </w:p>
    <w:p w14:paraId="3EF08ADD">
      <w:pPr>
        <w:snapToGrid w:val="0"/>
        <w:spacing w:after="156" w:afterLines="50"/>
        <w:ind w:firstLine="422" w:firstLineChars="200"/>
        <w:rPr>
          <w:rFonts w:hint="eastAsia" w:ascii="宋体" w:hAnsi="宋体"/>
          <w:b/>
          <w:szCs w:val="21"/>
        </w:rPr>
      </w:pPr>
      <w:r>
        <w:rPr>
          <w:rFonts w:hint="eastAsia" w:ascii="宋体" w:hAnsi="宋体"/>
          <w:b/>
          <w:bCs/>
          <w:szCs w:val="21"/>
        </w:rPr>
        <w:t>（十二）</w:t>
      </w:r>
      <w:r>
        <w:rPr>
          <w:rFonts w:hint="eastAsia" w:ascii="宋体" w:hAnsi="宋体"/>
          <w:b/>
          <w:szCs w:val="21"/>
        </w:rPr>
        <w:t>护照遗失援助</w:t>
      </w:r>
    </w:p>
    <w:p w14:paraId="2DF773CF">
      <w:pPr>
        <w:tabs>
          <w:tab w:val="left" w:pos="1080"/>
        </w:tabs>
        <w:snapToGrid w:val="0"/>
        <w:spacing w:after="156" w:afterLines="50"/>
        <w:ind w:firstLine="420" w:firstLineChars="200"/>
        <w:rPr>
          <w:rFonts w:hint="eastAsia" w:ascii="宋体" w:hAnsi="宋体"/>
          <w:szCs w:val="21"/>
        </w:rPr>
      </w:pPr>
      <w:r>
        <w:rPr>
          <w:rFonts w:hint="eastAsia" w:ascii="宋体" w:hAnsi="宋体"/>
          <w:szCs w:val="21"/>
        </w:rPr>
        <w:t>如被保险人在境外旅行时其重要的身份证件如护照、旅行证件等遗失或被盗，救援服务机构可向被保险人提供与补发手续相关的信息，并介绍适当的部门或机构以便补发相关文件。</w:t>
      </w:r>
    </w:p>
    <w:p w14:paraId="32C8B6CF">
      <w:pPr>
        <w:snapToGrid w:val="0"/>
        <w:spacing w:after="156" w:afterLines="50"/>
        <w:ind w:firstLine="422" w:firstLineChars="200"/>
        <w:rPr>
          <w:rFonts w:hint="eastAsia" w:ascii="宋体" w:hAnsi="宋体"/>
          <w:b/>
          <w:szCs w:val="21"/>
        </w:rPr>
      </w:pPr>
      <w:r>
        <w:rPr>
          <w:rFonts w:hint="eastAsia" w:ascii="宋体" w:hAnsi="宋体"/>
          <w:b/>
          <w:bCs/>
          <w:szCs w:val="21"/>
        </w:rPr>
        <w:t>（十三）</w:t>
      </w:r>
      <w:r>
        <w:rPr>
          <w:rFonts w:hint="eastAsia" w:ascii="宋体" w:hAnsi="宋体"/>
          <w:b/>
          <w:szCs w:val="21"/>
        </w:rPr>
        <w:t>重新安排旅行计划</w:t>
      </w:r>
    </w:p>
    <w:p w14:paraId="68B14B2E">
      <w:pPr>
        <w:tabs>
          <w:tab w:val="left" w:pos="1080"/>
        </w:tabs>
        <w:snapToGrid w:val="0"/>
        <w:spacing w:after="156" w:afterLines="50"/>
        <w:ind w:firstLine="420" w:firstLineChars="200"/>
        <w:rPr>
          <w:rFonts w:hint="eastAsia" w:ascii="宋体" w:hAnsi="宋体"/>
          <w:szCs w:val="21"/>
        </w:rPr>
      </w:pPr>
      <w:r>
        <w:rPr>
          <w:rFonts w:hint="eastAsia" w:ascii="宋体" w:hAnsi="宋体"/>
          <w:szCs w:val="21"/>
        </w:rPr>
        <w:t xml:space="preserve">如被保险人因紧急情况不能按原计划的线路继续旅行，救援服务机构可协助被保险人重新安排航班、酒店及旅行计划。被保险人应自行承担因此发生的费用。 </w:t>
      </w:r>
    </w:p>
    <w:p w14:paraId="48B2F5B8">
      <w:pPr>
        <w:snapToGrid w:val="0"/>
        <w:spacing w:after="156" w:afterLines="50"/>
        <w:ind w:firstLine="422" w:firstLineChars="200"/>
        <w:rPr>
          <w:rFonts w:hint="eastAsia" w:ascii="宋体" w:hAnsi="宋体"/>
          <w:b/>
          <w:szCs w:val="21"/>
        </w:rPr>
      </w:pPr>
      <w:r>
        <w:rPr>
          <w:rFonts w:hint="eastAsia" w:ascii="宋体" w:hAnsi="宋体"/>
          <w:b/>
          <w:bCs/>
          <w:szCs w:val="21"/>
        </w:rPr>
        <w:t>（十四）</w:t>
      </w:r>
      <w:r>
        <w:rPr>
          <w:rFonts w:hint="eastAsia" w:ascii="宋体" w:hAnsi="宋体"/>
          <w:b/>
          <w:szCs w:val="21"/>
        </w:rPr>
        <w:t>协助安排酒店住宿</w:t>
      </w:r>
    </w:p>
    <w:p w14:paraId="5FBA7182">
      <w:pPr>
        <w:tabs>
          <w:tab w:val="left" w:pos="1080"/>
        </w:tabs>
        <w:snapToGrid w:val="0"/>
        <w:spacing w:after="156" w:afterLines="50"/>
        <w:ind w:firstLine="420" w:firstLineChars="200"/>
        <w:rPr>
          <w:rFonts w:hint="eastAsia" w:ascii="宋体" w:hAnsi="宋体"/>
          <w:szCs w:val="21"/>
        </w:rPr>
      </w:pPr>
      <w:r>
        <w:rPr>
          <w:rFonts w:hint="eastAsia" w:ascii="宋体" w:hAnsi="宋体"/>
          <w:szCs w:val="21"/>
        </w:rPr>
        <w:t>被保险人在境外住院时，如需亲友的陪同，救援服务机构可协助安排该亲友在境外的酒店住宿。</w:t>
      </w:r>
    </w:p>
    <w:p w14:paraId="1A7AF5B9">
      <w:pPr>
        <w:snapToGrid w:val="0"/>
        <w:spacing w:after="156" w:afterLines="50"/>
        <w:ind w:firstLine="422" w:firstLineChars="200"/>
        <w:rPr>
          <w:rFonts w:hint="eastAsia" w:ascii="宋体" w:hAnsi="宋体"/>
          <w:b/>
          <w:szCs w:val="21"/>
        </w:rPr>
      </w:pPr>
      <w:r>
        <w:rPr>
          <w:rFonts w:hint="eastAsia" w:ascii="宋体" w:hAnsi="宋体"/>
          <w:b/>
          <w:bCs/>
          <w:szCs w:val="21"/>
        </w:rPr>
        <w:t>（十五）</w:t>
      </w:r>
      <w:r>
        <w:rPr>
          <w:rFonts w:hint="eastAsia" w:ascii="宋体" w:hAnsi="宋体"/>
          <w:b/>
          <w:szCs w:val="21"/>
        </w:rPr>
        <w:t>紧急电话翻译服务/介绍当地翻译服务</w:t>
      </w:r>
    </w:p>
    <w:p w14:paraId="0D81BE7E">
      <w:pPr>
        <w:tabs>
          <w:tab w:val="left" w:pos="1080"/>
        </w:tabs>
        <w:snapToGrid w:val="0"/>
        <w:spacing w:after="156" w:afterLines="50"/>
        <w:ind w:firstLine="420" w:firstLineChars="200"/>
        <w:rPr>
          <w:rFonts w:hint="eastAsia" w:ascii="宋体" w:hAnsi="宋体"/>
          <w:szCs w:val="21"/>
        </w:rPr>
      </w:pPr>
      <w:r>
        <w:rPr>
          <w:rFonts w:hint="eastAsia" w:ascii="宋体" w:hAnsi="宋体"/>
          <w:szCs w:val="21"/>
        </w:rPr>
        <w:t>被保险人在境外旅行途中遇紧急情况时，可拨打救援服务机构的电话得到免费的短时、紧急的电话翻译服务。救援服务机构也可协助介绍当地翻译，包括地址、电话和工作时间等信息，但雇佣翻译的费用需由被保险人自行承担。</w:t>
      </w:r>
    </w:p>
    <w:p w14:paraId="17BD9F84">
      <w:pPr>
        <w:snapToGrid w:val="0"/>
        <w:spacing w:after="156" w:afterLines="50"/>
        <w:ind w:firstLine="422" w:firstLineChars="200"/>
        <w:rPr>
          <w:rFonts w:hint="eastAsia" w:ascii="宋体" w:hAnsi="宋体"/>
          <w:b/>
          <w:szCs w:val="21"/>
        </w:rPr>
      </w:pPr>
      <w:r>
        <w:rPr>
          <w:rFonts w:hint="eastAsia" w:ascii="宋体" w:hAnsi="宋体"/>
          <w:b/>
          <w:bCs/>
          <w:szCs w:val="21"/>
        </w:rPr>
        <w:t>（十六）</w:t>
      </w:r>
      <w:r>
        <w:rPr>
          <w:rFonts w:hint="eastAsia" w:ascii="宋体" w:hAnsi="宋体"/>
          <w:b/>
          <w:szCs w:val="21"/>
        </w:rPr>
        <w:t>紧急法律援助</w:t>
      </w:r>
    </w:p>
    <w:p w14:paraId="55CF9F19">
      <w:pPr>
        <w:tabs>
          <w:tab w:val="left" w:pos="1080"/>
        </w:tabs>
        <w:snapToGrid w:val="0"/>
        <w:spacing w:after="156" w:afterLines="50"/>
        <w:ind w:firstLine="420" w:firstLineChars="200"/>
        <w:rPr>
          <w:rFonts w:hint="eastAsia" w:ascii="宋体" w:hAnsi="宋体"/>
          <w:szCs w:val="21"/>
        </w:rPr>
      </w:pPr>
      <w:r>
        <w:rPr>
          <w:rFonts w:hint="eastAsia" w:ascii="宋体" w:hAnsi="宋体"/>
          <w:szCs w:val="21"/>
        </w:rPr>
        <w:t>在被保险人的要求下，救援服务机构可协助介绍当地的律师事务所，甚至协助安排保释等，费用需由被保险人承担。</w:t>
      </w:r>
    </w:p>
    <w:p w14:paraId="6E46CFFB">
      <w:pPr>
        <w:snapToGrid w:val="0"/>
        <w:spacing w:after="156" w:afterLines="50"/>
        <w:ind w:firstLine="422" w:firstLineChars="200"/>
        <w:rPr>
          <w:rFonts w:hint="eastAsia" w:ascii="宋体" w:hAnsi="宋体"/>
          <w:b/>
          <w:szCs w:val="21"/>
        </w:rPr>
      </w:pPr>
      <w:r>
        <w:rPr>
          <w:rFonts w:hint="eastAsia" w:ascii="宋体" w:hAnsi="宋体"/>
          <w:b/>
          <w:bCs/>
          <w:szCs w:val="21"/>
        </w:rPr>
        <w:t>（十七）</w:t>
      </w:r>
      <w:r>
        <w:rPr>
          <w:rFonts w:hint="eastAsia" w:ascii="宋体" w:hAnsi="宋体"/>
          <w:b/>
          <w:szCs w:val="21"/>
        </w:rPr>
        <w:t>紧急文件递送</w:t>
      </w:r>
    </w:p>
    <w:p w14:paraId="5CFCEE75">
      <w:pPr>
        <w:tabs>
          <w:tab w:val="left" w:pos="1080"/>
        </w:tabs>
        <w:snapToGrid w:val="0"/>
        <w:spacing w:after="156" w:afterLines="50"/>
        <w:ind w:firstLine="420" w:firstLineChars="200"/>
        <w:rPr>
          <w:rFonts w:hint="eastAsia" w:ascii="宋体" w:hAnsi="宋体"/>
          <w:szCs w:val="21"/>
        </w:rPr>
      </w:pPr>
      <w:r>
        <w:rPr>
          <w:rFonts w:hint="eastAsia" w:ascii="宋体" w:hAnsi="宋体"/>
          <w:szCs w:val="21"/>
        </w:rPr>
        <w:t>在被保险人要求时，救援服务机构将协助安排将紧急文件递送给被保险人的亲友或同事，相关递送费用由被保险人自行承担。</w:t>
      </w:r>
    </w:p>
    <w:p w14:paraId="3DC5F745">
      <w:pPr>
        <w:adjustRightInd w:val="0"/>
        <w:snapToGrid w:val="0"/>
        <w:spacing w:after="156" w:afterLines="50"/>
        <w:ind w:firstLine="422" w:firstLineChars="200"/>
        <w:rPr>
          <w:rFonts w:hint="eastAsia" w:ascii="宋体" w:hAnsi="宋体"/>
          <w:b/>
          <w:szCs w:val="21"/>
        </w:rPr>
      </w:pPr>
    </w:p>
    <w:p w14:paraId="710ED1AE">
      <w:pPr>
        <w:adjustRightInd w:val="0"/>
        <w:snapToGrid w:val="0"/>
        <w:spacing w:after="156" w:afterLines="50"/>
        <w:ind w:firstLine="422" w:firstLineChars="200"/>
        <w:rPr>
          <w:rFonts w:hint="eastAsia" w:ascii="宋体" w:hAnsi="宋体"/>
          <w:b/>
          <w:szCs w:val="21"/>
        </w:rPr>
      </w:pPr>
    </w:p>
    <w:p w14:paraId="341C9912">
      <w:pPr>
        <w:adjustRightInd w:val="0"/>
        <w:snapToGrid w:val="0"/>
        <w:spacing w:after="156" w:afterLines="50"/>
        <w:ind w:firstLine="422" w:firstLineChars="200"/>
        <w:jc w:val="center"/>
        <w:rPr>
          <w:rFonts w:hint="eastAsia" w:ascii="宋体" w:hAnsi="宋体"/>
          <w:szCs w:val="21"/>
        </w:rPr>
      </w:pPr>
      <w:r>
        <w:rPr>
          <w:rFonts w:hint="eastAsia" w:ascii="宋体" w:hAnsi="宋体"/>
          <w:b/>
          <w:szCs w:val="21"/>
        </w:rPr>
        <w:t>责任免除</w:t>
      </w:r>
    </w:p>
    <w:p w14:paraId="19A2DE3F">
      <w:pPr>
        <w:snapToGrid w:val="0"/>
        <w:spacing w:after="156" w:afterLines="50"/>
        <w:ind w:firstLine="422" w:firstLineChars="200"/>
        <w:rPr>
          <w:rFonts w:hint="eastAsia" w:ascii="宋体" w:hAnsi="宋体"/>
          <w:b/>
          <w:szCs w:val="21"/>
        </w:rPr>
      </w:pPr>
      <w:r>
        <w:rPr>
          <w:rFonts w:hint="eastAsia" w:ascii="宋体" w:hAnsi="宋体"/>
          <w:b/>
          <w:szCs w:val="21"/>
        </w:rPr>
        <w:t>第四条  主保险合同项下的各项责任免除仍然适用于本服务条款。</w:t>
      </w:r>
    </w:p>
    <w:p w14:paraId="114B7FC0">
      <w:pPr>
        <w:snapToGrid w:val="0"/>
        <w:spacing w:after="156" w:afterLines="50"/>
        <w:ind w:firstLine="422" w:firstLineChars="200"/>
        <w:rPr>
          <w:rFonts w:hint="eastAsia" w:ascii="宋体" w:hAnsi="宋体"/>
          <w:b/>
          <w:szCs w:val="21"/>
        </w:rPr>
      </w:pPr>
      <w:r>
        <w:rPr>
          <w:rFonts w:hint="eastAsia" w:ascii="宋体" w:hAnsi="宋体"/>
          <w:b/>
          <w:szCs w:val="21"/>
        </w:rPr>
        <w:t>第五条  因下列原因造成损失、费用的，我公司不提供救援服务：</w:t>
      </w:r>
    </w:p>
    <w:p w14:paraId="61E2500A">
      <w:pPr>
        <w:snapToGrid w:val="0"/>
        <w:spacing w:after="156" w:afterLines="50"/>
        <w:ind w:firstLine="422" w:firstLineChars="200"/>
        <w:rPr>
          <w:rFonts w:hint="eastAsia" w:ascii="宋体" w:hAnsi="宋体"/>
          <w:b/>
          <w:szCs w:val="21"/>
        </w:rPr>
      </w:pPr>
      <w:r>
        <w:rPr>
          <w:rFonts w:hint="eastAsia" w:ascii="宋体" w:hAnsi="宋体"/>
          <w:b/>
          <w:szCs w:val="21"/>
        </w:rPr>
        <w:t>（一）既往疾病、慢性病、精神病、性传播疾病、感染艾滋病病毒或患艾滋病、遗传性疾病、先天性疾病或缺陷、先天性畸形、变异、染色体异常。</w:t>
      </w:r>
    </w:p>
    <w:p w14:paraId="2B55631D">
      <w:pPr>
        <w:snapToGrid w:val="0"/>
        <w:spacing w:after="156" w:afterLines="50"/>
        <w:ind w:firstLine="422" w:firstLineChars="200"/>
        <w:rPr>
          <w:rFonts w:hint="eastAsia" w:ascii="宋体" w:hAnsi="宋体"/>
          <w:b/>
          <w:szCs w:val="21"/>
        </w:rPr>
      </w:pPr>
      <w:r>
        <w:rPr>
          <w:rFonts w:hint="eastAsia" w:ascii="宋体" w:hAnsi="宋体"/>
          <w:b/>
          <w:szCs w:val="21"/>
        </w:rPr>
        <w:t>（二）在旅程开始前可以预见的受保前已存在疾病的恶化。</w:t>
      </w:r>
    </w:p>
    <w:p w14:paraId="0DBBA951">
      <w:pPr>
        <w:snapToGrid w:val="0"/>
        <w:spacing w:after="156" w:afterLines="50"/>
        <w:ind w:firstLine="422" w:firstLineChars="200"/>
        <w:rPr>
          <w:rFonts w:hint="eastAsia" w:ascii="宋体" w:hAnsi="宋体"/>
          <w:b/>
          <w:szCs w:val="21"/>
        </w:rPr>
      </w:pPr>
      <w:r>
        <w:rPr>
          <w:rFonts w:hint="eastAsia" w:ascii="宋体" w:hAnsi="宋体"/>
          <w:b/>
          <w:szCs w:val="21"/>
        </w:rPr>
        <w:t>（三）怀孕、分娩、流产、不孕症、避孕及绝育手术。</w:t>
      </w:r>
    </w:p>
    <w:p w14:paraId="24DEC1EF">
      <w:pPr>
        <w:snapToGrid w:val="0"/>
        <w:spacing w:after="156" w:afterLines="50"/>
        <w:ind w:firstLine="422" w:firstLineChars="200"/>
        <w:rPr>
          <w:rFonts w:hint="eastAsia" w:ascii="宋体" w:hAnsi="宋体"/>
          <w:b/>
          <w:szCs w:val="21"/>
        </w:rPr>
      </w:pPr>
      <w:r>
        <w:rPr>
          <w:rFonts w:hint="eastAsia" w:ascii="宋体" w:hAnsi="宋体"/>
          <w:b/>
          <w:szCs w:val="21"/>
        </w:rPr>
        <w:t>（四）药物过敏或其他医疗行为导致的伤害。</w:t>
      </w:r>
    </w:p>
    <w:p w14:paraId="09D5BE01">
      <w:pPr>
        <w:snapToGrid w:val="0"/>
        <w:spacing w:after="156" w:afterLines="50"/>
        <w:ind w:firstLine="422" w:firstLineChars="200"/>
        <w:rPr>
          <w:rFonts w:hint="eastAsia" w:ascii="宋体" w:hAnsi="宋体"/>
          <w:b/>
          <w:szCs w:val="21"/>
        </w:rPr>
      </w:pPr>
      <w:r>
        <w:rPr>
          <w:rFonts w:hint="eastAsia" w:ascii="宋体" w:hAnsi="宋体"/>
          <w:b/>
          <w:szCs w:val="21"/>
        </w:rPr>
        <w:t>（五）由于服用酒精饮料、毒品、麻醉剂、镇静剂、安眠药或其他麻醉性物品所导致的精神疾病或意识不清所引发的疾病。</w:t>
      </w:r>
    </w:p>
    <w:p w14:paraId="59BDB18C">
      <w:pPr>
        <w:snapToGrid w:val="0"/>
        <w:spacing w:after="156" w:afterLines="50"/>
        <w:ind w:firstLine="422" w:firstLineChars="200"/>
        <w:rPr>
          <w:rFonts w:hint="eastAsia" w:ascii="宋体" w:hAnsi="宋体"/>
          <w:b/>
          <w:szCs w:val="21"/>
        </w:rPr>
      </w:pPr>
      <w:r>
        <w:rPr>
          <w:rFonts w:hint="eastAsia" w:ascii="宋体" w:hAnsi="宋体"/>
          <w:b/>
          <w:szCs w:val="21"/>
        </w:rPr>
        <w:t>（六）投保人的故意行为。</w:t>
      </w:r>
    </w:p>
    <w:p w14:paraId="77F1963C">
      <w:pPr>
        <w:snapToGrid w:val="0"/>
        <w:spacing w:after="156" w:afterLines="50"/>
        <w:ind w:firstLine="422" w:firstLineChars="200"/>
        <w:rPr>
          <w:rFonts w:hint="eastAsia" w:ascii="宋体" w:hAnsi="宋体"/>
          <w:b/>
          <w:szCs w:val="21"/>
        </w:rPr>
      </w:pPr>
      <w:r>
        <w:rPr>
          <w:rFonts w:hint="eastAsia" w:ascii="宋体" w:hAnsi="宋体"/>
          <w:b/>
          <w:szCs w:val="21"/>
        </w:rPr>
        <w:t>（七）被保险人自伤、自杀、犯罪或拒捕。</w:t>
      </w:r>
    </w:p>
    <w:p w14:paraId="4543ADA8">
      <w:pPr>
        <w:snapToGrid w:val="0"/>
        <w:spacing w:after="156" w:afterLines="50"/>
        <w:ind w:firstLine="422" w:firstLineChars="200"/>
        <w:rPr>
          <w:rFonts w:hint="eastAsia" w:ascii="宋体" w:hAnsi="宋体"/>
          <w:b/>
          <w:szCs w:val="21"/>
        </w:rPr>
      </w:pPr>
      <w:r>
        <w:rPr>
          <w:rFonts w:hint="eastAsia" w:ascii="宋体" w:hAnsi="宋体"/>
          <w:b/>
          <w:szCs w:val="21"/>
        </w:rPr>
        <w:t>第六条  下列情形下发生的损失、费用，我公司不提供救援服务：</w:t>
      </w:r>
    </w:p>
    <w:p w14:paraId="1D6BC067">
      <w:pPr>
        <w:snapToGrid w:val="0"/>
        <w:spacing w:after="156" w:afterLines="50"/>
        <w:ind w:firstLine="422" w:firstLineChars="200"/>
        <w:rPr>
          <w:rFonts w:hint="eastAsia" w:ascii="宋体" w:hAnsi="宋体"/>
          <w:b/>
          <w:szCs w:val="21"/>
        </w:rPr>
      </w:pPr>
      <w:r>
        <w:rPr>
          <w:rFonts w:hint="eastAsia" w:ascii="宋体" w:hAnsi="宋体"/>
          <w:b/>
          <w:szCs w:val="21"/>
        </w:rPr>
        <w:t>（一）被保险人违背医嘱而进行旅行。</w:t>
      </w:r>
    </w:p>
    <w:p w14:paraId="60F70B4D">
      <w:pPr>
        <w:snapToGrid w:val="0"/>
        <w:spacing w:after="156" w:afterLines="50"/>
        <w:ind w:firstLine="422" w:firstLineChars="200"/>
        <w:rPr>
          <w:rFonts w:hint="eastAsia" w:ascii="宋体" w:hAnsi="宋体"/>
          <w:b/>
          <w:szCs w:val="21"/>
        </w:rPr>
      </w:pPr>
      <w:r>
        <w:rPr>
          <w:rFonts w:hint="eastAsia" w:ascii="宋体" w:hAnsi="宋体"/>
          <w:b/>
          <w:szCs w:val="21"/>
        </w:rPr>
        <w:t>（二）被保险人旅行的目的就是寻求或接受医疗。</w:t>
      </w:r>
    </w:p>
    <w:p w14:paraId="61E7656C">
      <w:pPr>
        <w:snapToGrid w:val="0"/>
        <w:spacing w:after="156" w:afterLines="50"/>
        <w:ind w:firstLine="422" w:firstLineChars="200"/>
        <w:rPr>
          <w:rFonts w:hint="eastAsia" w:ascii="宋体" w:hAnsi="宋体"/>
          <w:b/>
          <w:szCs w:val="21"/>
        </w:rPr>
      </w:pPr>
      <w:r>
        <w:rPr>
          <w:rFonts w:hint="eastAsia" w:ascii="宋体" w:hAnsi="宋体"/>
          <w:b/>
          <w:szCs w:val="21"/>
        </w:rPr>
        <w:t>（三）被保险人开始旅程的时候已经知道如果旅程按计划进行其必须出于医学原因接受由医生要求的医学治疗或其他治疗（如透析）。</w:t>
      </w:r>
    </w:p>
    <w:p w14:paraId="177F4518">
      <w:pPr>
        <w:snapToGrid w:val="0"/>
        <w:spacing w:after="156" w:afterLines="50"/>
        <w:ind w:firstLine="422" w:firstLineChars="200"/>
        <w:rPr>
          <w:rFonts w:hint="eastAsia" w:ascii="宋体" w:hAnsi="宋体"/>
          <w:b/>
          <w:szCs w:val="21"/>
        </w:rPr>
      </w:pPr>
      <w:r>
        <w:rPr>
          <w:rFonts w:hint="eastAsia" w:ascii="宋体" w:hAnsi="宋体"/>
          <w:b/>
          <w:szCs w:val="21"/>
        </w:rPr>
        <w:t>（四）被保险人在其国籍所在的或其拥有永久居留资格的国家或地区期间。</w:t>
      </w:r>
    </w:p>
    <w:p w14:paraId="579A934A">
      <w:pPr>
        <w:snapToGrid w:val="0"/>
        <w:spacing w:after="156" w:afterLines="50"/>
        <w:ind w:firstLine="422" w:firstLineChars="200"/>
        <w:rPr>
          <w:rFonts w:hint="eastAsia" w:ascii="宋体" w:hAnsi="宋体"/>
          <w:b/>
          <w:szCs w:val="21"/>
        </w:rPr>
      </w:pPr>
      <w:r>
        <w:rPr>
          <w:rFonts w:hint="eastAsia" w:ascii="宋体" w:hAnsi="宋体"/>
          <w:b/>
          <w:szCs w:val="21"/>
        </w:rPr>
        <w:t>第七条  我公司不负责承担下列费用：</w:t>
      </w:r>
    </w:p>
    <w:p w14:paraId="00C2F9F7">
      <w:pPr>
        <w:snapToGrid w:val="0"/>
        <w:spacing w:after="156" w:afterLines="50"/>
        <w:ind w:firstLine="422" w:firstLineChars="200"/>
        <w:rPr>
          <w:rFonts w:hint="eastAsia" w:ascii="宋体" w:hAnsi="宋体"/>
          <w:b/>
          <w:szCs w:val="21"/>
        </w:rPr>
      </w:pPr>
      <w:r>
        <w:rPr>
          <w:rFonts w:hint="eastAsia" w:ascii="宋体" w:hAnsi="宋体"/>
          <w:b/>
          <w:szCs w:val="21"/>
        </w:rPr>
        <w:t>（一）条款或合同中列明应由被保险人自行承担的费用。</w:t>
      </w:r>
    </w:p>
    <w:p w14:paraId="1DF5110D">
      <w:pPr>
        <w:snapToGrid w:val="0"/>
        <w:spacing w:after="156" w:afterLines="50"/>
        <w:ind w:firstLine="422" w:firstLineChars="200"/>
        <w:rPr>
          <w:rFonts w:hint="eastAsia" w:ascii="宋体" w:hAnsi="宋体"/>
          <w:b/>
          <w:szCs w:val="21"/>
        </w:rPr>
      </w:pPr>
      <w:r>
        <w:rPr>
          <w:rFonts w:hint="eastAsia" w:ascii="宋体" w:hAnsi="宋体"/>
          <w:b/>
          <w:szCs w:val="21"/>
        </w:rPr>
        <w:t>（二）救援服务机构以外的其他任何第三方需收取的费用。</w:t>
      </w:r>
    </w:p>
    <w:p w14:paraId="3CF3FD61">
      <w:pPr>
        <w:snapToGrid w:val="0"/>
        <w:spacing w:after="156" w:afterLines="50"/>
        <w:ind w:firstLine="422" w:firstLineChars="200"/>
        <w:rPr>
          <w:rFonts w:hint="eastAsia" w:ascii="宋体" w:hAnsi="宋体"/>
          <w:b/>
          <w:szCs w:val="21"/>
        </w:rPr>
      </w:pPr>
      <w:r>
        <w:rPr>
          <w:rFonts w:hint="eastAsia" w:ascii="宋体" w:hAnsi="宋体"/>
          <w:b/>
          <w:szCs w:val="21"/>
        </w:rPr>
        <w:t>（三）被保险人自行与救援服务机构达成的本条款约定以外的其他服务的费用。</w:t>
      </w:r>
    </w:p>
    <w:p w14:paraId="0AC71AD6">
      <w:pPr>
        <w:tabs>
          <w:tab w:val="left" w:pos="1656"/>
        </w:tabs>
        <w:autoSpaceDE w:val="0"/>
        <w:autoSpaceDN w:val="0"/>
        <w:adjustRightInd w:val="0"/>
        <w:snapToGrid w:val="0"/>
        <w:spacing w:after="156" w:afterLines="50"/>
        <w:ind w:firstLine="422" w:firstLineChars="200"/>
        <w:jc w:val="center"/>
        <w:textAlignment w:val="bottom"/>
        <w:rPr>
          <w:rFonts w:hint="eastAsia" w:ascii="宋体" w:hAnsi="宋体"/>
          <w:b/>
          <w:szCs w:val="21"/>
        </w:rPr>
      </w:pPr>
    </w:p>
    <w:p w14:paraId="73BD1EB2">
      <w:pPr>
        <w:tabs>
          <w:tab w:val="left" w:pos="1656"/>
        </w:tabs>
        <w:autoSpaceDE w:val="0"/>
        <w:autoSpaceDN w:val="0"/>
        <w:adjustRightInd w:val="0"/>
        <w:snapToGrid w:val="0"/>
        <w:spacing w:after="156" w:afterLines="50"/>
        <w:ind w:firstLine="422" w:firstLineChars="200"/>
        <w:jc w:val="center"/>
        <w:textAlignment w:val="bottom"/>
        <w:rPr>
          <w:rFonts w:hint="eastAsia" w:ascii="宋体" w:hAnsi="宋体"/>
          <w:b/>
          <w:szCs w:val="21"/>
        </w:rPr>
      </w:pPr>
      <w:r>
        <w:rPr>
          <w:rFonts w:hint="eastAsia" w:ascii="宋体" w:hAnsi="宋体"/>
          <w:b/>
          <w:szCs w:val="21"/>
        </w:rPr>
        <w:t>服务限额</w:t>
      </w:r>
    </w:p>
    <w:p w14:paraId="47B0371B">
      <w:pPr>
        <w:snapToGrid w:val="0"/>
        <w:spacing w:after="156" w:afterLines="50"/>
        <w:ind w:firstLine="422" w:firstLineChars="200"/>
        <w:rPr>
          <w:rFonts w:hint="eastAsia" w:ascii="宋体" w:hAnsi="宋体"/>
          <w:szCs w:val="21"/>
        </w:rPr>
      </w:pPr>
      <w:r>
        <w:rPr>
          <w:rFonts w:hint="eastAsia" w:ascii="宋体" w:hAnsi="宋体"/>
          <w:b/>
          <w:szCs w:val="21"/>
        </w:rPr>
        <w:t xml:space="preserve">第八条  </w:t>
      </w:r>
      <w:r>
        <w:rPr>
          <w:rFonts w:hint="eastAsia" w:ascii="宋体" w:hAnsi="宋体"/>
          <w:szCs w:val="21"/>
        </w:rPr>
        <w:t>我公司对本条款保险责任项下救援服务的赔偿金额以合同中载明的服务限额为限。</w:t>
      </w:r>
    </w:p>
    <w:p w14:paraId="240AFD86">
      <w:pPr>
        <w:pStyle w:val="4"/>
        <w:adjustRightInd w:val="0"/>
        <w:snapToGrid w:val="0"/>
        <w:spacing w:after="156" w:afterLines="50"/>
        <w:ind w:firstLine="422"/>
        <w:jc w:val="center"/>
        <w:rPr>
          <w:rFonts w:hint="eastAsia" w:ascii="宋体" w:hAnsi="宋体"/>
          <w:b/>
          <w:szCs w:val="21"/>
        </w:rPr>
      </w:pPr>
    </w:p>
    <w:p w14:paraId="055B3233">
      <w:pPr>
        <w:pStyle w:val="4"/>
        <w:adjustRightInd w:val="0"/>
        <w:snapToGrid w:val="0"/>
        <w:spacing w:after="156" w:afterLines="50"/>
        <w:ind w:firstLine="422"/>
        <w:jc w:val="center"/>
        <w:rPr>
          <w:rFonts w:hint="eastAsia" w:ascii="宋体" w:hAnsi="宋体"/>
          <w:b/>
          <w:szCs w:val="21"/>
        </w:rPr>
      </w:pPr>
      <w:r>
        <w:rPr>
          <w:rFonts w:hint="eastAsia" w:ascii="宋体" w:hAnsi="宋体"/>
          <w:b/>
          <w:szCs w:val="21"/>
        </w:rPr>
        <w:t>被保险人的义务</w:t>
      </w:r>
    </w:p>
    <w:p w14:paraId="74D461F1">
      <w:pPr>
        <w:pStyle w:val="4"/>
        <w:adjustRightInd w:val="0"/>
        <w:snapToGrid w:val="0"/>
        <w:spacing w:after="156" w:afterLines="50"/>
        <w:ind w:firstLine="422"/>
        <w:rPr>
          <w:rFonts w:hint="eastAsia" w:ascii="宋体" w:hAnsi="宋体"/>
          <w:szCs w:val="21"/>
        </w:rPr>
      </w:pPr>
      <w:r>
        <w:rPr>
          <w:rFonts w:hint="eastAsia" w:ascii="宋体" w:hAnsi="宋体"/>
          <w:b/>
          <w:szCs w:val="21"/>
        </w:rPr>
        <w:t xml:space="preserve">第九条  </w:t>
      </w:r>
      <w:r>
        <w:rPr>
          <w:rFonts w:hint="eastAsia" w:ascii="宋体" w:hAnsi="宋体"/>
          <w:szCs w:val="21"/>
        </w:rPr>
        <w:t>发生保险事故后，被保险人应通过我公司提供服务电话联系救援服务机构，遵照救援服务机构的批准和安排进行医疗运送或送返、遗体或骨灰处理、进行搜救或救助，被保险人亲属出发前需得到救援服务机构的许可。</w:t>
      </w:r>
      <w:r>
        <w:rPr>
          <w:rFonts w:hint="eastAsia" w:ascii="宋体" w:hAnsi="宋体"/>
          <w:b/>
          <w:szCs w:val="21"/>
        </w:rPr>
        <w:t>如果被保险人未能遵守前述义务，救援服务机构有权中止服务，且我公司不负责承担任何费用</w:t>
      </w:r>
      <w:r>
        <w:rPr>
          <w:rFonts w:hint="eastAsia" w:ascii="宋体" w:hAnsi="宋体"/>
          <w:szCs w:val="21"/>
        </w:rPr>
        <w:t>。</w:t>
      </w:r>
    </w:p>
    <w:p w14:paraId="5589ACB5">
      <w:pPr>
        <w:pStyle w:val="4"/>
        <w:adjustRightInd w:val="0"/>
        <w:snapToGrid w:val="0"/>
        <w:spacing w:after="156" w:afterLines="50"/>
        <w:ind w:firstLine="422"/>
        <w:rPr>
          <w:rFonts w:hint="eastAsia" w:ascii="宋体" w:hAnsi="宋体"/>
          <w:szCs w:val="21"/>
        </w:rPr>
      </w:pPr>
      <w:r>
        <w:rPr>
          <w:rFonts w:hint="eastAsia" w:ascii="宋体" w:hAnsi="宋体"/>
          <w:b/>
          <w:szCs w:val="21"/>
        </w:rPr>
        <w:t xml:space="preserve">第十条  </w:t>
      </w:r>
      <w:r>
        <w:rPr>
          <w:rFonts w:hint="eastAsia" w:ascii="宋体" w:hAnsi="宋体"/>
          <w:szCs w:val="21"/>
        </w:rPr>
        <w:t>救援服务申请人请求提供救援服务时，应向我公司提供下列证明和资料：</w:t>
      </w:r>
    </w:p>
    <w:p w14:paraId="75949002">
      <w:pPr>
        <w:pStyle w:val="4"/>
        <w:adjustRightInd w:val="0"/>
        <w:snapToGrid w:val="0"/>
        <w:spacing w:after="156" w:afterLines="50"/>
        <w:ind w:firstLine="420"/>
        <w:rPr>
          <w:rFonts w:hint="eastAsia" w:ascii="宋体" w:hAnsi="宋体"/>
          <w:szCs w:val="21"/>
        </w:rPr>
      </w:pPr>
      <w:r>
        <w:rPr>
          <w:rFonts w:hint="eastAsia" w:ascii="宋体" w:hAnsi="宋体"/>
          <w:szCs w:val="21"/>
        </w:rPr>
        <w:t>（一）救援服务申请书；</w:t>
      </w:r>
    </w:p>
    <w:p w14:paraId="640EB759">
      <w:pPr>
        <w:pStyle w:val="4"/>
        <w:adjustRightInd w:val="0"/>
        <w:snapToGrid w:val="0"/>
        <w:spacing w:after="156" w:afterLines="50"/>
        <w:ind w:firstLine="420"/>
        <w:rPr>
          <w:rFonts w:hint="eastAsia" w:ascii="宋体" w:hAnsi="宋体"/>
          <w:szCs w:val="21"/>
        </w:rPr>
      </w:pPr>
      <w:r>
        <w:rPr>
          <w:rFonts w:hint="eastAsia" w:ascii="宋体" w:hAnsi="宋体"/>
          <w:szCs w:val="21"/>
        </w:rPr>
        <w:t>（二）保险单原件；</w:t>
      </w:r>
    </w:p>
    <w:p w14:paraId="267B61FB">
      <w:pPr>
        <w:pStyle w:val="4"/>
        <w:adjustRightInd w:val="0"/>
        <w:snapToGrid w:val="0"/>
        <w:spacing w:after="156" w:afterLines="50"/>
        <w:ind w:firstLine="420"/>
        <w:rPr>
          <w:rFonts w:hint="eastAsia" w:ascii="宋体" w:hAnsi="宋体"/>
          <w:szCs w:val="21"/>
        </w:rPr>
      </w:pPr>
      <w:r>
        <w:rPr>
          <w:rFonts w:hint="eastAsia" w:ascii="宋体" w:hAnsi="宋体"/>
          <w:szCs w:val="21"/>
        </w:rPr>
        <w:t>（三）救援服务申请人的身份证明；</w:t>
      </w:r>
    </w:p>
    <w:p w14:paraId="49CE8BAE">
      <w:pPr>
        <w:pStyle w:val="4"/>
        <w:adjustRightInd w:val="0"/>
        <w:snapToGrid w:val="0"/>
        <w:spacing w:after="156" w:afterLines="50"/>
        <w:ind w:firstLine="420"/>
        <w:rPr>
          <w:rFonts w:hint="eastAsia" w:ascii="宋体" w:hAnsi="宋体"/>
          <w:szCs w:val="21"/>
        </w:rPr>
      </w:pPr>
      <w:r>
        <w:rPr>
          <w:rFonts w:hint="eastAsia" w:ascii="宋体" w:hAnsi="宋体"/>
          <w:szCs w:val="21"/>
        </w:rPr>
        <w:t>（四）相关费用（如交通费用、住宿费用、丧葬费用等）的正式发票或有效收据；</w:t>
      </w:r>
    </w:p>
    <w:p w14:paraId="08AB367C">
      <w:pPr>
        <w:pStyle w:val="4"/>
        <w:adjustRightInd w:val="0"/>
        <w:snapToGrid w:val="0"/>
        <w:spacing w:after="156" w:afterLines="50"/>
        <w:ind w:firstLine="420"/>
        <w:rPr>
          <w:rFonts w:hint="eastAsia" w:ascii="宋体" w:hAnsi="宋体"/>
          <w:szCs w:val="21"/>
        </w:rPr>
      </w:pPr>
      <w:r>
        <w:rPr>
          <w:rFonts w:hint="eastAsia" w:ascii="宋体" w:hAnsi="宋体"/>
          <w:szCs w:val="21"/>
        </w:rPr>
        <w:t>（五）被保险人发生保险事故的证明，如公安部门或医疗机构出具的被保险人死亡证明、被保险人户籍注销证明，医院出具的被保险人病历记录及主治医师出具的病重和预计住院时间的证明等；</w:t>
      </w:r>
    </w:p>
    <w:p w14:paraId="567A524F">
      <w:pPr>
        <w:pStyle w:val="4"/>
        <w:adjustRightInd w:val="0"/>
        <w:snapToGrid w:val="0"/>
        <w:spacing w:after="156" w:afterLines="50"/>
        <w:ind w:firstLine="420"/>
        <w:rPr>
          <w:rFonts w:hint="eastAsia" w:ascii="宋体" w:hAnsi="宋体"/>
          <w:szCs w:val="21"/>
        </w:rPr>
      </w:pPr>
      <w:r>
        <w:rPr>
          <w:rFonts w:hint="eastAsia" w:ascii="宋体" w:hAnsi="宋体"/>
          <w:szCs w:val="21"/>
        </w:rPr>
        <w:t>（六）救援服务申请人所能提供的与确认保险事故的性质、原因、损失程度等有关的其他证明和资料。</w:t>
      </w:r>
    </w:p>
    <w:p w14:paraId="7E1001C9">
      <w:pPr>
        <w:pStyle w:val="4"/>
        <w:adjustRightInd w:val="0"/>
        <w:snapToGrid w:val="0"/>
        <w:spacing w:after="156" w:afterLines="50"/>
        <w:ind w:firstLine="422"/>
        <w:rPr>
          <w:rFonts w:hint="eastAsia" w:ascii="宋体" w:hAnsi="宋体"/>
          <w:b/>
          <w:szCs w:val="21"/>
        </w:rPr>
      </w:pPr>
      <w:r>
        <w:rPr>
          <w:rFonts w:hint="eastAsia" w:ascii="宋体" w:hAnsi="宋体"/>
          <w:b/>
          <w:szCs w:val="21"/>
        </w:rPr>
        <w:t>救援服务申请人未履行前款约定的索赔材料提供义务，导致我公司无法核实损失情况的，我公司对无法核实的部分不承担赔偿责任。</w:t>
      </w:r>
    </w:p>
    <w:p w14:paraId="7C7822A7">
      <w:pPr>
        <w:pStyle w:val="4"/>
        <w:adjustRightInd w:val="0"/>
        <w:snapToGrid w:val="0"/>
        <w:spacing w:after="156" w:afterLines="50"/>
        <w:ind w:firstLine="422"/>
        <w:jc w:val="center"/>
        <w:rPr>
          <w:rFonts w:hint="eastAsia" w:ascii="宋体" w:hAnsi="宋体"/>
          <w:b/>
          <w:szCs w:val="21"/>
        </w:rPr>
      </w:pPr>
    </w:p>
    <w:p w14:paraId="1DFA3214">
      <w:pPr>
        <w:pStyle w:val="4"/>
        <w:adjustRightInd w:val="0"/>
        <w:snapToGrid w:val="0"/>
        <w:spacing w:after="156" w:afterLines="50"/>
        <w:ind w:firstLine="422"/>
        <w:jc w:val="center"/>
        <w:rPr>
          <w:rFonts w:hint="eastAsia" w:ascii="宋体" w:hAnsi="宋体"/>
          <w:b/>
          <w:szCs w:val="21"/>
        </w:rPr>
      </w:pPr>
      <w:r>
        <w:rPr>
          <w:rFonts w:hint="eastAsia" w:ascii="宋体" w:hAnsi="宋体"/>
          <w:b/>
          <w:szCs w:val="21"/>
        </w:rPr>
        <w:t>释义</w:t>
      </w:r>
    </w:p>
    <w:p w14:paraId="4231A423">
      <w:pPr>
        <w:pStyle w:val="4"/>
        <w:adjustRightInd w:val="0"/>
        <w:snapToGrid w:val="0"/>
        <w:spacing w:after="156" w:afterLines="50"/>
        <w:ind w:firstLine="422"/>
        <w:rPr>
          <w:rFonts w:hint="eastAsia" w:ascii="宋体" w:hAnsi="宋体"/>
          <w:b/>
          <w:szCs w:val="21"/>
        </w:rPr>
      </w:pPr>
      <w:r>
        <w:rPr>
          <w:rFonts w:hint="eastAsia" w:ascii="宋体" w:hAnsi="宋体"/>
          <w:b/>
          <w:szCs w:val="21"/>
        </w:rPr>
        <w:t>第十一条</w:t>
      </w:r>
    </w:p>
    <w:p w14:paraId="07A75D68">
      <w:pPr>
        <w:pStyle w:val="4"/>
        <w:adjustRightInd w:val="0"/>
        <w:snapToGrid w:val="0"/>
        <w:spacing w:after="156" w:afterLines="50"/>
        <w:ind w:firstLine="420"/>
        <w:rPr>
          <w:rFonts w:hint="eastAsia" w:ascii="宋体" w:hAnsi="宋体"/>
          <w:szCs w:val="21"/>
        </w:rPr>
      </w:pPr>
      <w:r>
        <w:rPr>
          <w:rFonts w:hint="eastAsia" w:ascii="宋体" w:hAnsi="宋体"/>
          <w:szCs w:val="21"/>
        </w:rPr>
        <w:t>【我公司】指中国平安财产保险股份有限公司。</w:t>
      </w:r>
    </w:p>
    <w:p w14:paraId="751981B0">
      <w:pPr>
        <w:pStyle w:val="4"/>
        <w:adjustRightInd w:val="0"/>
        <w:snapToGrid w:val="0"/>
        <w:spacing w:after="156" w:afterLines="50"/>
        <w:ind w:firstLine="420"/>
        <w:rPr>
          <w:rFonts w:hint="eastAsia" w:ascii="宋体" w:hAnsi="宋体"/>
          <w:szCs w:val="21"/>
        </w:rPr>
      </w:pPr>
      <w:r>
        <w:rPr>
          <w:rFonts w:hint="eastAsia" w:ascii="宋体" w:hAnsi="宋体"/>
          <w:szCs w:val="21"/>
        </w:rPr>
        <w:t>【境内/中国境内】本条款下指中华人民共和国范围内，不包括香港、澳门、台湾地区。</w:t>
      </w:r>
    </w:p>
    <w:p w14:paraId="4354AA25">
      <w:pPr>
        <w:pStyle w:val="4"/>
        <w:adjustRightInd w:val="0"/>
        <w:snapToGrid w:val="0"/>
        <w:spacing w:after="156" w:afterLines="50"/>
        <w:ind w:firstLine="420"/>
        <w:rPr>
          <w:rFonts w:hint="eastAsia" w:ascii="宋体" w:hAnsi="宋体"/>
          <w:szCs w:val="21"/>
        </w:rPr>
      </w:pPr>
      <w:r>
        <w:rPr>
          <w:rFonts w:hint="eastAsia" w:ascii="宋体" w:hAnsi="宋体"/>
          <w:szCs w:val="21"/>
        </w:rPr>
        <w:t>【境外/中国境外】本条款下指中华人民共和国以外的国家或地区，包括香港、澳门、台湾地区。</w:t>
      </w:r>
    </w:p>
    <w:p w14:paraId="3C07176A">
      <w:pPr>
        <w:pStyle w:val="10"/>
        <w:autoSpaceDE w:val="0"/>
        <w:autoSpaceDN w:val="0"/>
        <w:snapToGrid w:val="0"/>
        <w:spacing w:after="156" w:afterLines="50" w:line="240" w:lineRule="auto"/>
        <w:ind w:firstLine="420" w:firstLineChars="200"/>
        <w:jc w:val="both"/>
        <w:textAlignment w:val="bottom"/>
        <w:rPr>
          <w:rFonts w:hint="eastAsia" w:hAnsi="宋体"/>
          <w:sz w:val="21"/>
          <w:szCs w:val="21"/>
        </w:rPr>
      </w:pPr>
      <w:r>
        <w:rPr>
          <w:rFonts w:hint="eastAsia" w:hAnsi="宋体"/>
          <w:sz w:val="21"/>
          <w:szCs w:val="21"/>
        </w:rPr>
        <w:t>【意外伤害事故】指遭受外来的、突发的、非本意的、非疾病的使身体受到伤害的客观事件，且前述条件缺一不可。</w:t>
      </w:r>
    </w:p>
    <w:p w14:paraId="07681864">
      <w:pPr>
        <w:adjustRightInd w:val="0"/>
        <w:snapToGrid w:val="0"/>
        <w:spacing w:after="156" w:afterLines="50"/>
        <w:ind w:firstLine="420" w:firstLineChars="200"/>
        <w:rPr>
          <w:rFonts w:hint="eastAsia" w:ascii="宋体" w:hAnsi="宋体"/>
          <w:szCs w:val="21"/>
        </w:rPr>
      </w:pPr>
      <w:r>
        <w:rPr>
          <w:rFonts w:hint="eastAsia" w:ascii="宋体" w:hAnsi="宋体"/>
          <w:szCs w:val="21"/>
        </w:rPr>
        <w:t>【突发急性病】指被保险人在主保险合同生效之前未曾接受治疗或诊断、在旅行期间突然发生的、并且必须立即接受治疗方能避免身体或生命伤害的疾病，不包括既往疾病、慢性病、精神病、精神分裂、艾滋病、性传播疾病、遗传性疾病、先天性疾病或缺陷、先天性畸形、牙齿治疗（但因意外伤害事故导致的必须进行的牙科门诊治疗不在此限）、预防性手术等非必须紧急治疗的手术、器官移植。</w:t>
      </w:r>
    </w:p>
    <w:p w14:paraId="753F2C37">
      <w:pPr>
        <w:pStyle w:val="4"/>
        <w:adjustRightInd w:val="0"/>
        <w:snapToGrid w:val="0"/>
        <w:spacing w:after="156" w:afterLines="50"/>
        <w:ind w:firstLine="420"/>
        <w:rPr>
          <w:rFonts w:hint="eastAsia" w:ascii="宋体" w:hAnsi="宋体"/>
          <w:szCs w:val="21"/>
        </w:rPr>
      </w:pPr>
      <w:r>
        <w:rPr>
          <w:rFonts w:hint="eastAsia" w:ascii="宋体" w:hAnsi="宋体"/>
          <w:szCs w:val="21"/>
        </w:rPr>
        <w:t>【居住地】指被保险人最后确定并经我公司确认的位于中华人民共和国境内（不包括台湾地区、香港和澳门特别行政区）的居住城市，如未指定则默认为主保险合同签发的城市。</w:t>
      </w:r>
    </w:p>
    <w:p w14:paraId="312FB2ED">
      <w:pPr>
        <w:pStyle w:val="4"/>
        <w:adjustRightInd w:val="0"/>
        <w:snapToGrid w:val="0"/>
        <w:spacing w:after="156" w:afterLines="50"/>
        <w:ind w:firstLine="420"/>
        <w:rPr>
          <w:rFonts w:hint="eastAsia" w:ascii="宋体" w:hAnsi="宋体"/>
          <w:szCs w:val="21"/>
        </w:rPr>
      </w:pPr>
      <w:r>
        <w:rPr>
          <w:rFonts w:hint="eastAsia" w:ascii="宋体" w:hAnsi="宋体"/>
          <w:szCs w:val="21"/>
        </w:rPr>
        <w:t>【服务限额】指在任一境外救援事故下，救援服务机构向被保险人提供某项或某几项救援服务时由我公司负责承担的救援服务机构服务费用的最高金额。</w:t>
      </w:r>
    </w:p>
    <w:p w14:paraId="1FDA3E0C">
      <w:pPr>
        <w:snapToGrid w:val="0"/>
        <w:spacing w:after="156" w:afterLines="50"/>
        <w:ind w:firstLine="352" w:firstLineChars="168"/>
        <w:rPr>
          <w:rFonts w:hint="eastAsia" w:ascii="宋体" w:hAnsi="宋体"/>
        </w:rPr>
      </w:pPr>
      <w:r>
        <w:rPr>
          <w:rFonts w:hint="eastAsia" w:ascii="宋体" w:hAnsi="宋体"/>
          <w:szCs w:val="21"/>
        </w:rPr>
        <w:t>【既往疾病】指</w:t>
      </w:r>
      <w:r>
        <w:rPr>
          <w:rFonts w:hint="eastAsia" w:ascii="宋体" w:hAnsi="宋体"/>
        </w:rPr>
        <w:t>在本合同生效之前已经确诊，或虽未经确诊但已经出现典型症状或已接受治疗，或合同生效后确诊的疾病根据相关诊治资料说明或在医学上判定无法在保险合同开始后的短期内形成的疾病或症状。</w:t>
      </w:r>
    </w:p>
    <w:p w14:paraId="7EFC4E65">
      <w:pPr>
        <w:snapToGrid w:val="0"/>
        <w:spacing w:after="156" w:afterLines="50"/>
        <w:ind w:firstLine="352" w:firstLineChars="168"/>
        <w:rPr>
          <w:rFonts w:hint="eastAsia" w:ascii="宋体" w:hAnsi="宋体"/>
          <w:szCs w:val="21"/>
        </w:rPr>
      </w:pPr>
      <w:r>
        <w:rPr>
          <w:rFonts w:hint="eastAsia" w:ascii="宋体" w:hAnsi="宋体"/>
          <w:szCs w:val="21"/>
        </w:rPr>
        <w:t>【感染艾滋病病毒或患艾滋病】艾滋病病毒指人类免疫缺陷病毒，英文缩写为HIV。艾滋病指人类免疫缺陷病毒引起的获得性免疫缺陷综合征，英文缩写为AIDS。在人体血液或其他样本中检测到艾滋病病毒或其抗体呈阳性，没有出现临床症状或体征的，为感染艾滋病病毒；如果同时出现了明显临床症状或体征的，为患艾滋病。</w:t>
      </w:r>
    </w:p>
    <w:p w14:paraId="51CB3FA3"/>
    <w:p w14:paraId="4310EAAB"/>
    <w:p w14:paraId="05FDCDFD"/>
    <w:p w14:paraId="112759A4">
      <w:pPr>
        <w:rPr>
          <w:rFonts w:hint="eastAsia" w:eastAsia="宋体"/>
          <w:b/>
          <w:sz w:val="32"/>
          <w:lang w:eastAsia="zh-CN"/>
        </w:rPr>
      </w:pPr>
      <w:r>
        <w:rPr>
          <w:rFonts w:hint="eastAsia"/>
          <w:b/>
          <w:sz w:val="32"/>
          <w:highlight w:val="yellow"/>
          <w:lang w:val="en-US" w:eastAsia="zh-CN"/>
        </w:rPr>
        <w:t>平安附加预定行程变更损失保险条款</w:t>
      </w:r>
    </w:p>
    <w:p w14:paraId="03106B42">
      <w:pPr>
        <w:pStyle w:val="3"/>
        <w:spacing w:before="328" w:line="220" w:lineRule="auto"/>
        <w:ind w:left="2441"/>
        <w:outlineLvl w:val="0"/>
        <w:rPr>
          <w:sz w:val="28"/>
          <w:szCs w:val="28"/>
        </w:rPr>
      </w:pPr>
      <w:r>
        <w:rPr>
          <w:spacing w:val="18"/>
          <w:sz w:val="28"/>
          <w:szCs w:val="28"/>
        </w:rPr>
        <w:t>中国平安财产保险股份有限公司</w:t>
      </w:r>
    </w:p>
    <w:p w14:paraId="2233C23A">
      <w:pPr>
        <w:pStyle w:val="3"/>
        <w:spacing w:before="140" w:line="219" w:lineRule="auto"/>
        <w:ind w:left="2112"/>
        <w:rPr>
          <w:sz w:val="28"/>
          <w:szCs w:val="28"/>
        </w:rPr>
      </w:pPr>
      <w:r>
        <w:rPr>
          <w:spacing w:val="20"/>
          <w:sz w:val="28"/>
          <w:szCs w:val="28"/>
        </w:rPr>
        <w:t>平安附加预定行程变更损失保险条款</w:t>
      </w:r>
    </w:p>
    <w:p w14:paraId="4034DF12">
      <w:pPr>
        <w:pStyle w:val="3"/>
        <w:spacing w:before="144" w:line="222" w:lineRule="auto"/>
        <w:ind w:left="2812"/>
        <w:rPr>
          <w:rFonts w:ascii="Times New Roman" w:hAnsi="Times New Roman" w:eastAsia="Times New Roman" w:cs="Times New Roman"/>
        </w:rPr>
      </w:pPr>
      <w:r>
        <w:rPr>
          <w:spacing w:val="-1"/>
        </w:rPr>
        <w:t>注册号：</w:t>
      </w:r>
      <w:r>
        <w:rPr>
          <w:spacing w:val="-48"/>
        </w:rPr>
        <w:t xml:space="preserve"> </w:t>
      </w:r>
      <w:r>
        <w:rPr>
          <w:rFonts w:ascii="Times New Roman" w:hAnsi="Times New Roman" w:eastAsia="Times New Roman" w:cs="Times New Roman"/>
          <w:b/>
          <w:bCs/>
          <w:spacing w:val="-1"/>
        </w:rPr>
        <w:t>C00001731922020030909822</w:t>
      </w:r>
    </w:p>
    <w:p w14:paraId="4A28212B">
      <w:pPr>
        <w:spacing w:line="263" w:lineRule="auto"/>
        <w:rPr>
          <w:rFonts w:ascii="Arial"/>
          <w:sz w:val="21"/>
        </w:rPr>
      </w:pPr>
    </w:p>
    <w:p w14:paraId="179FC730">
      <w:pPr>
        <w:spacing w:line="263" w:lineRule="auto"/>
        <w:rPr>
          <w:rFonts w:ascii="Arial"/>
          <w:sz w:val="21"/>
        </w:rPr>
      </w:pPr>
    </w:p>
    <w:p w14:paraId="7BEE6057">
      <w:pPr>
        <w:pStyle w:val="3"/>
        <w:spacing w:before="68" w:line="221" w:lineRule="auto"/>
        <w:ind w:left="4311"/>
      </w:pPr>
      <w:r>
        <w:rPr>
          <w:spacing w:val="3"/>
        </w:rPr>
        <w:t>总则</w:t>
      </w:r>
    </w:p>
    <w:p w14:paraId="51ACBE90">
      <w:pPr>
        <w:pStyle w:val="3"/>
        <w:spacing w:before="144" w:line="214" w:lineRule="auto"/>
        <w:ind w:left="1" w:right="117" w:firstLine="421"/>
        <w:jc w:val="both"/>
      </w:pPr>
      <w:r>
        <w:t>第一条</w:t>
      </w:r>
      <w:r>
        <w:rPr>
          <w:spacing w:val="49"/>
        </w:rPr>
        <w:t xml:space="preserve"> </w:t>
      </w:r>
      <w:r>
        <w:t>本附加保险合同须附加于意外伤害保险合同</w:t>
      </w:r>
      <w:r>
        <w:rPr>
          <w:spacing w:val="-36"/>
        </w:rPr>
        <w:t xml:space="preserve"> </w:t>
      </w:r>
      <w:r>
        <w:t xml:space="preserve">（以下简称“主保险合同”）。主保险合 </w:t>
      </w:r>
      <w:r>
        <w:rPr>
          <w:spacing w:val="-4"/>
        </w:rPr>
        <w:t>同所附条款、投保单、保险单、保险凭证以及批单等，凡与本附加保</w:t>
      </w:r>
      <w:r>
        <w:rPr>
          <w:spacing w:val="-5"/>
        </w:rPr>
        <w:t>险合同相关者，均为本附加保险</w:t>
      </w:r>
      <w:r>
        <w:t xml:space="preserve"> </w:t>
      </w:r>
      <w:r>
        <w:rPr>
          <w:spacing w:val="-6"/>
        </w:rPr>
        <w:t>合同的构成部分。</w:t>
      </w:r>
      <w:r>
        <w:rPr>
          <w:spacing w:val="43"/>
        </w:rPr>
        <w:t xml:space="preserve"> </w:t>
      </w:r>
      <w:r>
        <w:rPr>
          <w:spacing w:val="-6"/>
        </w:rPr>
        <w:t>凡涉及本附加保险合同的约定，均应采用书面形式。</w:t>
      </w:r>
    </w:p>
    <w:p w14:paraId="0392E9E9">
      <w:pPr>
        <w:pStyle w:val="3"/>
        <w:spacing w:before="145" w:line="216" w:lineRule="auto"/>
        <w:ind w:left="12" w:right="108" w:firstLine="409"/>
      </w:pPr>
      <w:r>
        <w:rPr>
          <w:spacing w:val="-1"/>
        </w:rPr>
        <w:t>若主保险合同与本附加保险合同的条款互有冲突，则以本附加保险合</w:t>
      </w:r>
      <w:r>
        <w:rPr>
          <w:spacing w:val="-2"/>
        </w:rPr>
        <w:t>同的条款为准。</w:t>
      </w:r>
      <w:r>
        <w:rPr>
          <w:spacing w:val="-24"/>
        </w:rPr>
        <w:t xml:space="preserve"> </w:t>
      </w:r>
      <w:r>
        <w:rPr>
          <w:spacing w:val="-2"/>
        </w:rPr>
        <w:t>本附加保</w:t>
      </w:r>
      <w:r>
        <w:t xml:space="preserve"> </w:t>
      </w:r>
      <w:r>
        <w:rPr>
          <w:spacing w:val="-3"/>
        </w:rPr>
        <w:t>险合同未尽事宜，以主保险合同的条款规定为准。</w:t>
      </w:r>
    </w:p>
    <w:p w14:paraId="075D98F4">
      <w:pPr>
        <w:pStyle w:val="3"/>
        <w:spacing w:before="146" w:line="219" w:lineRule="auto"/>
        <w:jc w:val="right"/>
      </w:pPr>
      <w:r>
        <w:t>第二条</w:t>
      </w:r>
      <w:r>
        <w:rPr>
          <w:spacing w:val="45"/>
        </w:rPr>
        <w:t xml:space="preserve"> </w:t>
      </w:r>
      <w:r>
        <w:t>本附加保险合同所指的预定行程范围由投保人和保险人双</w:t>
      </w:r>
      <w:r>
        <w:rPr>
          <w:spacing w:val="-1"/>
        </w:rPr>
        <w:t>方约定，并在保险单中载明。</w:t>
      </w:r>
    </w:p>
    <w:p w14:paraId="097A8422">
      <w:pPr>
        <w:spacing w:line="242" w:lineRule="auto"/>
        <w:rPr>
          <w:rFonts w:ascii="Arial"/>
          <w:sz w:val="21"/>
        </w:rPr>
      </w:pPr>
    </w:p>
    <w:p w14:paraId="004DA590">
      <w:pPr>
        <w:spacing w:line="243" w:lineRule="auto"/>
        <w:rPr>
          <w:rFonts w:ascii="Arial"/>
          <w:sz w:val="21"/>
        </w:rPr>
      </w:pPr>
    </w:p>
    <w:p w14:paraId="2FF28626">
      <w:pPr>
        <w:pStyle w:val="3"/>
        <w:spacing w:before="69" w:line="220" w:lineRule="auto"/>
        <w:ind w:left="4081"/>
      </w:pPr>
      <w:r>
        <w:rPr>
          <w:spacing w:val="10"/>
        </w:rPr>
        <w:t>保险责任</w:t>
      </w:r>
    </w:p>
    <w:p w14:paraId="32ED5739">
      <w:pPr>
        <w:pStyle w:val="3"/>
        <w:spacing w:before="147" w:line="213" w:lineRule="auto"/>
        <w:ind w:right="106" w:firstLine="414"/>
        <w:jc w:val="both"/>
      </w:pPr>
      <w:r>
        <w:rPr>
          <w:spacing w:val="2"/>
        </w:rPr>
        <w:t>第三条</w:t>
      </w:r>
      <w:r>
        <w:rPr>
          <w:spacing w:val="55"/>
        </w:rPr>
        <w:t xml:space="preserve"> </w:t>
      </w:r>
      <w:r>
        <w:rPr>
          <w:spacing w:val="2"/>
        </w:rPr>
        <w:t>保险期间内，被保险人因发生下列情形而被迫变更预定行程的，对于被保险人已经支</w:t>
      </w:r>
      <w:r>
        <w:t xml:space="preserve"> </w:t>
      </w:r>
      <w:r>
        <w:rPr>
          <w:spacing w:val="1"/>
        </w:rPr>
        <w:t>付但未使用且无法退回的一项或多项旅行费用，以及其在旅行开始后因变更</w:t>
      </w:r>
      <w:r>
        <w:t xml:space="preserve">预定行程导致的、为前 </w:t>
      </w:r>
      <w:r>
        <w:rPr>
          <w:spacing w:val="4"/>
        </w:rPr>
        <w:t>往旅行目的地或返回日常居住地或日常工作地而额外支出的合理且必需的旅行费用</w:t>
      </w:r>
      <w:r>
        <w:rPr>
          <w:spacing w:val="-50"/>
        </w:rPr>
        <w:t xml:space="preserve"> </w:t>
      </w:r>
      <w:r>
        <w:rPr>
          <w:spacing w:val="4"/>
        </w:rPr>
        <w:t>，保险人按保</w:t>
      </w:r>
      <w:r>
        <w:t xml:space="preserve"> </w:t>
      </w:r>
      <w:r>
        <w:rPr>
          <w:spacing w:val="16"/>
        </w:rPr>
        <w:t>险单载明的旅行费用类型、免赔额和赔偿比例负责赔</w:t>
      </w:r>
      <w:r>
        <w:rPr>
          <w:spacing w:val="15"/>
        </w:rPr>
        <w:t>偿保险金：</w:t>
      </w:r>
    </w:p>
    <w:p w14:paraId="3587C88E">
      <w:pPr>
        <w:pStyle w:val="3"/>
        <w:spacing w:before="146" w:line="220" w:lineRule="auto"/>
        <w:ind w:left="426"/>
      </w:pPr>
      <w:r>
        <w:rPr>
          <w:spacing w:val="-4"/>
        </w:rPr>
        <w:t>（一）被保险人或其家庭成员身故；</w:t>
      </w:r>
    </w:p>
    <w:p w14:paraId="11052FF8">
      <w:pPr>
        <w:pStyle w:val="3"/>
        <w:spacing w:before="146" w:line="219" w:lineRule="auto"/>
        <w:ind w:left="426"/>
      </w:pPr>
      <w:r>
        <w:rPr>
          <w:spacing w:val="-2"/>
        </w:rPr>
        <w:t>（二）被保险人或其家庭成员发生意外伤害事故且经医疗机构诊断需要住院治疗；</w:t>
      </w:r>
    </w:p>
    <w:p w14:paraId="7ABF1B89">
      <w:pPr>
        <w:pStyle w:val="3"/>
        <w:spacing w:before="145" w:line="216" w:lineRule="auto"/>
        <w:ind w:right="119" w:firstLine="425"/>
      </w:pPr>
      <w:r>
        <w:rPr>
          <w:spacing w:val="-2"/>
        </w:rPr>
        <w:t>（三）</w:t>
      </w:r>
      <w:r>
        <w:rPr>
          <w:spacing w:val="-10"/>
        </w:rPr>
        <w:t xml:space="preserve"> </w:t>
      </w:r>
      <w:r>
        <w:rPr>
          <w:spacing w:val="-2"/>
        </w:rPr>
        <w:t>被保险人或其家庭成员罹患疾病且经医疗机构诊断需要住院治疗，且该疾病在投保前六</w:t>
      </w:r>
      <w:r>
        <w:t xml:space="preserve"> </w:t>
      </w:r>
      <w:r>
        <w:rPr>
          <w:spacing w:val="-6"/>
        </w:rPr>
        <w:t>个月内未住院治疗；</w:t>
      </w:r>
    </w:p>
    <w:p w14:paraId="42F40736">
      <w:pPr>
        <w:pStyle w:val="3"/>
        <w:spacing w:before="147" w:line="218" w:lineRule="auto"/>
        <w:ind w:left="3" w:right="106" w:firstLine="423"/>
        <w:jc w:val="both"/>
      </w:pPr>
      <w:r>
        <w:rPr>
          <w:spacing w:val="-4"/>
        </w:rPr>
        <w:t>（四）</w:t>
      </w:r>
      <w:r>
        <w:rPr>
          <w:spacing w:val="-20"/>
        </w:rPr>
        <w:t xml:space="preserve"> </w:t>
      </w:r>
      <w:r>
        <w:rPr>
          <w:spacing w:val="-4"/>
        </w:rPr>
        <w:t>旅行出发前七日内，在旅行出发地或旅行目的地， 发生暴动、被保险人乘坐的公共交通</w:t>
      </w:r>
      <w:r>
        <w:t xml:space="preserve"> </w:t>
      </w:r>
      <w:r>
        <w:rPr>
          <w:spacing w:val="-16"/>
        </w:rPr>
        <w:t>工具承运人雇员罢工、暴风、台风、飓风、洪水、泥石流、崖崩、火山爆发、</w:t>
      </w:r>
      <w:r>
        <w:rPr>
          <w:rFonts w:ascii="Times New Roman" w:hAnsi="Times New Roman" w:eastAsia="Times New Roman" w:cs="Times New Roman"/>
          <w:spacing w:val="-16"/>
        </w:rPr>
        <w:t xml:space="preserve">5 </w:t>
      </w:r>
      <w:r>
        <w:rPr>
          <w:spacing w:val="-16"/>
        </w:rPr>
        <w:t>级以上地震、海啸或突发传</w:t>
      </w:r>
      <w:r>
        <w:rPr>
          <w:spacing w:val="10"/>
        </w:rPr>
        <w:t xml:space="preserve"> </w:t>
      </w:r>
      <w:r>
        <w:rPr>
          <w:spacing w:val="-14"/>
        </w:rPr>
        <w:t>染病；</w:t>
      </w:r>
    </w:p>
    <w:p w14:paraId="0B54DA2A">
      <w:pPr>
        <w:pStyle w:val="3"/>
        <w:spacing w:before="144" w:line="215" w:lineRule="auto"/>
        <w:ind w:right="52" w:firstLine="425"/>
      </w:pPr>
      <w:r>
        <w:rPr>
          <w:spacing w:val="-3"/>
        </w:rPr>
        <w:t>（五）旅行出发后，在旅行目的地，发生暴动、被保险人乘坐的公共交通工具承运人雇</w:t>
      </w:r>
      <w:r>
        <w:rPr>
          <w:spacing w:val="-4"/>
        </w:rPr>
        <w:t>员罢工、</w:t>
      </w:r>
      <w:r>
        <w:t xml:space="preserve"> </w:t>
      </w:r>
      <w:r>
        <w:rPr>
          <w:spacing w:val="-11"/>
        </w:rPr>
        <w:t>暴风、 台风、飓风、</w:t>
      </w:r>
      <w:r>
        <w:rPr>
          <w:spacing w:val="46"/>
        </w:rPr>
        <w:t xml:space="preserve"> </w:t>
      </w:r>
      <w:r>
        <w:rPr>
          <w:spacing w:val="-11"/>
        </w:rPr>
        <w:t>洪水、泥石流、崖崩、火山爆发、</w:t>
      </w:r>
      <w:r>
        <w:rPr>
          <w:spacing w:val="37"/>
        </w:rPr>
        <w:t xml:space="preserve"> </w:t>
      </w:r>
      <w:r>
        <w:rPr>
          <w:rFonts w:ascii="Times New Roman" w:hAnsi="Times New Roman" w:eastAsia="Times New Roman" w:cs="Times New Roman"/>
          <w:spacing w:val="-11"/>
        </w:rPr>
        <w:t xml:space="preserve">5 </w:t>
      </w:r>
      <w:r>
        <w:rPr>
          <w:spacing w:val="-11"/>
        </w:rPr>
        <w:t>级以上地震、海啸或突发传染病；</w:t>
      </w:r>
    </w:p>
    <w:p w14:paraId="25BD0631">
      <w:pPr>
        <w:pStyle w:val="3"/>
        <w:spacing w:before="162" w:line="219" w:lineRule="auto"/>
        <w:ind w:left="426"/>
      </w:pPr>
      <w:r>
        <w:rPr>
          <w:spacing w:val="-3"/>
        </w:rPr>
        <w:t>（六）被保险人或其家庭成员遭受劫持且被公安机关立案；</w:t>
      </w:r>
    </w:p>
    <w:p w14:paraId="56B951DD">
      <w:pPr>
        <w:pStyle w:val="3"/>
        <w:spacing w:before="146" w:line="219" w:lineRule="auto"/>
        <w:ind w:left="426"/>
      </w:pPr>
      <w:r>
        <w:rPr>
          <w:spacing w:val="-2"/>
        </w:rPr>
        <w:t>（七）被保险人的家庭财产因火灾、爆炸、自然灾害遭受严重财产损失；</w:t>
      </w:r>
    </w:p>
    <w:p w14:paraId="4C595E8D">
      <w:pPr>
        <w:pStyle w:val="3"/>
        <w:spacing w:before="148" w:line="396" w:lineRule="exact"/>
        <w:ind w:left="426"/>
      </w:pPr>
      <w:r>
        <w:rPr>
          <w:spacing w:val="-2"/>
          <w:position w:val="14"/>
        </w:rPr>
        <w:t>（八）被保险人的家庭财产因第三方犯罪行为遭受严重财产损失且被公安机关立案；</w:t>
      </w:r>
    </w:p>
    <w:p w14:paraId="16E9B28E">
      <w:pPr>
        <w:pStyle w:val="3"/>
        <w:spacing w:line="218" w:lineRule="auto"/>
        <w:ind w:left="426"/>
      </w:pPr>
      <w:r>
        <w:rPr>
          <w:spacing w:val="-1"/>
        </w:rPr>
        <w:t>（九）旅行出发前，旅游局发布不宜前往旅行目的地国</w:t>
      </w:r>
      <w:r>
        <w:rPr>
          <w:spacing w:val="-2"/>
        </w:rPr>
        <w:t>家或地区的官方公告。</w:t>
      </w:r>
    </w:p>
    <w:p w14:paraId="770C73C4">
      <w:pPr>
        <w:spacing w:line="252" w:lineRule="auto"/>
        <w:rPr>
          <w:rFonts w:ascii="Arial"/>
          <w:sz w:val="21"/>
        </w:rPr>
      </w:pPr>
    </w:p>
    <w:p w14:paraId="1551DE8E">
      <w:pPr>
        <w:spacing w:line="252" w:lineRule="auto"/>
        <w:rPr>
          <w:rFonts w:ascii="Arial"/>
          <w:sz w:val="21"/>
        </w:rPr>
      </w:pPr>
    </w:p>
    <w:p w14:paraId="58200796">
      <w:pPr>
        <w:pStyle w:val="3"/>
        <w:spacing w:before="69" w:line="220" w:lineRule="auto"/>
        <w:ind w:left="4088"/>
      </w:pPr>
      <w:r>
        <w:rPr>
          <w:spacing w:val="8"/>
        </w:rPr>
        <w:t>责任免除</w:t>
      </w:r>
    </w:p>
    <w:p w14:paraId="2146A719">
      <w:pPr>
        <w:pStyle w:val="3"/>
        <w:spacing w:before="181" w:line="432" w:lineRule="exact"/>
        <w:ind w:left="422"/>
      </w:pPr>
      <w:r>
        <w:rPr>
          <w:spacing w:val="14"/>
          <w:position w:val="16"/>
        </w:rPr>
        <w:t>第四条  主险项下的各项责任免除仍然适用于本附加保险合同。</w:t>
      </w:r>
    </w:p>
    <w:p w14:paraId="43BFEF5D">
      <w:pPr>
        <w:pStyle w:val="3"/>
        <w:spacing w:line="220" w:lineRule="auto"/>
        <w:ind w:left="420"/>
      </w:pPr>
      <w:r>
        <w:rPr>
          <w:spacing w:val="12"/>
        </w:rPr>
        <w:t>第五条</w:t>
      </w:r>
      <w:r>
        <w:rPr>
          <w:spacing w:val="48"/>
        </w:rPr>
        <w:t xml:space="preserve"> </w:t>
      </w:r>
      <w:r>
        <w:rPr>
          <w:spacing w:val="12"/>
        </w:rPr>
        <w:t>发生下列情形的，</w:t>
      </w:r>
      <w:r>
        <w:rPr>
          <w:spacing w:val="-60"/>
        </w:rPr>
        <w:t xml:space="preserve"> </w:t>
      </w:r>
      <w:r>
        <w:rPr>
          <w:spacing w:val="12"/>
        </w:rPr>
        <w:t>保险人不承担赔偿责任：</w:t>
      </w:r>
    </w:p>
    <w:p w14:paraId="0069FB49">
      <w:pPr>
        <w:pStyle w:val="3"/>
        <w:spacing w:before="146" w:line="220" w:lineRule="auto"/>
        <w:ind w:left="426"/>
      </w:pPr>
      <w:r>
        <w:rPr>
          <w:spacing w:val="13"/>
        </w:rPr>
        <w:t>（一）</w:t>
      </w:r>
      <w:r>
        <w:rPr>
          <w:spacing w:val="-51"/>
        </w:rPr>
        <w:t xml:space="preserve"> </w:t>
      </w:r>
      <w:r>
        <w:rPr>
          <w:spacing w:val="13"/>
        </w:rPr>
        <w:t>投保人或被保险人的故意行为、</w:t>
      </w:r>
      <w:r>
        <w:rPr>
          <w:spacing w:val="-61"/>
        </w:rPr>
        <w:t xml:space="preserve"> </w:t>
      </w:r>
      <w:r>
        <w:rPr>
          <w:spacing w:val="13"/>
        </w:rPr>
        <w:t>违法犯罪行为造成预定行程变更的；</w:t>
      </w:r>
    </w:p>
    <w:p w14:paraId="67C04A34">
      <w:pPr>
        <w:spacing w:line="220" w:lineRule="auto"/>
        <w:sectPr>
          <w:pgSz w:w="11900" w:h="16840"/>
          <w:pgMar w:top="1431" w:right="1301" w:bottom="0" w:left="1427" w:header="0" w:footer="0" w:gutter="0"/>
          <w:cols w:space="720" w:num="1"/>
        </w:sectPr>
      </w:pPr>
    </w:p>
    <w:p w14:paraId="79230CB5">
      <w:pPr>
        <w:spacing w:line="252" w:lineRule="auto"/>
        <w:rPr>
          <w:rFonts w:ascii="Arial"/>
          <w:sz w:val="21"/>
        </w:rPr>
      </w:pPr>
    </w:p>
    <w:p w14:paraId="7B311AF7">
      <w:pPr>
        <w:pStyle w:val="3"/>
        <w:spacing w:before="68" w:line="220" w:lineRule="auto"/>
        <w:ind w:left="429"/>
      </w:pPr>
      <w:r>
        <w:rPr>
          <w:spacing w:val="12"/>
        </w:rPr>
        <w:t>（二）</w:t>
      </w:r>
      <w:r>
        <w:rPr>
          <w:spacing w:val="-45"/>
        </w:rPr>
        <w:t xml:space="preserve"> </w:t>
      </w:r>
      <w:r>
        <w:rPr>
          <w:spacing w:val="12"/>
        </w:rPr>
        <w:t>行政行为或执法行为造成旅行变更的；</w:t>
      </w:r>
    </w:p>
    <w:p w14:paraId="3D09197D">
      <w:pPr>
        <w:pStyle w:val="3"/>
        <w:spacing w:before="145" w:line="396" w:lineRule="exact"/>
        <w:ind w:left="429"/>
      </w:pPr>
      <w:r>
        <w:rPr>
          <w:spacing w:val="15"/>
          <w:position w:val="14"/>
        </w:rPr>
        <w:t>（三）</w:t>
      </w:r>
      <w:r>
        <w:rPr>
          <w:spacing w:val="-61"/>
          <w:position w:val="14"/>
        </w:rPr>
        <w:t xml:space="preserve"> </w:t>
      </w:r>
      <w:r>
        <w:rPr>
          <w:spacing w:val="15"/>
          <w:position w:val="14"/>
        </w:rPr>
        <w:t>旅行社、公共交通工具承运人的过失或破产导致预订旅行无</w:t>
      </w:r>
      <w:r>
        <w:rPr>
          <w:spacing w:val="14"/>
          <w:position w:val="14"/>
        </w:rPr>
        <w:t>法正常进行；</w:t>
      </w:r>
    </w:p>
    <w:p w14:paraId="2D87F950">
      <w:pPr>
        <w:pStyle w:val="3"/>
        <w:spacing w:line="220" w:lineRule="auto"/>
        <w:ind w:left="427"/>
      </w:pPr>
      <w:r>
        <w:rPr>
          <w:spacing w:val="14"/>
        </w:rPr>
        <w:t>（四）</w:t>
      </w:r>
      <w:r>
        <w:rPr>
          <w:spacing w:val="-61"/>
        </w:rPr>
        <w:t xml:space="preserve"> </w:t>
      </w:r>
      <w:r>
        <w:rPr>
          <w:spacing w:val="14"/>
        </w:rPr>
        <w:t>被保险人主观不愿参加旅行或因经济原因不</w:t>
      </w:r>
      <w:r>
        <w:rPr>
          <w:spacing w:val="13"/>
        </w:rPr>
        <w:t>能旅行；</w:t>
      </w:r>
    </w:p>
    <w:p w14:paraId="746FD9B6">
      <w:pPr>
        <w:pStyle w:val="3"/>
        <w:spacing w:before="144" w:line="214" w:lineRule="auto"/>
        <w:ind w:right="177" w:firstLine="426"/>
        <w:jc w:val="both"/>
      </w:pPr>
      <w:r>
        <w:rPr>
          <w:spacing w:val="15"/>
        </w:rPr>
        <w:t>（五）</w:t>
      </w:r>
      <w:r>
        <w:rPr>
          <w:spacing w:val="-43"/>
        </w:rPr>
        <w:t xml:space="preserve"> </w:t>
      </w:r>
      <w:r>
        <w:rPr>
          <w:spacing w:val="15"/>
        </w:rPr>
        <w:t>投保人或被保险人在预定行程时或投保时就已经知道或合理推断应当知道会导致</w:t>
      </w:r>
      <w:r>
        <w:t xml:space="preserve"> </w:t>
      </w:r>
      <w:r>
        <w:rPr>
          <w:spacing w:val="15"/>
        </w:rPr>
        <w:t>旅程变更的情形，</w:t>
      </w:r>
      <w:r>
        <w:rPr>
          <w:spacing w:val="-60"/>
        </w:rPr>
        <w:t xml:space="preserve"> </w:t>
      </w:r>
      <w:r>
        <w:rPr>
          <w:spacing w:val="15"/>
        </w:rPr>
        <w:t>包括但不限于当时已经宣布或已经发生的罢工或其他工人抗议活动、当时</w:t>
      </w:r>
      <w:r>
        <w:t xml:space="preserve"> </w:t>
      </w:r>
      <w:r>
        <w:rPr>
          <w:spacing w:val="16"/>
        </w:rPr>
        <w:t>已经发生的自然灾害、旅行目的地政府当局已经宣布有突发传染病。</w:t>
      </w:r>
    </w:p>
    <w:p w14:paraId="12C122C7">
      <w:pPr>
        <w:pStyle w:val="3"/>
        <w:spacing w:before="146" w:line="220" w:lineRule="auto"/>
        <w:ind w:left="421"/>
      </w:pPr>
      <w:r>
        <w:rPr>
          <w:spacing w:val="12"/>
        </w:rPr>
        <w:t>第六条</w:t>
      </w:r>
      <w:r>
        <w:rPr>
          <w:spacing w:val="33"/>
        </w:rPr>
        <w:t xml:space="preserve">  </w:t>
      </w:r>
      <w:r>
        <w:rPr>
          <w:spacing w:val="12"/>
        </w:rPr>
        <w:t>下列损失或费用，</w:t>
      </w:r>
      <w:r>
        <w:rPr>
          <w:spacing w:val="-59"/>
        </w:rPr>
        <w:t xml:space="preserve"> </w:t>
      </w:r>
      <w:r>
        <w:rPr>
          <w:spacing w:val="12"/>
        </w:rPr>
        <w:t>保险人不承担赔偿责任：</w:t>
      </w:r>
    </w:p>
    <w:p w14:paraId="459B9B46">
      <w:pPr>
        <w:pStyle w:val="3"/>
        <w:spacing w:before="146" w:line="220" w:lineRule="auto"/>
        <w:jc w:val="right"/>
      </w:pPr>
      <w:r>
        <w:rPr>
          <w:spacing w:val="10"/>
        </w:rPr>
        <w:t>（一）被保险人未能及时通知旅行社、导游、承运人或酒店需变更行程而导致</w:t>
      </w:r>
      <w:r>
        <w:rPr>
          <w:spacing w:val="9"/>
        </w:rPr>
        <w:t>的扩大损失；</w:t>
      </w:r>
    </w:p>
    <w:p w14:paraId="12F49767">
      <w:pPr>
        <w:pStyle w:val="3"/>
        <w:spacing w:before="146" w:line="215" w:lineRule="auto"/>
        <w:ind w:left="1" w:right="208" w:firstLine="431"/>
      </w:pPr>
      <w:r>
        <w:rPr>
          <w:spacing w:val="13"/>
        </w:rPr>
        <w:t>（二）任何可以从其他保险合同获得赔偿，</w:t>
      </w:r>
      <w:r>
        <w:rPr>
          <w:spacing w:val="-43"/>
        </w:rPr>
        <w:t xml:space="preserve"> </w:t>
      </w:r>
      <w:r>
        <w:rPr>
          <w:spacing w:val="13"/>
        </w:rPr>
        <w:t>或任何可从其他途径（如政府项目、</w:t>
      </w:r>
      <w:r>
        <w:rPr>
          <w:spacing w:val="-59"/>
        </w:rPr>
        <w:t xml:space="preserve"> </w:t>
      </w:r>
      <w:r>
        <w:rPr>
          <w:spacing w:val="13"/>
        </w:rPr>
        <w:t>酒店、</w:t>
      </w:r>
      <w:r>
        <w:t xml:space="preserve"> </w:t>
      </w:r>
      <w:r>
        <w:rPr>
          <w:spacing w:val="14"/>
        </w:rPr>
        <w:t>航空公司、旅行社或其他旅行服务机构）</w:t>
      </w:r>
      <w:r>
        <w:rPr>
          <w:spacing w:val="-57"/>
        </w:rPr>
        <w:t xml:space="preserve"> </w:t>
      </w:r>
      <w:r>
        <w:rPr>
          <w:spacing w:val="14"/>
        </w:rPr>
        <w:t>获得补偿的费</w:t>
      </w:r>
      <w:r>
        <w:rPr>
          <w:spacing w:val="13"/>
        </w:rPr>
        <w:t>用；</w:t>
      </w:r>
    </w:p>
    <w:p w14:paraId="011C245B">
      <w:pPr>
        <w:pStyle w:val="3"/>
        <w:spacing w:before="147" w:line="219" w:lineRule="auto"/>
        <w:ind w:left="427"/>
      </w:pPr>
      <w:r>
        <w:rPr>
          <w:spacing w:val="15"/>
        </w:rPr>
        <w:t>第七条  其他不属于本附加保险合同的责任或损失，</w:t>
      </w:r>
      <w:r>
        <w:rPr>
          <w:spacing w:val="-62"/>
        </w:rPr>
        <w:t xml:space="preserve"> </w:t>
      </w:r>
      <w:r>
        <w:rPr>
          <w:spacing w:val="15"/>
        </w:rPr>
        <w:t>保险人不承担赔偿责任。</w:t>
      </w:r>
    </w:p>
    <w:p w14:paraId="52081A8F">
      <w:pPr>
        <w:spacing w:line="252" w:lineRule="auto"/>
        <w:rPr>
          <w:rFonts w:ascii="Arial"/>
          <w:sz w:val="21"/>
        </w:rPr>
      </w:pPr>
    </w:p>
    <w:p w14:paraId="76DB7BCB">
      <w:pPr>
        <w:spacing w:line="253" w:lineRule="auto"/>
        <w:rPr>
          <w:rFonts w:ascii="Arial"/>
          <w:sz w:val="21"/>
        </w:rPr>
      </w:pPr>
    </w:p>
    <w:p w14:paraId="306D61F2">
      <w:pPr>
        <w:pStyle w:val="3"/>
        <w:spacing w:before="69" w:line="220" w:lineRule="auto"/>
        <w:ind w:left="4082"/>
      </w:pPr>
      <w:r>
        <w:rPr>
          <w:spacing w:val="10"/>
        </w:rPr>
        <w:t>保险金额</w:t>
      </w:r>
    </w:p>
    <w:p w14:paraId="64155BBF">
      <w:pPr>
        <w:pStyle w:val="3"/>
        <w:spacing w:before="146" w:line="219" w:lineRule="auto"/>
        <w:ind w:left="423"/>
      </w:pPr>
      <w:r>
        <w:t>第八条</w:t>
      </w:r>
      <w:r>
        <w:rPr>
          <w:spacing w:val="30"/>
        </w:rPr>
        <w:t xml:space="preserve">  </w:t>
      </w:r>
      <w:r>
        <w:t>本附加保险合同下保险人最高赔偿金额不超过保</w:t>
      </w:r>
      <w:r>
        <w:rPr>
          <w:spacing w:val="-1"/>
        </w:rPr>
        <w:t>险单载明的保险金额。</w:t>
      </w:r>
    </w:p>
    <w:p w14:paraId="26DEC86B">
      <w:pPr>
        <w:spacing w:line="251" w:lineRule="auto"/>
        <w:rPr>
          <w:rFonts w:ascii="Arial"/>
          <w:sz w:val="21"/>
        </w:rPr>
      </w:pPr>
    </w:p>
    <w:p w14:paraId="6435D884">
      <w:pPr>
        <w:spacing w:line="252" w:lineRule="auto"/>
        <w:rPr>
          <w:rFonts w:ascii="Arial"/>
          <w:sz w:val="21"/>
        </w:rPr>
      </w:pPr>
    </w:p>
    <w:p w14:paraId="096F8F7F">
      <w:pPr>
        <w:pStyle w:val="3"/>
        <w:spacing w:before="68" w:line="220" w:lineRule="auto"/>
        <w:ind w:left="3855"/>
      </w:pPr>
      <w:r>
        <w:rPr>
          <w:spacing w:val="12"/>
        </w:rPr>
        <w:t>被保险人义务</w:t>
      </w:r>
    </w:p>
    <w:p w14:paraId="7695E76B">
      <w:pPr>
        <w:pStyle w:val="3"/>
        <w:spacing w:before="145" w:line="216" w:lineRule="auto"/>
        <w:ind w:right="159" w:firstLine="423"/>
      </w:pPr>
      <w:r>
        <w:rPr>
          <w:spacing w:val="1"/>
        </w:rPr>
        <w:t>第九条  发生保险事故后，被保险人有义务尽快与旅行社、承运人</w:t>
      </w:r>
      <w:r>
        <w:t xml:space="preserve">或酒店等联系取消旅行，以 </w:t>
      </w:r>
      <w:r>
        <w:rPr>
          <w:spacing w:val="-1"/>
        </w:rPr>
        <w:t>将损失降至最低。</w:t>
      </w:r>
    </w:p>
    <w:p w14:paraId="22B64266">
      <w:pPr>
        <w:spacing w:line="252" w:lineRule="auto"/>
        <w:rPr>
          <w:rFonts w:ascii="Arial"/>
          <w:sz w:val="21"/>
        </w:rPr>
      </w:pPr>
    </w:p>
    <w:p w14:paraId="4393771D">
      <w:pPr>
        <w:spacing w:line="252" w:lineRule="auto"/>
        <w:rPr>
          <w:rFonts w:ascii="Arial"/>
          <w:sz w:val="21"/>
        </w:rPr>
      </w:pPr>
    </w:p>
    <w:p w14:paraId="458D3374">
      <w:pPr>
        <w:pStyle w:val="3"/>
        <w:spacing w:before="68" w:line="220" w:lineRule="auto"/>
        <w:ind w:left="4081"/>
      </w:pPr>
      <w:r>
        <w:rPr>
          <w:spacing w:val="10"/>
        </w:rPr>
        <w:t>赔偿处理</w:t>
      </w:r>
    </w:p>
    <w:p w14:paraId="0B99D68D">
      <w:pPr>
        <w:pStyle w:val="3"/>
        <w:spacing w:before="146" w:line="396" w:lineRule="exact"/>
        <w:ind w:left="423"/>
      </w:pPr>
      <w:r>
        <w:rPr>
          <w:position w:val="14"/>
        </w:rPr>
        <w:t>第十条</w:t>
      </w:r>
      <w:r>
        <w:rPr>
          <w:spacing w:val="39"/>
          <w:position w:val="14"/>
        </w:rPr>
        <w:t xml:space="preserve">  </w:t>
      </w:r>
      <w:r>
        <w:rPr>
          <w:position w:val="14"/>
        </w:rPr>
        <w:t>发生保险事故后，被保险人需尽快向保险人报案，并提供以下资料：</w:t>
      </w:r>
    </w:p>
    <w:p w14:paraId="73CF3A35">
      <w:pPr>
        <w:pStyle w:val="3"/>
        <w:spacing w:before="1" w:line="220" w:lineRule="auto"/>
        <w:ind w:left="427"/>
      </w:pPr>
      <w:r>
        <w:rPr>
          <w:spacing w:val="-8"/>
        </w:rPr>
        <w:t>（一）保单号；</w:t>
      </w:r>
    </w:p>
    <w:p w14:paraId="10754CC8">
      <w:pPr>
        <w:pStyle w:val="3"/>
        <w:spacing w:before="145" w:line="219" w:lineRule="auto"/>
        <w:ind w:left="427"/>
      </w:pPr>
      <w:r>
        <w:rPr>
          <w:spacing w:val="-14"/>
        </w:rPr>
        <w:t>（二）</w:t>
      </w:r>
      <w:r>
        <w:rPr>
          <w:spacing w:val="-19"/>
        </w:rPr>
        <w:t xml:space="preserve"> </w:t>
      </w:r>
      <w:r>
        <w:rPr>
          <w:spacing w:val="-14"/>
        </w:rPr>
        <w:t>索赔申请书；</w:t>
      </w:r>
    </w:p>
    <w:p w14:paraId="51F00FCD">
      <w:pPr>
        <w:pStyle w:val="3"/>
        <w:spacing w:before="147" w:line="220" w:lineRule="auto"/>
        <w:ind w:left="427"/>
      </w:pPr>
      <w:r>
        <w:rPr>
          <w:spacing w:val="-1"/>
        </w:rPr>
        <w:t>（三）中华人民共和国身份证原件；</w:t>
      </w:r>
    </w:p>
    <w:p w14:paraId="0CFDC738">
      <w:pPr>
        <w:pStyle w:val="3"/>
        <w:spacing w:before="146" w:line="219" w:lineRule="auto"/>
        <w:ind w:left="427"/>
      </w:pPr>
      <w:r>
        <w:rPr>
          <w:spacing w:val="-1"/>
        </w:rPr>
        <w:t>（四）其他被保险人身份证明文件，如户籍证明、国际护照等原件；</w:t>
      </w:r>
    </w:p>
    <w:p w14:paraId="049A913F">
      <w:pPr>
        <w:pStyle w:val="3"/>
        <w:spacing w:before="145" w:line="216" w:lineRule="auto"/>
        <w:ind w:left="5" w:right="159" w:firstLine="421"/>
      </w:pPr>
      <w:r>
        <w:rPr>
          <w:spacing w:val="-4"/>
        </w:rPr>
        <w:t>（五）被保险人的旅行交通票据（如机票、车票等）、酒店住</w:t>
      </w:r>
      <w:r>
        <w:rPr>
          <w:spacing w:val="-5"/>
        </w:rPr>
        <w:t>宿票据、旅游团费单据等有效旅行</w:t>
      </w:r>
      <w:r>
        <w:t xml:space="preserve"> </w:t>
      </w:r>
      <w:r>
        <w:rPr>
          <w:spacing w:val="-3"/>
        </w:rPr>
        <w:t>凭证原件；</w:t>
      </w:r>
    </w:p>
    <w:p w14:paraId="33A80150">
      <w:pPr>
        <w:pStyle w:val="3"/>
        <w:spacing w:before="145" w:line="216" w:lineRule="auto"/>
        <w:ind w:left="2" w:right="161" w:firstLine="424"/>
      </w:pPr>
      <w:r>
        <w:rPr>
          <w:spacing w:val="-1"/>
        </w:rPr>
        <w:t>（六）</w:t>
      </w:r>
      <w:r>
        <w:rPr>
          <w:spacing w:val="-19"/>
        </w:rPr>
        <w:t xml:space="preserve"> </w:t>
      </w:r>
      <w:r>
        <w:rPr>
          <w:spacing w:val="-1"/>
        </w:rPr>
        <w:t>被保险人办理旅行变更的证明文件、费用</w:t>
      </w:r>
      <w:r>
        <w:rPr>
          <w:spacing w:val="-2"/>
        </w:rPr>
        <w:t>单据原件；对于无法退回的费用，应提供旅行</w:t>
      </w:r>
      <w:r>
        <w:t xml:space="preserve"> </w:t>
      </w:r>
      <w:r>
        <w:rPr>
          <w:spacing w:val="-1"/>
        </w:rPr>
        <w:t>合同和旅行社出具的已支付未使用但无法退回费用的证明原件；</w:t>
      </w:r>
    </w:p>
    <w:p w14:paraId="7490C84B">
      <w:pPr>
        <w:pStyle w:val="3"/>
        <w:spacing w:before="144" w:line="216" w:lineRule="auto"/>
        <w:ind w:left="21" w:right="162" w:firstLine="405"/>
      </w:pPr>
      <w:r>
        <w:rPr>
          <w:spacing w:val="-2"/>
        </w:rPr>
        <w:t>（七） 发生第三条保险责任第（一）情形的，需提供公安局或其认可的医疗机构出具的身故证</w:t>
      </w:r>
      <w:r>
        <w:rPr>
          <w:spacing w:val="3"/>
        </w:rPr>
        <w:t xml:space="preserve"> </w:t>
      </w:r>
      <w:r>
        <w:rPr>
          <w:spacing w:val="-20"/>
        </w:rPr>
        <w:t>明；</w:t>
      </w:r>
    </w:p>
    <w:p w14:paraId="254DC856">
      <w:pPr>
        <w:pStyle w:val="3"/>
        <w:spacing w:before="145" w:line="216" w:lineRule="auto"/>
        <w:ind w:left="11" w:right="169" w:firstLine="415"/>
      </w:pPr>
      <w:r>
        <w:rPr>
          <w:spacing w:val="-5"/>
        </w:rPr>
        <w:t>（八）发生第三条保险责任第（二）、（三）情形的，需提供医疗机构出具的病历、诊断证明等</w:t>
      </w:r>
      <w:r>
        <w:rPr>
          <w:spacing w:val="17"/>
        </w:rPr>
        <w:t xml:space="preserve"> </w:t>
      </w:r>
      <w:r>
        <w:rPr>
          <w:spacing w:val="-11"/>
        </w:rPr>
        <w:t>医疗证明；</w:t>
      </w:r>
    </w:p>
    <w:p w14:paraId="24B83A4E">
      <w:pPr>
        <w:pStyle w:val="3"/>
        <w:spacing w:before="146" w:line="215" w:lineRule="auto"/>
        <w:ind w:left="19" w:right="161" w:firstLine="407"/>
      </w:pPr>
      <w:r>
        <w:rPr>
          <w:spacing w:val="-2"/>
        </w:rPr>
        <w:t>（九） 发生第三条保险责任第（四）、（五）情形的，需提供官方媒体或中国气象局发布的新</w:t>
      </w:r>
      <w:r>
        <w:rPr>
          <w:spacing w:val="4"/>
        </w:rPr>
        <w:t xml:space="preserve"> </w:t>
      </w:r>
      <w:r>
        <w:rPr>
          <w:spacing w:val="-1"/>
        </w:rPr>
        <w:t>闻或相关信息作为事故证明，官方媒体指政府部门创办的媒体；</w:t>
      </w:r>
    </w:p>
    <w:p w14:paraId="6080E681">
      <w:pPr>
        <w:spacing w:line="215" w:lineRule="auto"/>
        <w:sectPr>
          <w:pgSz w:w="11900" w:h="16840"/>
          <w:pgMar w:top="1431" w:right="1248" w:bottom="0" w:left="1426" w:header="0" w:footer="0" w:gutter="0"/>
          <w:cols w:space="720" w:num="1"/>
        </w:sectPr>
      </w:pPr>
    </w:p>
    <w:p w14:paraId="7057EC44">
      <w:pPr>
        <w:spacing w:line="252" w:lineRule="auto"/>
        <w:rPr>
          <w:rFonts w:ascii="Arial"/>
          <w:sz w:val="21"/>
        </w:rPr>
      </w:pPr>
    </w:p>
    <w:p w14:paraId="45E44CA6">
      <w:pPr>
        <w:pStyle w:val="3"/>
        <w:spacing w:before="69" w:line="219" w:lineRule="auto"/>
        <w:ind w:left="426"/>
      </w:pPr>
      <w:r>
        <w:rPr>
          <w:spacing w:val="-2"/>
        </w:rPr>
        <w:t>（十）发生第三条保险责任第（六）、（八）情形的，需提供公安机关出具的立案证明；</w:t>
      </w:r>
    </w:p>
    <w:p w14:paraId="73C6DF11">
      <w:pPr>
        <w:pStyle w:val="3"/>
        <w:spacing w:before="145" w:line="214" w:lineRule="auto"/>
        <w:ind w:right="161" w:firstLine="425"/>
        <w:jc w:val="both"/>
      </w:pPr>
      <w:r>
        <w:rPr>
          <w:spacing w:val="-6"/>
        </w:rPr>
        <w:t>（十一）发生第三条保险责任第（七）</w:t>
      </w:r>
      <w:r>
        <w:rPr>
          <w:spacing w:val="-21"/>
        </w:rPr>
        <w:t xml:space="preserve"> </w:t>
      </w:r>
      <w:r>
        <w:rPr>
          <w:spacing w:val="-6"/>
        </w:rPr>
        <w:t>情形的， 需提供财产损失证明；</w:t>
      </w:r>
      <w:r>
        <w:rPr>
          <w:spacing w:val="-7"/>
        </w:rPr>
        <w:t xml:space="preserve"> 发生火灾、爆炸应当提</w:t>
      </w:r>
      <w:r>
        <w:t xml:space="preserve"> 供消防、公安部门出具的事故证明；发生自然灾害需提供官方媒体或中国气</w:t>
      </w:r>
      <w:r>
        <w:rPr>
          <w:spacing w:val="-1"/>
        </w:rPr>
        <w:t>象局发布的新闻或相关</w:t>
      </w:r>
      <w:r>
        <w:t xml:space="preserve"> </w:t>
      </w:r>
      <w:r>
        <w:rPr>
          <w:spacing w:val="-1"/>
        </w:rPr>
        <w:t>信息作为事故证明，官方媒体指政府部门创办的媒体；</w:t>
      </w:r>
    </w:p>
    <w:p w14:paraId="32B14D6A">
      <w:pPr>
        <w:pStyle w:val="3"/>
        <w:spacing w:before="146" w:line="219" w:lineRule="auto"/>
        <w:jc w:val="right"/>
      </w:pPr>
      <w:r>
        <w:rPr>
          <w:spacing w:val="-7"/>
        </w:rPr>
        <w:t>（十二）</w:t>
      </w:r>
      <w:r>
        <w:rPr>
          <w:spacing w:val="-38"/>
        </w:rPr>
        <w:t xml:space="preserve"> </w:t>
      </w:r>
      <w:r>
        <w:rPr>
          <w:spacing w:val="-7"/>
        </w:rPr>
        <w:t>被保险人所能提供的与确认保险事故的性质、原因、损失程度等有关的其他证明和资料；</w:t>
      </w:r>
    </w:p>
    <w:p w14:paraId="4B9E28D8">
      <w:pPr>
        <w:pStyle w:val="3"/>
        <w:spacing w:before="145" w:line="216" w:lineRule="auto"/>
        <w:ind w:left="2" w:right="161" w:firstLine="423"/>
      </w:pPr>
      <w:r>
        <w:rPr>
          <w:spacing w:val="-1"/>
        </w:rPr>
        <w:t>（十三）若被保险人委托他人申请的，</w:t>
      </w:r>
      <w:r>
        <w:rPr>
          <w:spacing w:val="-20"/>
        </w:rPr>
        <w:t xml:space="preserve"> </w:t>
      </w:r>
      <w:r>
        <w:rPr>
          <w:spacing w:val="-1"/>
        </w:rPr>
        <w:t>还应提供</w:t>
      </w:r>
      <w:r>
        <w:rPr>
          <w:spacing w:val="-2"/>
        </w:rPr>
        <w:t>授权委托书原件、委托人和受托人的身份证明</w:t>
      </w:r>
      <w:r>
        <w:t xml:space="preserve"> </w:t>
      </w:r>
      <w:r>
        <w:rPr>
          <w:spacing w:val="-2"/>
        </w:rPr>
        <w:t>等相关证明文件。</w:t>
      </w:r>
    </w:p>
    <w:p w14:paraId="4C8214C8">
      <w:pPr>
        <w:pStyle w:val="3"/>
        <w:spacing w:before="144" w:line="216" w:lineRule="auto"/>
        <w:ind w:left="12" w:right="182" w:firstLine="411"/>
      </w:pPr>
      <w:r>
        <w:rPr>
          <w:spacing w:val="14"/>
        </w:rPr>
        <w:t>若被保险人未履行上述约定的索赔材料提供义务，</w:t>
      </w:r>
      <w:r>
        <w:rPr>
          <w:spacing w:val="-43"/>
        </w:rPr>
        <w:t xml:space="preserve"> </w:t>
      </w:r>
      <w:r>
        <w:rPr>
          <w:spacing w:val="14"/>
        </w:rPr>
        <w:t>导致保险人无法核实损失情况的，</w:t>
      </w:r>
      <w:r>
        <w:rPr>
          <w:spacing w:val="-62"/>
        </w:rPr>
        <w:t xml:space="preserve"> </w:t>
      </w:r>
      <w:r>
        <w:rPr>
          <w:spacing w:val="14"/>
        </w:rPr>
        <w:t>保</w:t>
      </w:r>
      <w:r>
        <w:t xml:space="preserve"> </w:t>
      </w:r>
      <w:r>
        <w:rPr>
          <w:spacing w:val="14"/>
        </w:rPr>
        <w:t>险人对无法核实部分不承担赔偿保险金的责任。</w:t>
      </w:r>
    </w:p>
    <w:p w14:paraId="0357BC96">
      <w:pPr>
        <w:spacing w:line="252" w:lineRule="auto"/>
        <w:rPr>
          <w:rFonts w:ascii="Arial"/>
          <w:sz w:val="21"/>
        </w:rPr>
      </w:pPr>
    </w:p>
    <w:p w14:paraId="3828879C">
      <w:pPr>
        <w:spacing w:line="252" w:lineRule="auto"/>
        <w:rPr>
          <w:rFonts w:ascii="Arial"/>
          <w:sz w:val="21"/>
        </w:rPr>
      </w:pPr>
    </w:p>
    <w:p w14:paraId="1A6EA1E7">
      <w:pPr>
        <w:pStyle w:val="3"/>
        <w:spacing w:before="69" w:line="221" w:lineRule="auto"/>
        <w:ind w:left="4081"/>
      </w:pPr>
      <w:r>
        <w:rPr>
          <w:spacing w:val="10"/>
        </w:rPr>
        <w:t>其他事项</w:t>
      </w:r>
    </w:p>
    <w:p w14:paraId="1943D930">
      <w:pPr>
        <w:pStyle w:val="3"/>
        <w:spacing w:before="144" w:line="396" w:lineRule="exact"/>
        <w:ind w:left="422"/>
      </w:pPr>
      <w:r>
        <w:rPr>
          <w:spacing w:val="13"/>
          <w:position w:val="14"/>
        </w:rPr>
        <w:t>第十一条</w:t>
      </w:r>
      <w:r>
        <w:rPr>
          <w:spacing w:val="32"/>
          <w:position w:val="14"/>
        </w:rPr>
        <w:t xml:space="preserve">  </w:t>
      </w:r>
      <w:r>
        <w:rPr>
          <w:spacing w:val="13"/>
          <w:position w:val="14"/>
        </w:rPr>
        <w:t>发生下列情况之一者，</w:t>
      </w:r>
      <w:r>
        <w:rPr>
          <w:spacing w:val="-61"/>
          <w:position w:val="14"/>
        </w:rPr>
        <w:t xml:space="preserve"> </w:t>
      </w:r>
      <w:r>
        <w:rPr>
          <w:spacing w:val="13"/>
          <w:position w:val="14"/>
        </w:rPr>
        <w:t>本附加保险合同即行终止：</w:t>
      </w:r>
    </w:p>
    <w:p w14:paraId="6A3FC031">
      <w:pPr>
        <w:pStyle w:val="3"/>
        <w:spacing w:before="1" w:line="220" w:lineRule="auto"/>
        <w:ind w:left="428"/>
      </w:pPr>
      <w:r>
        <w:rPr>
          <w:spacing w:val="9"/>
        </w:rPr>
        <w:t>（一）</w:t>
      </w:r>
      <w:r>
        <w:rPr>
          <w:spacing w:val="-62"/>
        </w:rPr>
        <w:t xml:space="preserve"> </w:t>
      </w:r>
      <w:r>
        <w:rPr>
          <w:spacing w:val="9"/>
        </w:rPr>
        <w:t>主保险合同终止；</w:t>
      </w:r>
    </w:p>
    <w:p w14:paraId="2BEF19B6">
      <w:pPr>
        <w:pStyle w:val="3"/>
        <w:spacing w:before="146" w:line="219" w:lineRule="auto"/>
        <w:ind w:left="428"/>
      </w:pPr>
      <w:r>
        <w:rPr>
          <w:spacing w:val="11"/>
        </w:rPr>
        <w:t>（二）</w:t>
      </w:r>
      <w:r>
        <w:rPr>
          <w:spacing w:val="-52"/>
        </w:rPr>
        <w:t xml:space="preserve"> </w:t>
      </w:r>
      <w:r>
        <w:rPr>
          <w:spacing w:val="11"/>
        </w:rPr>
        <w:t>投保人解除本附加保险合同。</w:t>
      </w:r>
    </w:p>
    <w:p w14:paraId="2A66A062">
      <w:pPr>
        <w:spacing w:line="251" w:lineRule="auto"/>
        <w:rPr>
          <w:rFonts w:ascii="Arial"/>
          <w:sz w:val="21"/>
        </w:rPr>
      </w:pPr>
    </w:p>
    <w:p w14:paraId="50CABF80">
      <w:pPr>
        <w:spacing w:line="252" w:lineRule="auto"/>
        <w:rPr>
          <w:rFonts w:ascii="Arial"/>
          <w:sz w:val="21"/>
        </w:rPr>
      </w:pPr>
    </w:p>
    <w:p w14:paraId="79660958">
      <w:pPr>
        <w:pStyle w:val="3"/>
        <w:spacing w:before="68" w:line="220" w:lineRule="auto"/>
        <w:ind w:left="4307"/>
      </w:pPr>
      <w:r>
        <w:rPr>
          <w:spacing w:val="5"/>
        </w:rPr>
        <w:t>释义</w:t>
      </w:r>
    </w:p>
    <w:p w14:paraId="2FEC1923">
      <w:pPr>
        <w:pStyle w:val="3"/>
        <w:spacing w:before="145" w:line="216" w:lineRule="auto"/>
        <w:ind w:left="6" w:right="140" w:firstLine="358"/>
      </w:pPr>
      <w:r>
        <w:rPr>
          <w:spacing w:val="-10"/>
        </w:rPr>
        <w:t>【家庭成员】在本条款中指被保险人的配偶、子女、父母、配偶父母、（外）</w:t>
      </w:r>
      <w:r>
        <w:rPr>
          <w:spacing w:val="22"/>
        </w:rPr>
        <w:t xml:space="preserve"> </w:t>
      </w:r>
      <w:r>
        <w:rPr>
          <w:spacing w:val="-11"/>
        </w:rPr>
        <w:t>祖父母、兄弟姐妹、</w:t>
      </w:r>
      <w:r>
        <w:t xml:space="preserve"> </w:t>
      </w:r>
      <w:r>
        <w:rPr>
          <w:spacing w:val="-14"/>
        </w:rPr>
        <w:t>（外）</w:t>
      </w:r>
      <w:r>
        <w:rPr>
          <w:spacing w:val="-22"/>
        </w:rPr>
        <w:t xml:space="preserve"> </w:t>
      </w:r>
      <w:r>
        <w:rPr>
          <w:spacing w:val="-14"/>
        </w:rPr>
        <w:t>孙子女。</w:t>
      </w:r>
    </w:p>
    <w:p w14:paraId="29A32836">
      <w:pPr>
        <w:pStyle w:val="3"/>
        <w:spacing w:before="147" w:line="213" w:lineRule="auto"/>
        <w:ind w:right="157" w:firstLine="326"/>
        <w:jc w:val="both"/>
      </w:pPr>
      <w:r>
        <w:rPr>
          <w:spacing w:val="-2"/>
        </w:rPr>
        <w:t>【公共交通工具】指具备当地政府主管部门规定的公共交通营运执照并合法载客的汽车（包括公</w:t>
      </w:r>
      <w:r>
        <w:t xml:space="preserve"> </w:t>
      </w:r>
      <w:r>
        <w:rPr>
          <w:spacing w:val="-17"/>
        </w:rPr>
        <w:t>共汽车、长途汽车、出租车等）、船舶（包括渡船、气垫船、水翼船、轮船等）、轨道列车（</w:t>
      </w:r>
      <w:r>
        <w:rPr>
          <w:spacing w:val="-18"/>
        </w:rPr>
        <w:t>包括火车、地</w:t>
      </w:r>
      <w:r>
        <w:t xml:space="preserve"> </w:t>
      </w:r>
      <w:r>
        <w:rPr>
          <w:spacing w:val="-8"/>
        </w:rPr>
        <w:t>铁、有轨电车、轻轨、磁悬浮列车等）、固定</w:t>
      </w:r>
      <w:r>
        <w:rPr>
          <w:spacing w:val="-9"/>
        </w:rPr>
        <w:t>航班飞机等交通工具，不包括用于租赁的车辆和用于观光</w:t>
      </w:r>
      <w:r>
        <w:t xml:space="preserve"> </w:t>
      </w:r>
      <w:r>
        <w:rPr>
          <w:spacing w:val="-1"/>
        </w:rPr>
        <w:t>的空中飞行设施。</w:t>
      </w:r>
    </w:p>
    <w:p w14:paraId="209E8617">
      <w:pPr>
        <w:pStyle w:val="3"/>
        <w:spacing w:before="145" w:line="219" w:lineRule="auto"/>
        <w:ind w:left="410"/>
      </w:pPr>
      <w:r>
        <w:t>【暴动】指多人非法集合进行或威胁进行暴力行动，其目的是破坏社会安宁。</w:t>
      </w:r>
    </w:p>
    <w:p w14:paraId="767CBA56">
      <w:pPr>
        <w:pStyle w:val="3"/>
        <w:spacing w:before="147" w:line="219" w:lineRule="auto"/>
        <w:ind w:left="410"/>
      </w:pPr>
      <w:r>
        <w:rPr>
          <w:spacing w:val="-6"/>
        </w:rPr>
        <w:t>【暴风】指</w:t>
      </w:r>
      <w:r>
        <w:rPr>
          <w:spacing w:val="-29"/>
        </w:rPr>
        <w:t xml:space="preserve"> </w:t>
      </w:r>
      <w:r>
        <w:rPr>
          <w:rFonts w:ascii="Times New Roman" w:hAnsi="Times New Roman" w:eastAsia="Times New Roman" w:cs="Times New Roman"/>
          <w:spacing w:val="-6"/>
        </w:rPr>
        <w:t xml:space="preserve">11 </w:t>
      </w:r>
      <w:r>
        <w:rPr>
          <w:spacing w:val="-6"/>
        </w:rPr>
        <w:t>级或以上的风，</w:t>
      </w:r>
      <w:r>
        <w:rPr>
          <w:spacing w:val="69"/>
        </w:rPr>
        <w:t xml:space="preserve"> </w:t>
      </w:r>
      <w:r>
        <w:rPr>
          <w:spacing w:val="-6"/>
        </w:rPr>
        <w:t>即风速达到每秒</w:t>
      </w:r>
      <w:r>
        <w:rPr>
          <w:spacing w:val="-57"/>
        </w:rPr>
        <w:t xml:space="preserve"> </w:t>
      </w:r>
      <w:r>
        <w:rPr>
          <w:rFonts w:ascii="Times New Roman" w:hAnsi="Times New Roman" w:eastAsia="Times New Roman" w:cs="Times New Roman"/>
          <w:spacing w:val="-6"/>
        </w:rPr>
        <w:t xml:space="preserve">28.5 </w:t>
      </w:r>
      <w:r>
        <w:rPr>
          <w:spacing w:val="-6"/>
        </w:rPr>
        <w:t>米或以上，以气象部门公布的数据为准。</w:t>
      </w:r>
    </w:p>
    <w:p w14:paraId="2CD1AFB2">
      <w:pPr>
        <w:pStyle w:val="3"/>
        <w:spacing w:before="162" w:line="222" w:lineRule="auto"/>
        <w:ind w:left="2" w:right="161" w:firstLine="374"/>
      </w:pPr>
      <w:r>
        <w:rPr>
          <w:spacing w:val="-6"/>
        </w:rPr>
        <w:t>【台风和飓风】指</w:t>
      </w:r>
      <w:r>
        <w:rPr>
          <w:spacing w:val="-32"/>
        </w:rPr>
        <w:t xml:space="preserve"> </w:t>
      </w:r>
      <w:r>
        <w:rPr>
          <w:rFonts w:ascii="Times New Roman" w:hAnsi="Times New Roman" w:eastAsia="Times New Roman" w:cs="Times New Roman"/>
          <w:spacing w:val="-6"/>
        </w:rPr>
        <w:t xml:space="preserve">12 </w:t>
      </w:r>
      <w:r>
        <w:rPr>
          <w:spacing w:val="-6"/>
        </w:rPr>
        <w:t>级或以上的风，</w:t>
      </w:r>
      <w:r>
        <w:rPr>
          <w:spacing w:val="69"/>
        </w:rPr>
        <w:t xml:space="preserve"> </w:t>
      </w:r>
      <w:r>
        <w:rPr>
          <w:spacing w:val="-6"/>
        </w:rPr>
        <w:t>即风速达到每秒</w:t>
      </w:r>
      <w:r>
        <w:rPr>
          <w:spacing w:val="-54"/>
        </w:rPr>
        <w:t xml:space="preserve"> </w:t>
      </w:r>
      <w:r>
        <w:rPr>
          <w:rFonts w:ascii="Times New Roman" w:hAnsi="Times New Roman" w:eastAsia="Times New Roman" w:cs="Times New Roman"/>
          <w:spacing w:val="-6"/>
        </w:rPr>
        <w:t xml:space="preserve">32.7 </w:t>
      </w:r>
      <w:r>
        <w:rPr>
          <w:spacing w:val="-6"/>
        </w:rPr>
        <w:t>米或以上，以气象部门公布的数据为</w:t>
      </w:r>
      <w:r>
        <w:t xml:space="preserve"> </w:t>
      </w:r>
      <w:r>
        <w:rPr>
          <w:spacing w:val="-10"/>
        </w:rPr>
        <w:t>准。</w:t>
      </w:r>
    </w:p>
    <w:p w14:paraId="68FEA837">
      <w:pPr>
        <w:pStyle w:val="3"/>
        <w:spacing w:before="143" w:line="215" w:lineRule="auto"/>
        <w:ind w:right="155" w:firstLine="336"/>
      </w:pPr>
      <w:r>
        <w:rPr>
          <w:spacing w:val="-7"/>
        </w:rPr>
        <w:t>【洪水】指山洪暴发、江河泛滥、潮水上岸及倒灌，不包括规律性的涨潮、自动灭火设施漏水以及</w:t>
      </w:r>
      <w:r>
        <w:rPr>
          <w:spacing w:val="1"/>
        </w:rPr>
        <w:t xml:space="preserve"> </w:t>
      </w:r>
      <w:r>
        <w:rPr>
          <w:spacing w:val="-1"/>
        </w:rPr>
        <w:t>在常年水位以下或地下渗水、水管爆裂。</w:t>
      </w:r>
    </w:p>
    <w:p w14:paraId="10B421CA">
      <w:pPr>
        <w:pStyle w:val="3"/>
        <w:spacing w:before="147" w:line="219" w:lineRule="auto"/>
        <w:ind w:left="410"/>
      </w:pPr>
      <w:r>
        <w:rPr>
          <w:spacing w:val="-6"/>
        </w:rPr>
        <w:t>【泥石流】山地大量泥沙、石块突然爆发的洪流，</w:t>
      </w:r>
      <w:r>
        <w:rPr>
          <w:spacing w:val="77"/>
        </w:rPr>
        <w:t xml:space="preserve"> </w:t>
      </w:r>
      <w:r>
        <w:rPr>
          <w:spacing w:val="-6"/>
        </w:rPr>
        <w:t>随大暴雨或大量冰水流出。</w:t>
      </w:r>
    </w:p>
    <w:p w14:paraId="0EB3C2B4">
      <w:pPr>
        <w:pStyle w:val="3"/>
        <w:spacing w:before="148" w:line="219" w:lineRule="auto"/>
        <w:ind w:left="312"/>
      </w:pPr>
      <w:r>
        <w:rPr>
          <w:spacing w:val="-9"/>
        </w:rPr>
        <w:t>【崖崩】石崖、土崖受自然风化、雨蚀、崖崩下塌或山上岩石滚下；或大雨使山上砂土透湿而崩塌。</w:t>
      </w:r>
    </w:p>
    <w:p w14:paraId="3486E788">
      <w:pPr>
        <w:pStyle w:val="3"/>
        <w:spacing w:before="145" w:line="220" w:lineRule="auto"/>
        <w:ind w:left="1" w:right="159" w:firstLine="315"/>
      </w:pPr>
      <w:r>
        <w:rPr>
          <w:spacing w:val="-10"/>
        </w:rPr>
        <w:t>【突发传染病】指下列情形之一：</w:t>
      </w:r>
      <w:r>
        <w:rPr>
          <w:rFonts w:ascii="Times New Roman" w:hAnsi="Times New Roman" w:eastAsia="Times New Roman" w:cs="Times New Roman"/>
          <w:spacing w:val="-10"/>
        </w:rPr>
        <w:t>1</w:t>
      </w:r>
      <w:r>
        <w:rPr>
          <w:spacing w:val="-10"/>
        </w:rPr>
        <w:t>、旅行目的地政府当局正式对外宣布当地爆发传染病；</w:t>
      </w:r>
      <w:r>
        <w:rPr>
          <w:spacing w:val="52"/>
        </w:rPr>
        <w:t xml:space="preserve"> </w:t>
      </w:r>
      <w:r>
        <w:rPr>
          <w:rFonts w:ascii="Times New Roman" w:hAnsi="Times New Roman" w:eastAsia="Times New Roman" w:cs="Times New Roman"/>
          <w:spacing w:val="-10"/>
        </w:rPr>
        <w:t>2</w:t>
      </w:r>
      <w:r>
        <w:rPr>
          <w:spacing w:val="-10"/>
        </w:rPr>
        <w:t>、中华</w:t>
      </w:r>
      <w:r>
        <w:t xml:space="preserve"> </w:t>
      </w:r>
      <w:r>
        <w:rPr>
          <w:spacing w:val="14"/>
        </w:rPr>
        <w:t>人民共和国政府相关部门发布出境公告，</w:t>
      </w:r>
      <w:r>
        <w:rPr>
          <w:spacing w:val="-59"/>
        </w:rPr>
        <w:t xml:space="preserve"> </w:t>
      </w:r>
      <w:r>
        <w:rPr>
          <w:spacing w:val="14"/>
        </w:rPr>
        <w:t>声称由于旅行目的地爆发传染病不建议前往该</w:t>
      </w:r>
      <w:r>
        <w:rPr>
          <w:spacing w:val="13"/>
        </w:rPr>
        <w:t>地；</w:t>
      </w:r>
      <w:r>
        <w:t xml:space="preserve"> </w:t>
      </w:r>
      <w:r>
        <w:rPr>
          <w:rFonts w:ascii="Times New Roman" w:hAnsi="Times New Roman" w:eastAsia="Times New Roman" w:cs="Times New Roman"/>
          <w:spacing w:val="-1"/>
        </w:rPr>
        <w:t>3</w:t>
      </w:r>
      <w:r>
        <w:rPr>
          <w:rFonts w:ascii="Times New Roman" w:hAnsi="Times New Roman" w:eastAsia="Times New Roman" w:cs="Times New Roman"/>
          <w:spacing w:val="-22"/>
        </w:rPr>
        <w:t xml:space="preserve"> </w:t>
      </w:r>
      <w:r>
        <w:rPr>
          <w:spacing w:val="-1"/>
        </w:rPr>
        <w:t>、</w:t>
      </w:r>
      <w:r>
        <w:rPr>
          <w:rFonts w:ascii="Times New Roman" w:hAnsi="Times New Roman" w:eastAsia="Times New Roman" w:cs="Times New Roman"/>
          <w:spacing w:val="-1"/>
        </w:rPr>
        <w:t xml:space="preserve">WHO </w:t>
      </w:r>
      <w:r>
        <w:rPr>
          <w:spacing w:val="-1"/>
        </w:rPr>
        <w:t>宣布发生警告级别为</w:t>
      </w:r>
      <w:r>
        <w:rPr>
          <w:spacing w:val="-50"/>
        </w:rPr>
        <w:t xml:space="preserve"> </w:t>
      </w:r>
      <w:r>
        <w:rPr>
          <w:rFonts w:ascii="Times New Roman" w:hAnsi="Times New Roman" w:eastAsia="Times New Roman" w:cs="Times New Roman"/>
          <w:spacing w:val="-1"/>
        </w:rPr>
        <w:t xml:space="preserve">6 </w:t>
      </w:r>
      <w:r>
        <w:rPr>
          <w:spacing w:val="-1"/>
        </w:rPr>
        <w:t>级的传染病，或虽未到</w:t>
      </w:r>
      <w:r>
        <w:rPr>
          <w:spacing w:val="-50"/>
        </w:rPr>
        <w:t xml:space="preserve"> </w:t>
      </w:r>
      <w:r>
        <w:rPr>
          <w:rFonts w:ascii="Times New Roman" w:hAnsi="Times New Roman" w:eastAsia="Times New Roman" w:cs="Times New Roman"/>
          <w:spacing w:val="-1"/>
        </w:rPr>
        <w:t xml:space="preserve">6 </w:t>
      </w:r>
      <w:r>
        <w:rPr>
          <w:spacing w:val="-1"/>
        </w:rPr>
        <w:t>级但旅行目的地政府当局已实施关闭边境</w:t>
      </w:r>
      <w:r>
        <w:t xml:space="preserve"> </w:t>
      </w:r>
      <w:r>
        <w:rPr>
          <w:spacing w:val="-8"/>
        </w:rPr>
        <w:t>的行为。</w:t>
      </w:r>
    </w:p>
    <w:p w14:paraId="4E105640">
      <w:pPr>
        <w:pStyle w:val="3"/>
        <w:spacing w:before="147" w:line="222" w:lineRule="auto"/>
        <w:ind w:right="159" w:firstLine="320"/>
        <w:jc w:val="both"/>
      </w:pPr>
      <w:r>
        <w:rPr>
          <w:spacing w:val="-4"/>
        </w:rPr>
        <w:t>【旅行费用】指因旅行而产生的费用，费用类型包括：</w:t>
      </w:r>
      <w:r>
        <w:rPr>
          <w:rFonts w:ascii="Times New Roman" w:hAnsi="Times New Roman" w:eastAsia="Times New Roman" w:cs="Times New Roman"/>
          <w:spacing w:val="-4"/>
        </w:rPr>
        <w:t>1</w:t>
      </w:r>
      <w:r>
        <w:rPr>
          <w:spacing w:val="-4"/>
        </w:rPr>
        <w:t>、往返常住地及</w:t>
      </w:r>
      <w:r>
        <w:rPr>
          <w:spacing w:val="-5"/>
        </w:rPr>
        <w:t>旅行目的地的民航客机机</w:t>
      </w:r>
      <w:r>
        <w:t xml:space="preserve"> </w:t>
      </w:r>
      <w:r>
        <w:rPr>
          <w:spacing w:val="-14"/>
        </w:rPr>
        <w:t>票费、火车票费、轮船票费、长途汽车票费；</w:t>
      </w:r>
      <w:r>
        <w:rPr>
          <w:spacing w:val="-26"/>
        </w:rPr>
        <w:t xml:space="preserve"> </w:t>
      </w:r>
      <w:r>
        <w:rPr>
          <w:rFonts w:ascii="Times New Roman" w:hAnsi="Times New Roman" w:eastAsia="Times New Roman" w:cs="Times New Roman"/>
          <w:spacing w:val="-14"/>
        </w:rPr>
        <w:t>2</w:t>
      </w:r>
      <w:r>
        <w:rPr>
          <w:spacing w:val="-14"/>
        </w:rPr>
        <w:t xml:space="preserve">、住宿费用； </w:t>
      </w:r>
      <w:r>
        <w:rPr>
          <w:rFonts w:ascii="Times New Roman" w:hAnsi="Times New Roman" w:eastAsia="Times New Roman" w:cs="Times New Roman"/>
          <w:spacing w:val="-14"/>
        </w:rPr>
        <w:t>3</w:t>
      </w:r>
      <w:r>
        <w:rPr>
          <w:spacing w:val="-14"/>
        </w:rPr>
        <w:t>、如果参加旅行社组织的旅游团</w:t>
      </w:r>
      <w:r>
        <w:rPr>
          <w:spacing w:val="-15"/>
        </w:rPr>
        <w:t>的， 还包</w:t>
      </w:r>
      <w:r>
        <w:t xml:space="preserve"> </w:t>
      </w:r>
      <w:r>
        <w:rPr>
          <w:spacing w:val="-7"/>
        </w:rPr>
        <w:t>括支付给旅行社的服务费。</w:t>
      </w:r>
      <w:r>
        <w:rPr>
          <w:rFonts w:ascii="Times New Roman" w:hAnsi="Times New Roman" w:eastAsia="Times New Roman" w:cs="Times New Roman"/>
          <w:spacing w:val="-7"/>
        </w:rPr>
        <w:t>4</w:t>
      </w:r>
      <w:r>
        <w:rPr>
          <w:spacing w:val="-7"/>
        </w:rPr>
        <w:t>、目的地景点门票费。具体费用类型以保险单载明为准。以上费用不包括</w:t>
      </w:r>
      <w:r>
        <w:rPr>
          <w:spacing w:val="12"/>
        </w:rPr>
        <w:t xml:space="preserve"> </w:t>
      </w:r>
      <w:r>
        <w:rPr>
          <w:spacing w:val="8"/>
        </w:rPr>
        <w:t>签证费用、</w:t>
      </w:r>
      <w:r>
        <w:rPr>
          <w:spacing w:val="-55"/>
        </w:rPr>
        <w:t xml:space="preserve"> </w:t>
      </w:r>
      <w:r>
        <w:rPr>
          <w:spacing w:val="8"/>
        </w:rPr>
        <w:t>体检费用。</w:t>
      </w:r>
    </w:p>
    <w:p w14:paraId="6BACFD34">
      <w:pPr>
        <w:spacing w:line="222" w:lineRule="auto"/>
        <w:sectPr>
          <w:pgSz w:w="11900" w:h="16840"/>
          <w:pgMar w:top="1431" w:right="1248" w:bottom="0" w:left="1427" w:header="0" w:footer="0" w:gutter="0"/>
          <w:cols w:space="720" w:num="1"/>
        </w:sectPr>
      </w:pPr>
    </w:p>
    <w:p w14:paraId="3DB9D5DA">
      <w:pPr>
        <w:spacing w:line="252" w:lineRule="auto"/>
        <w:rPr>
          <w:rFonts w:ascii="Arial"/>
          <w:sz w:val="21"/>
        </w:rPr>
      </w:pPr>
    </w:p>
    <w:p w14:paraId="114037A8">
      <w:pPr>
        <w:pStyle w:val="3"/>
        <w:spacing w:before="68" w:line="396" w:lineRule="exact"/>
        <w:ind w:left="410"/>
      </w:pPr>
      <w:r>
        <w:rPr>
          <w:spacing w:val="-2"/>
          <w:position w:val="14"/>
        </w:rPr>
        <w:t>【医疗机构】是指符合下列所有条件的机构：</w:t>
      </w:r>
    </w:p>
    <w:p w14:paraId="0973E022">
      <w:pPr>
        <w:pStyle w:val="3"/>
        <w:spacing w:line="220" w:lineRule="auto"/>
        <w:ind w:left="425"/>
      </w:pPr>
      <w:r>
        <w:rPr>
          <w:spacing w:val="-2"/>
        </w:rPr>
        <w:t>（</w:t>
      </w:r>
      <w:r>
        <w:rPr>
          <w:rFonts w:ascii="Times New Roman" w:hAnsi="Times New Roman" w:eastAsia="Times New Roman" w:cs="Times New Roman"/>
          <w:spacing w:val="-2"/>
        </w:rPr>
        <w:t>1</w:t>
      </w:r>
      <w:r>
        <w:rPr>
          <w:spacing w:val="-2"/>
        </w:rPr>
        <w:t>）拥有合法经营执照；</w:t>
      </w:r>
    </w:p>
    <w:p w14:paraId="7474CC2B">
      <w:pPr>
        <w:pStyle w:val="3"/>
        <w:spacing w:before="159" w:line="410" w:lineRule="exact"/>
        <w:ind w:left="425"/>
      </w:pPr>
      <w:r>
        <w:rPr>
          <w:spacing w:val="-1"/>
          <w:position w:val="15"/>
        </w:rPr>
        <w:t>（</w:t>
      </w:r>
      <w:r>
        <w:rPr>
          <w:rFonts w:ascii="Times New Roman" w:hAnsi="Times New Roman" w:eastAsia="Times New Roman" w:cs="Times New Roman"/>
          <w:spacing w:val="-1"/>
          <w:position w:val="15"/>
        </w:rPr>
        <w:t>2</w:t>
      </w:r>
      <w:r>
        <w:rPr>
          <w:spacing w:val="-1"/>
          <w:position w:val="15"/>
        </w:rPr>
        <w:t>）设立的主要目的为向受伤者和患病者提供留院治疗和护理服务；</w:t>
      </w:r>
    </w:p>
    <w:p w14:paraId="0AF0AC8B">
      <w:pPr>
        <w:pStyle w:val="3"/>
        <w:spacing w:line="219" w:lineRule="auto"/>
        <w:ind w:left="425"/>
      </w:pPr>
      <w:r>
        <w:rPr>
          <w:spacing w:val="-1"/>
        </w:rPr>
        <w:t>（</w:t>
      </w:r>
      <w:r>
        <w:rPr>
          <w:rFonts w:ascii="Times New Roman" w:hAnsi="Times New Roman" w:eastAsia="Times New Roman" w:cs="Times New Roman"/>
          <w:spacing w:val="-1"/>
        </w:rPr>
        <w:t>3</w:t>
      </w:r>
      <w:r>
        <w:rPr>
          <w:spacing w:val="-1"/>
        </w:rPr>
        <w:t>）有合格的医生和护士提供全日二十四小时的医疗和护理服务；</w:t>
      </w:r>
    </w:p>
    <w:p w14:paraId="2D527CF8">
      <w:pPr>
        <w:pStyle w:val="3"/>
        <w:spacing w:before="160" w:line="219" w:lineRule="auto"/>
        <w:ind w:left="425"/>
      </w:pPr>
      <w:r>
        <w:rPr>
          <w:spacing w:val="-7"/>
        </w:rPr>
        <w:t>（</w:t>
      </w:r>
      <w:r>
        <w:rPr>
          <w:rFonts w:ascii="Times New Roman" w:hAnsi="Times New Roman" w:eastAsia="Times New Roman" w:cs="Times New Roman"/>
          <w:spacing w:val="-7"/>
        </w:rPr>
        <w:t>4</w:t>
      </w:r>
      <w:r>
        <w:rPr>
          <w:spacing w:val="-7"/>
        </w:rPr>
        <w:t>）非主要作为诊所、</w:t>
      </w:r>
      <w:r>
        <w:rPr>
          <w:spacing w:val="48"/>
        </w:rPr>
        <w:t xml:space="preserve"> </w:t>
      </w:r>
      <w:r>
        <w:rPr>
          <w:spacing w:val="-7"/>
        </w:rPr>
        <w:t>康复、护理、</w:t>
      </w:r>
      <w:r>
        <w:rPr>
          <w:spacing w:val="-31"/>
        </w:rPr>
        <w:t xml:space="preserve"> </w:t>
      </w:r>
      <w:r>
        <w:rPr>
          <w:spacing w:val="-7"/>
        </w:rPr>
        <w:t>休养、静养、戒酒、戒毒等或类似的医疗机构。</w:t>
      </w:r>
    </w:p>
    <w:p w14:paraId="0FECBAB4">
      <w:pPr>
        <w:pStyle w:val="3"/>
        <w:spacing w:before="161" w:line="213" w:lineRule="auto"/>
        <w:ind w:firstLine="420"/>
        <w:jc w:val="both"/>
      </w:pPr>
      <w:r>
        <w:rPr>
          <w:spacing w:val="-5"/>
        </w:rPr>
        <w:t>若医疗机构处于中国境内（不包括港、澳、台地区</w:t>
      </w:r>
      <w:r>
        <w:rPr>
          <w:spacing w:val="10"/>
        </w:rPr>
        <w:t>），</w:t>
      </w:r>
      <w:r>
        <w:rPr>
          <w:spacing w:val="-5"/>
        </w:rPr>
        <w:t>则指经中华人民共和国卫生部门评审确定</w:t>
      </w:r>
      <w:r>
        <w:rPr>
          <w:spacing w:val="1"/>
        </w:rPr>
        <w:t xml:space="preserve"> </w:t>
      </w:r>
      <w:r>
        <w:rPr>
          <w:spacing w:val="-3"/>
        </w:rPr>
        <w:t>的二级或二级以上的公立医院或保险人认可的医疗机构，</w:t>
      </w:r>
      <w:r>
        <w:rPr>
          <w:spacing w:val="51"/>
        </w:rPr>
        <w:t xml:space="preserve"> </w:t>
      </w:r>
      <w:r>
        <w:rPr>
          <w:spacing w:val="-3"/>
        </w:rPr>
        <w:t>但不包括</w:t>
      </w:r>
      <w:r>
        <w:rPr>
          <w:spacing w:val="-4"/>
        </w:rPr>
        <w:t>主要作为诊所、康复、护理、休</w:t>
      </w:r>
      <w:r>
        <w:t xml:space="preserve"> </w:t>
      </w:r>
      <w:r>
        <w:rPr>
          <w:spacing w:val="1"/>
        </w:rPr>
        <w:t>养、静养、戒酒、戒毒等或类似的医疗机构。该医院必须具有符合国家</w:t>
      </w:r>
      <w:r>
        <w:t>有关医院管理规则设置标准 的医疗设备，且全天二十四小时有合格医师及护士驻</w:t>
      </w:r>
      <w:r>
        <w:rPr>
          <w:spacing w:val="-1"/>
        </w:rPr>
        <w:t>院提供医疗及护理服务。</w:t>
      </w:r>
    </w:p>
    <w:p w14:paraId="372E4AC7">
      <w:pPr>
        <w:pStyle w:val="3"/>
        <w:spacing w:before="146" w:line="222" w:lineRule="auto"/>
        <w:ind w:firstLine="254"/>
      </w:pPr>
      <w:r>
        <w:rPr>
          <w:spacing w:val="-22"/>
        </w:rPr>
        <w:t>【自然灾害】指暴风、台</w:t>
      </w:r>
      <w:r>
        <w:rPr>
          <w:spacing w:val="-21"/>
        </w:rPr>
        <w:t>风、龙卷风、飓风、洪水、泥石流、崖崩、海啸、火山爆发、</w:t>
      </w:r>
      <w:r>
        <w:rPr>
          <w:rFonts w:ascii="Times New Roman" w:hAnsi="Times New Roman" w:eastAsia="Times New Roman" w:cs="Times New Roman"/>
          <w:spacing w:val="-21"/>
        </w:rPr>
        <w:t xml:space="preserve">5 </w:t>
      </w:r>
      <w:r>
        <w:rPr>
          <w:spacing w:val="-21"/>
        </w:rPr>
        <w:t>级以上地震、山</w:t>
      </w:r>
      <w:r>
        <w:rPr>
          <w:spacing w:val="-10"/>
        </w:rPr>
        <w:t>体</w:t>
      </w:r>
      <w:r>
        <w:t xml:space="preserve"> </w:t>
      </w:r>
      <w:r>
        <w:rPr>
          <w:spacing w:val="-1"/>
        </w:rPr>
        <w:t>滑坡、泥石流或其他人力不可抗拒的破坏力强大的自然现象。</w:t>
      </w:r>
    </w:p>
    <w:p w14:paraId="554AF1E3">
      <w:pPr>
        <w:rPr>
          <w:rFonts w:hint="eastAsia"/>
          <w:b/>
          <w:sz w:val="32"/>
        </w:rPr>
      </w:pPr>
    </w:p>
    <w:p w14:paraId="6B8CE4A2"/>
    <w:p w14:paraId="5848BA01"/>
    <w:p w14:paraId="37FD4BEB">
      <w:pPr>
        <w:adjustRightInd w:val="0"/>
        <w:snapToGrid w:val="0"/>
        <w:spacing w:after="156" w:afterLines="50"/>
        <w:rPr>
          <w:rFonts w:hint="eastAsia" w:hAnsi="宋体"/>
          <w:color w:val="000000"/>
          <w:sz w:val="24"/>
          <w:szCs w:val="21"/>
          <w:highlight w:val="yellow"/>
        </w:rPr>
      </w:pPr>
      <w:r>
        <w:rPr>
          <w:rFonts w:ascii="Times New Roman" w:hAnsi="Times New Roman"/>
          <w:b/>
          <w:bCs/>
          <w:sz w:val="28"/>
          <w:szCs w:val="28"/>
          <w:highlight w:val="yellow"/>
          <w:lang w:val="zh-CN"/>
        </w:rPr>
        <w:t>平安附加公共交通工具延误保险（A款）条款</w:t>
      </w:r>
    </w:p>
    <w:p w14:paraId="3EA96D58">
      <w:pPr>
        <w:adjustRightInd w:val="0"/>
        <w:snapToGrid w:val="0"/>
        <w:spacing w:after="156" w:afterLines="50"/>
        <w:jc w:val="center"/>
        <w:rPr>
          <w:rFonts w:ascii="Times New Roman" w:hAnsi="Times New Roman"/>
          <w:b/>
          <w:sz w:val="28"/>
          <w:szCs w:val="28"/>
        </w:rPr>
      </w:pPr>
      <w:r>
        <w:rPr>
          <w:rFonts w:ascii="Times New Roman" w:hAnsi="Times New Roman"/>
          <w:b/>
          <w:sz w:val="28"/>
          <w:szCs w:val="28"/>
        </w:rPr>
        <w:t>中国平安财产保险股份有限公司</w:t>
      </w:r>
    </w:p>
    <w:p w14:paraId="6F75B7F1">
      <w:pPr>
        <w:jc w:val="center"/>
        <w:rPr>
          <w:rFonts w:ascii="Times New Roman" w:hAnsi="Times New Roman"/>
          <w:b/>
          <w:bCs/>
          <w:sz w:val="28"/>
          <w:szCs w:val="28"/>
          <w:lang w:val="zh-CN"/>
        </w:rPr>
      </w:pPr>
      <w:r>
        <w:rPr>
          <w:rFonts w:ascii="Times New Roman" w:hAnsi="Times New Roman"/>
          <w:b/>
          <w:bCs/>
          <w:sz w:val="28"/>
          <w:szCs w:val="28"/>
          <w:lang w:val="zh-CN"/>
        </w:rPr>
        <w:t>平安附加公共交通工具延误保险（A款）条款</w:t>
      </w:r>
    </w:p>
    <w:p w14:paraId="391DC0F7">
      <w:pPr>
        <w:snapToGrid w:val="0"/>
        <w:spacing w:after="156" w:afterLines="50"/>
        <w:jc w:val="center"/>
        <w:rPr>
          <w:rFonts w:hint="eastAsia" w:ascii="Times New Roman" w:hAnsi="Times New Roman"/>
          <w:b/>
          <w:szCs w:val="21"/>
        </w:rPr>
      </w:pPr>
      <w:r>
        <w:rPr>
          <w:rFonts w:hint="eastAsia" w:ascii="Times New Roman" w:hAnsi="Times New Roman"/>
          <w:b/>
          <w:szCs w:val="21"/>
        </w:rPr>
        <w:t>注册号为：C00001731922018031302511</w:t>
      </w:r>
    </w:p>
    <w:p w14:paraId="3D823A84">
      <w:pPr>
        <w:snapToGrid w:val="0"/>
        <w:spacing w:after="156" w:afterLines="50"/>
        <w:jc w:val="center"/>
        <w:rPr>
          <w:rFonts w:ascii="Times New Roman" w:hAnsi="Times New Roman"/>
          <w:b/>
          <w:szCs w:val="21"/>
        </w:rPr>
      </w:pPr>
    </w:p>
    <w:p w14:paraId="750D5917">
      <w:pPr>
        <w:snapToGrid w:val="0"/>
        <w:spacing w:after="156" w:afterLines="50"/>
        <w:jc w:val="center"/>
        <w:rPr>
          <w:rFonts w:ascii="Times New Roman" w:hAnsi="Times New Roman"/>
          <w:b/>
          <w:szCs w:val="21"/>
        </w:rPr>
      </w:pPr>
      <w:r>
        <w:rPr>
          <w:rFonts w:ascii="Times New Roman" w:hAnsi="Times New Roman"/>
          <w:b/>
          <w:szCs w:val="21"/>
        </w:rPr>
        <w:t>总则</w:t>
      </w:r>
    </w:p>
    <w:p w14:paraId="33FC1633">
      <w:pPr>
        <w:snapToGrid w:val="0"/>
        <w:spacing w:after="156" w:afterLines="50"/>
        <w:ind w:firstLine="422" w:firstLineChars="200"/>
        <w:rPr>
          <w:rFonts w:ascii="Times New Roman" w:hAnsi="Times New Roman"/>
          <w:szCs w:val="21"/>
        </w:rPr>
      </w:pPr>
      <w:r>
        <w:rPr>
          <w:rFonts w:ascii="Times New Roman" w:hAnsi="Times New Roman"/>
          <w:b/>
          <w:color w:val="000000"/>
          <w:szCs w:val="21"/>
        </w:rPr>
        <w:t xml:space="preserve">第一条 </w:t>
      </w:r>
      <w:r>
        <w:rPr>
          <w:rFonts w:ascii="Times New Roman" w:hAnsi="Times New Roman"/>
          <w:color w:val="000000"/>
          <w:szCs w:val="21"/>
        </w:rPr>
        <w:t xml:space="preserve"> 本附加保险合同须附加于各种意外伤害保险合同（以下简称“主保险合同”）。主保险合同所附条款、投保单</w:t>
      </w:r>
      <w:r>
        <w:rPr>
          <w:rFonts w:ascii="Times New Roman" w:hAnsi="Times New Roman"/>
          <w:szCs w:val="21"/>
        </w:rPr>
        <w:t>、保险单、保险凭证以及批单等</w:t>
      </w:r>
      <w:r>
        <w:rPr>
          <w:rFonts w:ascii="Times New Roman" w:hAnsi="Times New Roman"/>
          <w:color w:val="000000"/>
          <w:szCs w:val="21"/>
        </w:rPr>
        <w:t>，凡与本附加保险合同相关者，均为本附加保险合同的构成部分。</w:t>
      </w:r>
      <w:r>
        <w:rPr>
          <w:rFonts w:ascii="Times New Roman" w:hAnsi="Times New Roman"/>
          <w:szCs w:val="21"/>
        </w:rPr>
        <w:t>凡涉及本附加保险合同的约定，均应采用书面形式。</w:t>
      </w:r>
    </w:p>
    <w:p w14:paraId="49ED2345">
      <w:pPr>
        <w:snapToGrid w:val="0"/>
        <w:spacing w:after="156" w:afterLines="50"/>
        <w:ind w:firstLine="420" w:firstLineChars="200"/>
        <w:rPr>
          <w:rFonts w:ascii="Times New Roman" w:hAnsi="Times New Roman"/>
          <w:color w:val="000000"/>
          <w:szCs w:val="21"/>
        </w:rPr>
      </w:pPr>
      <w:r>
        <w:rPr>
          <w:rFonts w:ascii="Times New Roman" w:hAnsi="Times New Roman"/>
          <w:bCs/>
          <w:color w:val="000000"/>
          <w:szCs w:val="21"/>
        </w:rPr>
        <w:t>若主保险合同与本附加保险合同的条款互有冲突，则以本附加保险合同的条款为准。</w:t>
      </w:r>
      <w:r>
        <w:rPr>
          <w:rFonts w:ascii="Times New Roman" w:hAnsi="Times New Roman"/>
          <w:color w:val="000000"/>
          <w:szCs w:val="21"/>
        </w:rPr>
        <w:t>本附加保险合同未尽事宜，以主保险合同的条款规定为准。</w:t>
      </w:r>
    </w:p>
    <w:p w14:paraId="1C4B917B">
      <w:pPr>
        <w:snapToGrid w:val="0"/>
        <w:spacing w:after="156" w:afterLines="50"/>
        <w:jc w:val="center"/>
        <w:rPr>
          <w:rFonts w:ascii="Times New Roman" w:hAnsi="Times New Roman"/>
          <w:b/>
          <w:szCs w:val="21"/>
        </w:rPr>
      </w:pPr>
    </w:p>
    <w:p w14:paraId="01C4F3A7">
      <w:pPr>
        <w:snapToGrid w:val="0"/>
        <w:spacing w:after="156" w:afterLines="50"/>
        <w:jc w:val="center"/>
        <w:rPr>
          <w:rFonts w:ascii="Times New Roman" w:hAnsi="Times New Roman"/>
          <w:b/>
          <w:szCs w:val="21"/>
        </w:rPr>
      </w:pPr>
      <w:r>
        <w:rPr>
          <w:rFonts w:ascii="Times New Roman" w:hAnsi="Times New Roman"/>
          <w:b/>
          <w:szCs w:val="21"/>
        </w:rPr>
        <w:t>保险责任</w:t>
      </w:r>
    </w:p>
    <w:p w14:paraId="298C9826">
      <w:pPr>
        <w:snapToGrid w:val="0"/>
        <w:spacing w:after="156" w:afterLines="50"/>
        <w:ind w:firstLine="422" w:firstLineChars="200"/>
        <w:rPr>
          <w:rFonts w:ascii="Times New Roman" w:hAnsi="Times New Roman"/>
          <w:szCs w:val="21"/>
        </w:rPr>
      </w:pPr>
      <w:r>
        <w:rPr>
          <w:rFonts w:ascii="Times New Roman" w:hAnsi="Times New Roman"/>
          <w:b/>
          <w:szCs w:val="21"/>
        </w:rPr>
        <w:t>第二条</w:t>
      </w:r>
      <w:r>
        <w:rPr>
          <w:rFonts w:ascii="Times New Roman" w:hAnsi="Times New Roman"/>
          <w:szCs w:val="21"/>
        </w:rPr>
        <w:t xml:space="preserve">  在保险期间内，如发生如下情形，保险人按本保险合同约定承担下列责任：</w:t>
      </w:r>
    </w:p>
    <w:p w14:paraId="3F38B6EC">
      <w:pPr>
        <w:snapToGrid w:val="0"/>
        <w:spacing w:after="156" w:afterLines="50"/>
        <w:ind w:firstLine="420" w:firstLineChars="200"/>
        <w:rPr>
          <w:rFonts w:ascii="Times New Roman" w:hAnsi="Times New Roman"/>
          <w:szCs w:val="21"/>
        </w:rPr>
      </w:pPr>
      <w:r>
        <w:rPr>
          <w:rFonts w:ascii="Times New Roman" w:hAnsi="Times New Roman"/>
          <w:szCs w:val="21"/>
        </w:rPr>
        <w:t>（一）在保险期间内，被保险人实际搭乘的固定班次的公共交通工具因恶劣天气、自然灾害、机械故障、罢工、劫持或怠工、承运单位职工的临时性抗议活动、恐怖分子行为、交通管制或承运单位超售而导致其延误时间连续达保险单载明的时间，保险人按保险单上载明的金额赔偿。</w:t>
      </w:r>
    </w:p>
    <w:p w14:paraId="34355AF4">
      <w:pPr>
        <w:spacing w:after="156" w:afterLines="50"/>
        <w:ind w:firstLine="420" w:firstLineChars="200"/>
        <w:rPr>
          <w:rFonts w:ascii="Times New Roman" w:hAnsi="Times New Roman"/>
          <w:szCs w:val="21"/>
        </w:rPr>
      </w:pPr>
      <w:r>
        <w:rPr>
          <w:rFonts w:ascii="Times New Roman" w:hAnsi="Times New Roman"/>
          <w:szCs w:val="21"/>
        </w:rPr>
        <w:t>（二）若承运人在原预定公共交通工具取消后安排了替代公共交通工具，且被保险人搭乘该替代公共交通工具，延误时间达保险单载明的时间的，保险人按保险单上载明的金额赔偿；如果承运人在取消原预定公共交通工具后未安排替代公共交通工具的，原预定公共交通工具的取消时间晚于原定出发时间达保险单载明的时间的，保险人按保险单上载明的金额赔偿。</w:t>
      </w:r>
    </w:p>
    <w:p w14:paraId="38F72A9C">
      <w:pPr>
        <w:adjustRightInd w:val="0"/>
        <w:snapToGrid w:val="0"/>
        <w:spacing w:after="156" w:afterLines="50"/>
        <w:ind w:firstLine="422" w:firstLineChars="200"/>
        <w:rPr>
          <w:rFonts w:ascii="Times New Roman" w:hAnsi="Times New Roman"/>
          <w:b/>
          <w:szCs w:val="21"/>
          <w:lang w:val="en-GB"/>
        </w:rPr>
      </w:pPr>
      <w:r>
        <w:rPr>
          <w:rFonts w:ascii="Times New Roman" w:hAnsi="Times New Roman"/>
          <w:b/>
          <w:szCs w:val="21"/>
        </w:rPr>
        <w:t>若被保险人乘坐</w:t>
      </w:r>
      <w:r>
        <w:rPr>
          <w:rFonts w:ascii="Times New Roman" w:hAnsi="Times New Roman"/>
          <w:b/>
          <w:szCs w:val="21"/>
          <w:lang w:val="en-GB"/>
        </w:rPr>
        <w:t>民航客机，且在保险期间内若乘坐多个航班，则不同班次的延误时间不累计计算；若被保险人有连续航段的航班，因上述事件而导致不能顺利搭乘原定下一个航段航班，其延误时间为每个航段实际搭乘的航班延误时间之和，但不包含上一个航段航班到达时间至下一个航段航班预定起飞时间的等候时间。</w:t>
      </w:r>
    </w:p>
    <w:p w14:paraId="452D1374">
      <w:pPr>
        <w:ind w:firstLine="422" w:firstLineChars="200"/>
        <w:rPr>
          <w:rFonts w:ascii="Times New Roman" w:hAnsi="Times New Roman"/>
        </w:rPr>
      </w:pPr>
      <w:r>
        <w:rPr>
          <w:rFonts w:ascii="Times New Roman" w:hAnsi="Times New Roman"/>
          <w:b/>
        </w:rPr>
        <w:t>若被保险人为同一旅行自愿投保由本公司承保的多个保险（投保人为团体的保险除外），且在不同保障产品中包含相同保险责任的，本公司仅按照其中保险金额最高者做出赔偿，并退还其它保险产品中相同保险责任项下已收取的相应保险费。</w:t>
      </w:r>
    </w:p>
    <w:p w14:paraId="309479F0">
      <w:pPr>
        <w:adjustRightInd w:val="0"/>
        <w:snapToGrid w:val="0"/>
        <w:spacing w:after="156" w:afterLines="50"/>
        <w:ind w:firstLine="420" w:firstLineChars="200"/>
        <w:rPr>
          <w:rFonts w:ascii="Times New Roman" w:hAnsi="Times New Roman"/>
          <w:szCs w:val="21"/>
        </w:rPr>
      </w:pPr>
    </w:p>
    <w:p w14:paraId="6143467F">
      <w:pPr>
        <w:snapToGrid w:val="0"/>
        <w:spacing w:after="156" w:afterLines="50"/>
        <w:jc w:val="center"/>
        <w:rPr>
          <w:rFonts w:ascii="Times New Roman" w:hAnsi="Times New Roman"/>
          <w:b/>
          <w:szCs w:val="21"/>
        </w:rPr>
      </w:pPr>
      <w:r>
        <w:rPr>
          <w:rFonts w:ascii="Times New Roman" w:hAnsi="Times New Roman"/>
          <w:b/>
          <w:szCs w:val="21"/>
        </w:rPr>
        <w:t>责任免除</w:t>
      </w:r>
    </w:p>
    <w:p w14:paraId="2854C878">
      <w:pPr>
        <w:snapToGrid w:val="0"/>
        <w:spacing w:after="156" w:afterLines="50"/>
        <w:ind w:firstLine="422" w:firstLineChars="200"/>
        <w:rPr>
          <w:rFonts w:ascii="Times New Roman" w:hAnsi="Times New Roman"/>
          <w:b/>
          <w:szCs w:val="21"/>
        </w:rPr>
      </w:pPr>
      <w:r>
        <w:rPr>
          <w:rFonts w:ascii="Times New Roman" w:hAnsi="Times New Roman"/>
          <w:b/>
          <w:szCs w:val="21"/>
        </w:rPr>
        <w:t>第三条 本附加保险合同不适用主保险合同项下的各项除外责任，但下列情况下，保险人不承担责任：</w:t>
      </w:r>
    </w:p>
    <w:p w14:paraId="7760A0BE">
      <w:pPr>
        <w:snapToGrid w:val="0"/>
        <w:spacing w:after="156" w:afterLines="50"/>
        <w:ind w:firstLine="422" w:firstLineChars="200"/>
        <w:rPr>
          <w:rFonts w:ascii="Times New Roman" w:hAnsi="Times New Roman"/>
          <w:b/>
          <w:szCs w:val="21"/>
        </w:rPr>
      </w:pPr>
      <w:r>
        <w:rPr>
          <w:rFonts w:ascii="Times New Roman" w:hAnsi="Times New Roman"/>
          <w:b/>
          <w:szCs w:val="21"/>
        </w:rPr>
        <w:t>（一）因被保险人自身原因导致公共交通工具延误或取消的；</w:t>
      </w:r>
    </w:p>
    <w:p w14:paraId="69407C69">
      <w:pPr>
        <w:snapToGrid w:val="0"/>
        <w:spacing w:after="156" w:afterLines="50"/>
        <w:ind w:firstLine="422" w:firstLineChars="200"/>
        <w:rPr>
          <w:rFonts w:ascii="Times New Roman" w:hAnsi="Times New Roman"/>
          <w:b/>
          <w:szCs w:val="21"/>
        </w:rPr>
      </w:pPr>
      <w:r>
        <w:rPr>
          <w:rFonts w:ascii="Times New Roman" w:hAnsi="Times New Roman"/>
          <w:b/>
          <w:szCs w:val="21"/>
        </w:rPr>
        <w:t>（二）被保险人在预订公共交通工具或投保时就已经知道或合理推断应该知道可能发生保险单载明的时间或更长时间延误的情形的；</w:t>
      </w:r>
    </w:p>
    <w:p w14:paraId="25D00C6A">
      <w:pPr>
        <w:spacing w:after="156" w:afterLines="50"/>
        <w:ind w:firstLine="422" w:firstLineChars="200"/>
        <w:rPr>
          <w:rFonts w:ascii="Times New Roman" w:hAnsi="Times New Roman"/>
          <w:b/>
          <w:szCs w:val="21"/>
        </w:rPr>
      </w:pPr>
      <w:r>
        <w:rPr>
          <w:rFonts w:ascii="Times New Roman" w:hAnsi="Times New Roman"/>
          <w:b/>
          <w:szCs w:val="21"/>
        </w:rPr>
        <w:t>（三）公共交通工具于原定出发时间2小时之前（包括2小时）被取消的；</w:t>
      </w:r>
    </w:p>
    <w:p w14:paraId="1019DEA8">
      <w:pPr>
        <w:snapToGrid w:val="0"/>
        <w:spacing w:after="156" w:afterLines="50"/>
        <w:ind w:firstLine="422" w:firstLineChars="200"/>
        <w:rPr>
          <w:rFonts w:ascii="Times New Roman" w:hAnsi="Times New Roman"/>
          <w:b/>
          <w:szCs w:val="21"/>
        </w:rPr>
      </w:pPr>
      <w:r>
        <w:rPr>
          <w:rFonts w:ascii="Times New Roman" w:hAnsi="Times New Roman"/>
          <w:b/>
          <w:szCs w:val="21"/>
        </w:rPr>
        <w:t>（四）公共交通工具的原定出发时间不在保险期间的。</w:t>
      </w:r>
    </w:p>
    <w:p w14:paraId="5FC4383A">
      <w:pPr>
        <w:snapToGrid w:val="0"/>
        <w:spacing w:after="156" w:afterLines="50"/>
        <w:jc w:val="center"/>
        <w:rPr>
          <w:rFonts w:ascii="Times New Roman" w:hAnsi="Times New Roman"/>
          <w:b/>
          <w:szCs w:val="21"/>
        </w:rPr>
      </w:pPr>
    </w:p>
    <w:p w14:paraId="3C0C421C">
      <w:pPr>
        <w:snapToGrid w:val="0"/>
        <w:spacing w:after="156" w:afterLines="50"/>
        <w:jc w:val="center"/>
        <w:rPr>
          <w:rFonts w:ascii="Times New Roman" w:hAnsi="Times New Roman"/>
          <w:b/>
          <w:szCs w:val="21"/>
        </w:rPr>
      </w:pPr>
      <w:r>
        <w:rPr>
          <w:rFonts w:ascii="Times New Roman" w:hAnsi="Times New Roman"/>
          <w:b/>
          <w:szCs w:val="21"/>
        </w:rPr>
        <w:t>保险金额</w:t>
      </w:r>
    </w:p>
    <w:p w14:paraId="7CDB0DA8">
      <w:pPr>
        <w:snapToGrid w:val="0"/>
        <w:spacing w:after="156" w:afterLines="50"/>
        <w:ind w:firstLine="422" w:firstLineChars="200"/>
        <w:rPr>
          <w:rFonts w:ascii="Times New Roman" w:hAnsi="Times New Roman"/>
          <w:b/>
          <w:szCs w:val="21"/>
        </w:rPr>
      </w:pPr>
      <w:r>
        <w:rPr>
          <w:rFonts w:ascii="Times New Roman" w:hAnsi="Times New Roman"/>
          <w:b/>
          <w:szCs w:val="21"/>
        </w:rPr>
        <w:t xml:space="preserve">第四条  </w:t>
      </w:r>
      <w:r>
        <w:rPr>
          <w:rFonts w:ascii="Times New Roman" w:hAnsi="Times New Roman"/>
          <w:bCs/>
          <w:snapToGrid w:val="0"/>
          <w:color w:val="000000"/>
          <w:kern w:val="0"/>
          <w:szCs w:val="21"/>
        </w:rPr>
        <w:t>本附加险的保险金额由投保人与保险人协商确定，并在保险单上载明。</w:t>
      </w:r>
    </w:p>
    <w:p w14:paraId="34CA8EB3">
      <w:pPr>
        <w:snapToGrid w:val="0"/>
        <w:spacing w:after="156" w:afterLines="50"/>
        <w:jc w:val="center"/>
        <w:rPr>
          <w:rFonts w:ascii="Times New Roman" w:hAnsi="Times New Roman"/>
          <w:b/>
          <w:szCs w:val="21"/>
        </w:rPr>
      </w:pPr>
    </w:p>
    <w:p w14:paraId="61B9547A">
      <w:pPr>
        <w:snapToGrid w:val="0"/>
        <w:spacing w:after="156" w:afterLines="50"/>
        <w:jc w:val="center"/>
        <w:rPr>
          <w:rFonts w:ascii="Times New Roman" w:hAnsi="Times New Roman"/>
          <w:b/>
          <w:szCs w:val="21"/>
        </w:rPr>
      </w:pPr>
      <w:r>
        <w:rPr>
          <w:rFonts w:ascii="Times New Roman" w:hAnsi="Times New Roman"/>
          <w:b/>
          <w:szCs w:val="21"/>
        </w:rPr>
        <w:t>被保险人义务</w:t>
      </w:r>
    </w:p>
    <w:p w14:paraId="59156530">
      <w:pPr>
        <w:spacing w:after="156" w:afterLines="50"/>
        <w:ind w:firstLine="422" w:firstLineChars="200"/>
        <w:rPr>
          <w:rFonts w:ascii="Times New Roman" w:hAnsi="Times New Roman"/>
          <w:b/>
          <w:szCs w:val="21"/>
        </w:rPr>
      </w:pPr>
      <w:r>
        <w:rPr>
          <w:rFonts w:ascii="Times New Roman" w:hAnsi="Times New Roman"/>
          <w:b/>
          <w:szCs w:val="21"/>
        </w:rPr>
        <w:t>第五条</w:t>
      </w:r>
      <w:r>
        <w:rPr>
          <w:rFonts w:ascii="Times New Roman" w:hAnsi="Times New Roman"/>
          <w:szCs w:val="21"/>
        </w:rPr>
        <w:t xml:space="preserve">  保险金申请人向保险人申请给付保险金时，应提交以下材料。保险金申请人因特殊原因不能提供以下材料的，应提供其他合法有效的材料。</w:t>
      </w:r>
      <w:r>
        <w:rPr>
          <w:rFonts w:ascii="Times New Roman" w:hAnsi="Times New Roman"/>
          <w:b/>
          <w:szCs w:val="21"/>
        </w:rPr>
        <w:t>保险金申请人未能提供有关材料，导致保险人无法核实该申请的真实性的，保险人对无法核实部分不承担给付保险金的责任。</w:t>
      </w:r>
    </w:p>
    <w:p w14:paraId="477C698A">
      <w:pPr>
        <w:snapToGrid w:val="0"/>
        <w:spacing w:after="156" w:afterLines="50"/>
        <w:ind w:firstLine="420" w:firstLineChars="200"/>
        <w:rPr>
          <w:rFonts w:ascii="Times New Roman" w:hAnsi="Times New Roman"/>
          <w:szCs w:val="21"/>
        </w:rPr>
      </w:pPr>
      <w:r>
        <w:rPr>
          <w:rFonts w:ascii="Times New Roman" w:hAnsi="Times New Roman"/>
          <w:szCs w:val="21"/>
        </w:rPr>
        <w:t>（一）保险单或其他有效保险凭证；</w:t>
      </w:r>
    </w:p>
    <w:p w14:paraId="4F16D081">
      <w:pPr>
        <w:snapToGrid w:val="0"/>
        <w:spacing w:after="156" w:afterLines="50"/>
        <w:ind w:firstLine="420" w:firstLineChars="200"/>
        <w:rPr>
          <w:rFonts w:ascii="Times New Roman" w:hAnsi="Times New Roman"/>
          <w:szCs w:val="21"/>
        </w:rPr>
      </w:pPr>
      <w:r>
        <w:rPr>
          <w:rFonts w:ascii="Times New Roman" w:hAnsi="Times New Roman"/>
          <w:szCs w:val="21"/>
        </w:rPr>
        <w:t>（二）被保险人正确完整填写的索赔申请书；</w:t>
      </w:r>
    </w:p>
    <w:p w14:paraId="65B0C100">
      <w:pPr>
        <w:snapToGrid w:val="0"/>
        <w:spacing w:after="156" w:afterLines="50"/>
        <w:ind w:firstLine="420" w:firstLineChars="200"/>
        <w:rPr>
          <w:rFonts w:ascii="Times New Roman" w:hAnsi="Times New Roman"/>
          <w:szCs w:val="21"/>
        </w:rPr>
      </w:pPr>
      <w:r>
        <w:rPr>
          <w:rFonts w:ascii="Times New Roman" w:hAnsi="Times New Roman"/>
          <w:szCs w:val="21"/>
        </w:rPr>
        <w:t>（三）被保险人身份证明文件；</w:t>
      </w:r>
    </w:p>
    <w:p w14:paraId="03F3490B">
      <w:pPr>
        <w:adjustRightInd w:val="0"/>
        <w:snapToGrid w:val="0"/>
        <w:spacing w:after="156" w:afterLines="50"/>
        <w:ind w:firstLine="420" w:firstLineChars="200"/>
        <w:rPr>
          <w:rFonts w:ascii="Times New Roman" w:hAnsi="Times New Roman"/>
          <w:szCs w:val="21"/>
          <w:lang w:val="en-GB"/>
        </w:rPr>
      </w:pPr>
      <w:r>
        <w:rPr>
          <w:rFonts w:ascii="Times New Roman" w:hAnsi="Times New Roman"/>
          <w:szCs w:val="21"/>
          <w:lang w:val="en-GB"/>
        </w:rPr>
        <w:t>（四）被保险人的交通票据原件，包括机票、登机牌、船票等；</w:t>
      </w:r>
    </w:p>
    <w:p w14:paraId="1422E415">
      <w:pPr>
        <w:snapToGrid w:val="0"/>
        <w:spacing w:after="156" w:afterLines="50"/>
        <w:ind w:firstLine="420" w:firstLineChars="200"/>
        <w:rPr>
          <w:rFonts w:ascii="Times New Roman" w:hAnsi="Times New Roman"/>
          <w:szCs w:val="21"/>
        </w:rPr>
      </w:pPr>
      <w:r>
        <w:rPr>
          <w:rFonts w:ascii="Times New Roman" w:hAnsi="Times New Roman"/>
          <w:szCs w:val="21"/>
        </w:rPr>
        <w:t>（五）承运人出具的关于延误和延误时间的正式书面证明文件；</w:t>
      </w:r>
    </w:p>
    <w:p w14:paraId="7E64CEA3">
      <w:pPr>
        <w:snapToGrid w:val="0"/>
        <w:spacing w:after="156" w:afterLines="50"/>
        <w:ind w:firstLine="420" w:firstLineChars="200"/>
        <w:rPr>
          <w:rFonts w:ascii="Times New Roman" w:hAnsi="Times New Roman"/>
          <w:bCs/>
          <w:szCs w:val="21"/>
        </w:rPr>
      </w:pPr>
      <w:r>
        <w:rPr>
          <w:rFonts w:ascii="Times New Roman" w:hAnsi="Times New Roman"/>
          <w:szCs w:val="21"/>
        </w:rPr>
        <w:t>（六）</w:t>
      </w:r>
      <w:r>
        <w:rPr>
          <w:rFonts w:ascii="Times New Roman" w:hAnsi="Times New Roman"/>
          <w:bCs/>
          <w:szCs w:val="21"/>
        </w:rPr>
        <w:t>被保险人所能提供的与确认保险事故的性质、原因、损失程度等有关的其他证明和资料；</w:t>
      </w:r>
    </w:p>
    <w:p w14:paraId="5E3CB14D">
      <w:pPr>
        <w:snapToGrid w:val="0"/>
        <w:spacing w:after="156" w:afterLines="50"/>
        <w:ind w:firstLine="420" w:firstLineChars="200"/>
        <w:rPr>
          <w:rFonts w:ascii="Times New Roman" w:hAnsi="Times New Roman"/>
          <w:szCs w:val="21"/>
        </w:rPr>
      </w:pPr>
      <w:r>
        <w:rPr>
          <w:rFonts w:ascii="Times New Roman" w:hAnsi="Times New Roman"/>
          <w:bCs/>
          <w:szCs w:val="21"/>
        </w:rPr>
        <w:t>（七）</w:t>
      </w:r>
      <w:r>
        <w:rPr>
          <w:rFonts w:ascii="Times New Roman" w:hAnsi="Times New Roman"/>
          <w:szCs w:val="21"/>
        </w:rPr>
        <w:t>若被保险人委托他人申请的，还应提供授权委托书原件、委托人和受托人的身份证明等相关证明文件。</w:t>
      </w:r>
    </w:p>
    <w:p w14:paraId="550F960D">
      <w:pPr>
        <w:snapToGrid w:val="0"/>
        <w:spacing w:after="156" w:afterLines="50"/>
        <w:jc w:val="center"/>
        <w:rPr>
          <w:rFonts w:ascii="Times New Roman" w:hAnsi="Times New Roman"/>
          <w:b/>
          <w:bCs/>
          <w:szCs w:val="21"/>
        </w:rPr>
      </w:pPr>
    </w:p>
    <w:p w14:paraId="50C44FAE">
      <w:pPr>
        <w:snapToGrid w:val="0"/>
        <w:spacing w:after="156" w:afterLines="50"/>
        <w:jc w:val="center"/>
        <w:rPr>
          <w:rFonts w:ascii="Times New Roman" w:hAnsi="Times New Roman"/>
          <w:b/>
          <w:bCs/>
          <w:szCs w:val="21"/>
        </w:rPr>
      </w:pPr>
      <w:r>
        <w:rPr>
          <w:rFonts w:ascii="Times New Roman" w:hAnsi="Times New Roman"/>
          <w:b/>
          <w:bCs/>
          <w:szCs w:val="21"/>
        </w:rPr>
        <w:t>其他事项</w:t>
      </w:r>
    </w:p>
    <w:p w14:paraId="79C5577D">
      <w:pPr>
        <w:snapToGrid w:val="0"/>
        <w:spacing w:after="156" w:afterLines="50"/>
        <w:ind w:left="420"/>
        <w:rPr>
          <w:rFonts w:ascii="Times New Roman" w:hAnsi="Times New Roman"/>
          <w:szCs w:val="21"/>
        </w:rPr>
      </w:pPr>
      <w:r>
        <w:rPr>
          <w:rFonts w:ascii="Times New Roman" w:hAnsi="Times New Roman"/>
          <w:b/>
          <w:bCs/>
          <w:szCs w:val="21"/>
        </w:rPr>
        <w:t xml:space="preserve">第六条  </w:t>
      </w:r>
      <w:r>
        <w:rPr>
          <w:rFonts w:ascii="Times New Roman" w:hAnsi="Times New Roman"/>
          <w:szCs w:val="21"/>
        </w:rPr>
        <w:t>发生下列情况之一者，</w:t>
      </w:r>
      <w:r>
        <w:rPr>
          <w:rFonts w:ascii="Times New Roman" w:hAnsi="Times New Roman"/>
          <w:b/>
          <w:szCs w:val="21"/>
        </w:rPr>
        <w:t>本附加保险合同即行终止</w:t>
      </w:r>
      <w:r>
        <w:rPr>
          <w:rFonts w:ascii="Times New Roman" w:hAnsi="Times New Roman"/>
          <w:szCs w:val="21"/>
        </w:rPr>
        <w:t>：</w:t>
      </w:r>
    </w:p>
    <w:p w14:paraId="010C4B95">
      <w:pPr>
        <w:snapToGrid w:val="0"/>
        <w:spacing w:after="156" w:afterLines="50"/>
        <w:ind w:left="420"/>
        <w:rPr>
          <w:rFonts w:ascii="Times New Roman" w:hAnsi="Times New Roman"/>
          <w:b/>
          <w:szCs w:val="21"/>
        </w:rPr>
      </w:pPr>
      <w:r>
        <w:rPr>
          <w:rFonts w:ascii="Times New Roman" w:hAnsi="Times New Roman"/>
          <w:b/>
          <w:szCs w:val="21"/>
        </w:rPr>
        <w:t>（一）主保险合同终止；</w:t>
      </w:r>
    </w:p>
    <w:p w14:paraId="5E3238FE">
      <w:pPr>
        <w:snapToGrid w:val="0"/>
        <w:spacing w:after="156" w:afterLines="50"/>
        <w:ind w:left="420"/>
        <w:rPr>
          <w:rFonts w:ascii="Times New Roman" w:hAnsi="Times New Roman"/>
          <w:b/>
          <w:szCs w:val="21"/>
        </w:rPr>
      </w:pPr>
      <w:r>
        <w:rPr>
          <w:rFonts w:ascii="Times New Roman" w:hAnsi="Times New Roman"/>
          <w:b/>
          <w:szCs w:val="21"/>
        </w:rPr>
        <w:t>（二）投保人解除本附加保险合同。</w:t>
      </w:r>
    </w:p>
    <w:p w14:paraId="49B9DFB3">
      <w:pPr>
        <w:tabs>
          <w:tab w:val="left" w:pos="840"/>
        </w:tabs>
        <w:adjustRightInd w:val="0"/>
        <w:snapToGrid w:val="0"/>
        <w:spacing w:after="156" w:afterLines="50"/>
        <w:jc w:val="center"/>
        <w:rPr>
          <w:rFonts w:ascii="Times New Roman" w:hAnsi="Times New Roman"/>
          <w:b/>
          <w:szCs w:val="21"/>
        </w:rPr>
      </w:pPr>
    </w:p>
    <w:p w14:paraId="41C6A27E">
      <w:pPr>
        <w:tabs>
          <w:tab w:val="left" w:pos="840"/>
        </w:tabs>
        <w:adjustRightInd w:val="0"/>
        <w:snapToGrid w:val="0"/>
        <w:spacing w:after="156" w:afterLines="50"/>
        <w:jc w:val="center"/>
        <w:rPr>
          <w:rFonts w:ascii="Times New Roman" w:hAnsi="Times New Roman"/>
          <w:b/>
          <w:szCs w:val="21"/>
        </w:rPr>
      </w:pPr>
      <w:r>
        <w:rPr>
          <w:rFonts w:ascii="Times New Roman" w:hAnsi="Times New Roman"/>
          <w:b/>
          <w:szCs w:val="21"/>
        </w:rPr>
        <w:t>释义</w:t>
      </w:r>
    </w:p>
    <w:p w14:paraId="3D41AC86">
      <w:pPr>
        <w:tabs>
          <w:tab w:val="left" w:pos="840"/>
        </w:tabs>
        <w:adjustRightInd w:val="0"/>
        <w:snapToGrid w:val="0"/>
        <w:spacing w:after="156" w:afterLines="50"/>
        <w:ind w:firstLine="415" w:firstLineChars="197"/>
        <w:rPr>
          <w:rFonts w:ascii="Times New Roman" w:hAnsi="Times New Roman"/>
          <w:b/>
          <w:szCs w:val="21"/>
        </w:rPr>
      </w:pPr>
      <w:r>
        <w:rPr>
          <w:rFonts w:ascii="Times New Roman" w:hAnsi="Times New Roman"/>
          <w:b/>
          <w:szCs w:val="21"/>
        </w:rPr>
        <w:t xml:space="preserve">第七条 </w:t>
      </w:r>
    </w:p>
    <w:p w14:paraId="7F8C8263">
      <w:pPr>
        <w:adjustRightInd w:val="0"/>
        <w:snapToGrid w:val="0"/>
        <w:spacing w:after="156" w:afterLines="50"/>
        <w:ind w:firstLine="420" w:firstLineChars="200"/>
        <w:rPr>
          <w:rFonts w:ascii="Times New Roman" w:hAnsi="Times New Roman"/>
          <w:szCs w:val="21"/>
          <w:lang w:val="en-GB"/>
        </w:rPr>
      </w:pPr>
      <w:r>
        <w:rPr>
          <w:rFonts w:ascii="Times New Roman" w:hAnsi="Times New Roman"/>
          <w:szCs w:val="21"/>
          <w:lang w:val="en-GB"/>
        </w:rPr>
        <w:t>【公共交通工具】指领有相关政府主管部门依法颁发的公共交通营运执照，以收费方式合法载客的长途汽车，轮船，火车，经营固定航班的航空公司或包机公司经营的固定翼飞机。凡</w:t>
      </w:r>
      <w:r>
        <w:rPr>
          <w:rFonts w:ascii="Times New Roman" w:hAnsi="Times New Roman"/>
          <w:b/>
          <w:szCs w:val="21"/>
          <w:lang w:val="en-GB"/>
        </w:rPr>
        <w:t>上述所列的各种公共交通工具用于非公共交通工具的目的和用途，均属不符合本合同公共交通工具的定义。</w:t>
      </w:r>
    </w:p>
    <w:p w14:paraId="246912E9">
      <w:pPr>
        <w:spacing w:after="156" w:afterLines="50"/>
        <w:ind w:firstLine="420" w:firstLineChars="200"/>
        <w:rPr>
          <w:rFonts w:ascii="Times New Roman" w:hAnsi="Times New Roman"/>
          <w:szCs w:val="21"/>
        </w:rPr>
      </w:pPr>
      <w:r>
        <w:rPr>
          <w:rFonts w:ascii="Times New Roman" w:hAnsi="Times New Roman"/>
          <w:szCs w:val="21"/>
        </w:rPr>
        <w:t>【延误时间】延误时间的确定有以下两种方式，</w:t>
      </w:r>
      <w:r>
        <w:rPr>
          <w:rFonts w:ascii="Times New Roman" w:hAnsi="Times New Roman"/>
          <w:b/>
          <w:szCs w:val="21"/>
        </w:rPr>
        <w:t>本保险合同采用的延误时间计算方式以保险单载明为准</w:t>
      </w:r>
      <w:r>
        <w:rPr>
          <w:rFonts w:ascii="Times New Roman" w:hAnsi="Times New Roman"/>
          <w:szCs w:val="21"/>
        </w:rPr>
        <w:t>：（1）自公共交通工具原定出发时间起至公共交通工具实际出发时间，或至承运人安排的最早替代性公共交通工具的出发时间为止；或（2）自公共交通工具原计划到达目的地时间起至公共交通工具实际到达目的地时间，或至承运人安排的最早替代性公共交通工具到达目的地时间为止。</w:t>
      </w:r>
    </w:p>
    <w:p w14:paraId="5601EF5F">
      <w:pPr>
        <w:spacing w:after="156"/>
        <w:jc w:val="left"/>
        <w:rPr>
          <w:rFonts w:ascii="Times New Roman" w:hAnsi="Times New Roman"/>
          <w:szCs w:val="21"/>
        </w:rPr>
      </w:pPr>
      <w:r>
        <w:rPr>
          <w:rFonts w:ascii="Times New Roman" w:hAnsi="Times New Roman"/>
          <w:szCs w:val="24"/>
        </w:rPr>
        <w:t>【固定班次】</w:t>
      </w:r>
      <w:r>
        <w:rPr>
          <w:rFonts w:ascii="Times New Roman" w:hAnsi="Times New Roman"/>
          <w:szCs w:val="21"/>
        </w:rPr>
        <w:t>指承运人持有公共交通工具注册国家的有关权力机关发出的证明书、牌照或同类批文，批准经营定期客运航班、铁路、汽车、轮船。公共交通工具需要行使于固定航线、路线等且具有固定时刻表（</w:t>
      </w:r>
      <w:r>
        <w:rPr>
          <w:rFonts w:ascii="Times New Roman" w:hAnsi="Times New Roman"/>
          <w:b/>
          <w:szCs w:val="21"/>
        </w:rPr>
        <w:t>不含临时航班、铁路运输等</w:t>
      </w:r>
      <w:r>
        <w:rPr>
          <w:rFonts w:ascii="Times New Roman" w:hAnsi="Times New Roman"/>
          <w:szCs w:val="21"/>
        </w:rPr>
        <w:t>）的班次</w:t>
      </w:r>
    </w:p>
    <w:p w14:paraId="40CA9F9B"/>
    <w:p w14:paraId="6A2B1CB4"/>
    <w:p w14:paraId="62745989"/>
    <w:p w14:paraId="3645BE3C"/>
    <w:p w14:paraId="6EC0FBFC"/>
    <w:p w14:paraId="302B9C2F">
      <w:pPr>
        <w:spacing w:after="156" w:afterLines="50"/>
        <w:rPr>
          <w:rFonts w:hint="eastAsia" w:ascii="宋体" w:hAnsi="宋体"/>
          <w:szCs w:val="21"/>
          <w:highlight w:val="yellow"/>
        </w:rPr>
      </w:pPr>
      <w:r>
        <w:rPr>
          <w:rFonts w:hint="eastAsia" w:ascii="宋体" w:hAnsi="宋体"/>
          <w:b/>
          <w:sz w:val="28"/>
          <w:szCs w:val="28"/>
          <w:highlight w:val="yellow"/>
        </w:rPr>
        <w:t>平安附加托运行李延误保险条款</w:t>
      </w:r>
    </w:p>
    <w:p w14:paraId="380B0C06">
      <w:pPr>
        <w:adjustRightInd w:val="0"/>
        <w:snapToGrid w:val="0"/>
        <w:spacing w:after="156" w:afterLines="50"/>
        <w:jc w:val="center"/>
        <w:rPr>
          <w:rFonts w:ascii="宋体" w:hAnsi="宋体"/>
          <w:b/>
          <w:sz w:val="28"/>
          <w:szCs w:val="28"/>
        </w:rPr>
      </w:pPr>
      <w:bookmarkStart w:id="3" w:name="_Toc229396206"/>
      <w:bookmarkStart w:id="4" w:name="_Toc237335946"/>
      <w:r>
        <w:rPr>
          <w:rFonts w:hint="eastAsia" w:ascii="宋体" w:hAnsi="宋体"/>
          <w:b/>
          <w:sz w:val="28"/>
          <w:szCs w:val="28"/>
        </w:rPr>
        <w:t>中国平安财产保险股份有限公司</w:t>
      </w:r>
    </w:p>
    <w:p w14:paraId="5FFCC7DA">
      <w:pPr>
        <w:adjustRightInd w:val="0"/>
        <w:snapToGrid w:val="0"/>
        <w:spacing w:after="156" w:afterLines="50"/>
        <w:jc w:val="center"/>
        <w:rPr>
          <w:rFonts w:hint="eastAsia" w:ascii="宋体" w:hAnsi="宋体"/>
          <w:b/>
          <w:sz w:val="28"/>
          <w:szCs w:val="28"/>
        </w:rPr>
      </w:pPr>
      <w:r>
        <w:rPr>
          <w:rFonts w:hint="eastAsia" w:ascii="宋体" w:hAnsi="宋体"/>
          <w:b/>
          <w:sz w:val="28"/>
          <w:szCs w:val="28"/>
        </w:rPr>
        <w:t>平安附加托运行李延误保险</w:t>
      </w:r>
      <w:bookmarkEnd w:id="3"/>
      <w:r>
        <w:rPr>
          <w:rFonts w:hint="eastAsia" w:ascii="宋体" w:hAnsi="宋体"/>
          <w:b/>
          <w:sz w:val="28"/>
          <w:szCs w:val="28"/>
        </w:rPr>
        <w:t>条款</w:t>
      </w:r>
      <w:bookmarkEnd w:id="4"/>
    </w:p>
    <w:p w14:paraId="65A5BBC8">
      <w:pPr>
        <w:adjustRightInd w:val="0"/>
        <w:snapToGrid w:val="0"/>
        <w:spacing w:after="156" w:afterLines="50"/>
        <w:ind w:right="-47"/>
        <w:jc w:val="center"/>
        <w:rPr>
          <w:rFonts w:hint="eastAsia" w:ascii="宋体" w:hAnsi="宋体"/>
          <w:b/>
          <w:szCs w:val="21"/>
        </w:rPr>
      </w:pPr>
      <w:bookmarkStart w:id="5" w:name="_Toc229396207"/>
      <w:r>
        <w:rPr>
          <w:rFonts w:hint="eastAsia" w:ascii="宋体" w:hAnsi="宋体"/>
          <w:b/>
          <w:szCs w:val="21"/>
        </w:rPr>
        <w:t>注册号：</w:t>
      </w:r>
      <w:r>
        <w:rPr>
          <w:rFonts w:ascii="宋体" w:hAnsi="宋体"/>
          <w:b/>
          <w:szCs w:val="21"/>
        </w:rPr>
        <w:t>C00001731922018091112602</w:t>
      </w:r>
    </w:p>
    <w:p w14:paraId="4AC7C3CF">
      <w:pPr>
        <w:adjustRightInd w:val="0"/>
        <w:snapToGrid w:val="0"/>
        <w:spacing w:after="156" w:afterLines="50"/>
        <w:ind w:right="-47" w:firstLine="422" w:firstLineChars="200"/>
        <w:jc w:val="center"/>
        <w:rPr>
          <w:rFonts w:ascii="宋体" w:hAnsi="宋体"/>
          <w:b/>
          <w:szCs w:val="21"/>
        </w:rPr>
      </w:pPr>
    </w:p>
    <w:p w14:paraId="1D3C90D1">
      <w:pPr>
        <w:adjustRightInd w:val="0"/>
        <w:snapToGrid w:val="0"/>
        <w:spacing w:after="156" w:afterLines="50"/>
        <w:ind w:right="-47" w:firstLine="422" w:firstLineChars="200"/>
        <w:jc w:val="center"/>
        <w:rPr>
          <w:rFonts w:hint="eastAsia" w:ascii="宋体" w:hAnsi="宋体"/>
          <w:b/>
          <w:szCs w:val="21"/>
        </w:rPr>
      </w:pPr>
      <w:r>
        <w:rPr>
          <w:rFonts w:hint="eastAsia" w:ascii="宋体" w:hAnsi="宋体"/>
          <w:b/>
          <w:szCs w:val="21"/>
        </w:rPr>
        <w:t>总则</w:t>
      </w:r>
    </w:p>
    <w:p w14:paraId="0CDA3FD7">
      <w:pPr>
        <w:snapToGrid w:val="0"/>
        <w:spacing w:after="156" w:afterLines="50"/>
        <w:ind w:firstLine="422" w:firstLineChars="200"/>
        <w:rPr>
          <w:rFonts w:hint="eastAsia" w:ascii="宋体" w:hAnsi="宋体"/>
          <w:szCs w:val="21"/>
        </w:rPr>
      </w:pPr>
      <w:r>
        <w:rPr>
          <w:rFonts w:hint="eastAsia" w:ascii="宋体" w:hAnsi="宋体"/>
          <w:b/>
          <w:szCs w:val="21"/>
        </w:rPr>
        <w:t xml:space="preserve">第一条  </w:t>
      </w:r>
      <w:r>
        <w:rPr>
          <w:rFonts w:hint="eastAsia" w:ascii="宋体" w:hAnsi="宋体"/>
          <w:color w:val="000000"/>
          <w:szCs w:val="21"/>
        </w:rPr>
        <w:t>本附加保险合同可附加于各种意外伤害保险合同（以下简称“主保险合同”）。主保险合同所附条款、投保单</w:t>
      </w:r>
      <w:r>
        <w:rPr>
          <w:rFonts w:hint="eastAsia" w:ascii="宋体" w:hAnsi="宋体"/>
          <w:szCs w:val="21"/>
        </w:rPr>
        <w:t>、保险单、保险凭证以及批单等</w:t>
      </w:r>
      <w:r>
        <w:rPr>
          <w:rFonts w:hint="eastAsia" w:ascii="宋体" w:hAnsi="宋体"/>
          <w:color w:val="000000"/>
          <w:szCs w:val="21"/>
        </w:rPr>
        <w:t>，凡与本附加保险合同相关者，均为本附加保险合同的构成部分。</w:t>
      </w:r>
      <w:r>
        <w:rPr>
          <w:rFonts w:hint="eastAsia" w:ascii="宋体" w:hAnsi="宋体"/>
          <w:szCs w:val="21"/>
        </w:rPr>
        <w:t>凡涉及本附加保险合同的约定，均应采用书面形式。</w:t>
      </w:r>
    </w:p>
    <w:p w14:paraId="002C3944">
      <w:pPr>
        <w:adjustRightInd w:val="0"/>
        <w:snapToGrid w:val="0"/>
        <w:spacing w:after="156" w:afterLines="50"/>
        <w:ind w:firstLine="420" w:firstLineChars="200"/>
        <w:rPr>
          <w:rFonts w:hint="eastAsia" w:ascii="宋体" w:hAnsi="宋体"/>
          <w:color w:val="000000"/>
          <w:szCs w:val="21"/>
        </w:rPr>
      </w:pPr>
      <w:r>
        <w:rPr>
          <w:rFonts w:hint="eastAsia" w:ascii="宋体" w:hAnsi="宋体"/>
          <w:bCs/>
          <w:color w:val="000000"/>
          <w:szCs w:val="21"/>
        </w:rPr>
        <w:t>若主保险合同与本附加保险合同的条款互有冲突，则以本附加保险合同的条款为准。</w:t>
      </w:r>
      <w:r>
        <w:rPr>
          <w:rFonts w:hint="eastAsia" w:ascii="宋体" w:hAnsi="宋体"/>
          <w:color w:val="000000"/>
          <w:szCs w:val="21"/>
        </w:rPr>
        <w:t>本附加保险合同未尽事宜，以主保险合同的条款规定为准。</w:t>
      </w:r>
    </w:p>
    <w:p w14:paraId="49ED9261">
      <w:pPr>
        <w:adjustRightInd w:val="0"/>
        <w:snapToGrid w:val="0"/>
        <w:spacing w:after="156" w:afterLines="50"/>
        <w:ind w:right="-47" w:firstLine="422" w:firstLineChars="200"/>
        <w:jc w:val="center"/>
        <w:rPr>
          <w:rFonts w:hint="eastAsia" w:ascii="宋体" w:hAnsi="宋体"/>
          <w:b/>
          <w:szCs w:val="21"/>
        </w:rPr>
      </w:pPr>
    </w:p>
    <w:p w14:paraId="11577F55">
      <w:pPr>
        <w:adjustRightInd w:val="0"/>
        <w:snapToGrid w:val="0"/>
        <w:spacing w:after="156" w:afterLines="50"/>
        <w:ind w:right="-47" w:firstLine="422" w:firstLineChars="200"/>
        <w:jc w:val="center"/>
        <w:rPr>
          <w:rFonts w:hint="eastAsia" w:ascii="宋体" w:hAnsi="宋体"/>
          <w:b/>
          <w:szCs w:val="21"/>
        </w:rPr>
      </w:pPr>
      <w:r>
        <w:rPr>
          <w:rFonts w:hint="eastAsia" w:ascii="宋体" w:hAnsi="宋体"/>
          <w:b/>
          <w:szCs w:val="21"/>
        </w:rPr>
        <w:t>保险责任</w:t>
      </w:r>
      <w:bookmarkEnd w:id="5"/>
    </w:p>
    <w:p w14:paraId="098ADD0F">
      <w:pPr>
        <w:adjustRightInd w:val="0"/>
        <w:snapToGrid w:val="0"/>
        <w:spacing w:after="156" w:afterLines="50"/>
        <w:ind w:firstLine="422" w:firstLineChars="200"/>
        <w:rPr>
          <w:rFonts w:hint="eastAsia" w:ascii="宋体" w:hAnsi="宋体"/>
          <w:b/>
          <w:color w:val="000000"/>
          <w:szCs w:val="21"/>
        </w:rPr>
      </w:pPr>
      <w:r>
        <w:rPr>
          <w:rFonts w:hint="eastAsia" w:ascii="宋体" w:hAnsi="宋体"/>
          <w:b/>
          <w:szCs w:val="21"/>
        </w:rPr>
        <w:t xml:space="preserve">第二条  </w:t>
      </w:r>
      <w:r>
        <w:rPr>
          <w:rFonts w:hint="eastAsia" w:ascii="宋体" w:hAnsi="宋体"/>
          <w:color w:val="000000"/>
          <w:szCs w:val="21"/>
        </w:rPr>
        <w:t>保险期间内，被保险人因</w:t>
      </w:r>
      <w:r>
        <w:rPr>
          <w:rFonts w:ascii="宋体" w:hAnsi="宋体"/>
          <w:color w:val="000000"/>
          <w:szCs w:val="21"/>
        </w:rPr>
        <w:t>出行托运</w:t>
      </w:r>
      <w:r>
        <w:rPr>
          <w:rFonts w:hint="eastAsia" w:ascii="宋体" w:hAnsi="宋体"/>
          <w:color w:val="000000"/>
          <w:szCs w:val="21"/>
        </w:rPr>
        <w:t>行李</w:t>
      </w:r>
      <w:r>
        <w:rPr>
          <w:rFonts w:ascii="宋体" w:hAnsi="宋体"/>
          <w:color w:val="000000"/>
          <w:szCs w:val="21"/>
        </w:rPr>
        <w:t>的</w:t>
      </w:r>
      <w:r>
        <w:rPr>
          <w:rFonts w:hint="eastAsia" w:ascii="宋体" w:hAnsi="宋体"/>
          <w:color w:val="000000"/>
          <w:szCs w:val="21"/>
        </w:rPr>
        <w:t>，其</w:t>
      </w:r>
      <w:r>
        <w:rPr>
          <w:rFonts w:ascii="宋体" w:hAnsi="宋体"/>
          <w:color w:val="000000"/>
          <w:szCs w:val="21"/>
        </w:rPr>
        <w:t>处于运输机构掌控下的托运行李</w:t>
      </w:r>
      <w:r>
        <w:rPr>
          <w:rFonts w:hint="eastAsia" w:ascii="宋体" w:hAnsi="宋体"/>
          <w:color w:val="000000"/>
          <w:szCs w:val="21"/>
        </w:rPr>
        <w:t>在其所乘的公共交通工具抵达预定目的地后，</w:t>
      </w:r>
      <w:r>
        <w:rPr>
          <w:szCs w:val="21"/>
          <w:lang w:val="zh-CN"/>
        </w:rPr>
        <w:t>其托运的行李物品仍未能在保险单载明的时间内运抵的，</w:t>
      </w:r>
      <w:r>
        <w:rPr>
          <w:rFonts w:hint="eastAsia" w:ascii="宋体" w:hAnsi="宋体"/>
          <w:color w:val="000000"/>
          <w:szCs w:val="21"/>
        </w:rPr>
        <w:t>保险人按照保险单载明</w:t>
      </w:r>
      <w:r>
        <w:rPr>
          <w:rFonts w:ascii="宋体" w:hAnsi="宋体"/>
          <w:color w:val="000000"/>
          <w:szCs w:val="21"/>
        </w:rPr>
        <w:t>的</w:t>
      </w:r>
      <w:r>
        <w:rPr>
          <w:rFonts w:hint="eastAsia" w:ascii="宋体" w:hAnsi="宋体"/>
          <w:color w:val="000000"/>
          <w:szCs w:val="21"/>
        </w:rPr>
        <w:t>保险</w:t>
      </w:r>
      <w:r>
        <w:rPr>
          <w:rFonts w:ascii="宋体" w:hAnsi="宋体"/>
          <w:color w:val="000000"/>
          <w:szCs w:val="21"/>
        </w:rPr>
        <w:t>金额</w:t>
      </w:r>
      <w:r>
        <w:rPr>
          <w:rFonts w:hint="eastAsia" w:ascii="宋体" w:hAnsi="宋体"/>
          <w:color w:val="000000"/>
          <w:szCs w:val="21"/>
        </w:rPr>
        <w:t>赔偿。</w:t>
      </w:r>
    </w:p>
    <w:p w14:paraId="7990A345">
      <w:pPr>
        <w:adjustRightInd w:val="0"/>
        <w:snapToGrid w:val="0"/>
        <w:spacing w:after="156" w:afterLines="50"/>
        <w:ind w:right="-47" w:firstLine="422" w:firstLineChars="200"/>
        <w:jc w:val="center"/>
        <w:rPr>
          <w:rFonts w:hint="eastAsia" w:ascii="宋体" w:hAnsi="宋体"/>
          <w:b/>
          <w:szCs w:val="21"/>
        </w:rPr>
      </w:pPr>
      <w:bookmarkStart w:id="6" w:name="_Toc229396208"/>
    </w:p>
    <w:p w14:paraId="1E5C5725">
      <w:pPr>
        <w:adjustRightInd w:val="0"/>
        <w:snapToGrid w:val="0"/>
        <w:spacing w:after="156" w:afterLines="50"/>
        <w:ind w:right="-47" w:firstLine="422" w:firstLineChars="200"/>
        <w:jc w:val="center"/>
        <w:rPr>
          <w:rFonts w:hint="eastAsia" w:ascii="宋体" w:hAnsi="宋体"/>
          <w:b/>
          <w:szCs w:val="21"/>
        </w:rPr>
      </w:pPr>
      <w:r>
        <w:rPr>
          <w:rFonts w:hint="eastAsia" w:ascii="宋体" w:hAnsi="宋体"/>
          <w:b/>
          <w:szCs w:val="21"/>
        </w:rPr>
        <w:t>责任免除</w:t>
      </w:r>
      <w:bookmarkEnd w:id="6"/>
    </w:p>
    <w:p w14:paraId="319C09F8">
      <w:pPr>
        <w:adjustRightInd w:val="0"/>
        <w:snapToGrid w:val="0"/>
        <w:spacing w:after="156" w:afterLines="50"/>
        <w:ind w:firstLine="422" w:firstLineChars="200"/>
        <w:rPr>
          <w:rFonts w:hint="eastAsia" w:ascii="宋体" w:hAnsi="宋体"/>
          <w:b/>
          <w:szCs w:val="21"/>
          <w:lang w:val="en-GB"/>
        </w:rPr>
      </w:pPr>
      <w:r>
        <w:rPr>
          <w:rFonts w:hint="eastAsia" w:ascii="宋体" w:hAnsi="宋体"/>
          <w:b/>
          <w:szCs w:val="21"/>
        </w:rPr>
        <w:t>第三条</w:t>
      </w:r>
      <w:r>
        <w:rPr>
          <w:rFonts w:hint="eastAsia" w:ascii="宋体" w:hAnsi="宋体"/>
          <w:szCs w:val="21"/>
          <w:lang w:val="en-GB"/>
        </w:rPr>
        <w:t xml:space="preserve">  </w:t>
      </w:r>
      <w:r>
        <w:rPr>
          <w:rFonts w:hint="eastAsia" w:ascii="宋体" w:hAnsi="宋体"/>
          <w:b/>
          <w:szCs w:val="21"/>
          <w:lang w:val="en-GB"/>
        </w:rPr>
        <w:t>下列原因导致的延误，保险人不承担赔偿责任：</w:t>
      </w:r>
    </w:p>
    <w:p w14:paraId="12144520">
      <w:pPr>
        <w:adjustRightInd w:val="0"/>
        <w:snapToGrid w:val="0"/>
        <w:spacing w:after="156" w:afterLines="50"/>
        <w:ind w:firstLine="422" w:firstLineChars="200"/>
        <w:rPr>
          <w:rFonts w:hint="eastAsia" w:ascii="宋体" w:hAnsi="宋体"/>
          <w:b/>
          <w:szCs w:val="21"/>
          <w:lang w:val="en-GB"/>
        </w:rPr>
      </w:pPr>
      <w:r>
        <w:rPr>
          <w:rFonts w:hint="eastAsia" w:ascii="宋体" w:hAnsi="宋体"/>
          <w:b/>
          <w:szCs w:val="21"/>
          <w:lang w:val="en-GB"/>
        </w:rPr>
        <w:t>（一）行政行为或执法行为，包括但</w:t>
      </w:r>
      <w:r>
        <w:rPr>
          <w:rFonts w:ascii="宋体" w:hAnsi="宋体"/>
          <w:b/>
          <w:szCs w:val="21"/>
          <w:lang w:val="en-GB"/>
        </w:rPr>
        <w:t>不限于</w:t>
      </w:r>
      <w:r>
        <w:rPr>
          <w:rFonts w:hint="eastAsia" w:ascii="宋体" w:hAnsi="宋体"/>
          <w:b/>
          <w:szCs w:val="21"/>
          <w:lang w:val="en-GB"/>
        </w:rPr>
        <w:t>被保险人的托运行李被</w:t>
      </w:r>
      <w:r>
        <w:rPr>
          <w:rFonts w:hint="eastAsia" w:ascii="宋体" w:hAnsi="宋体"/>
          <w:b/>
          <w:szCs w:val="21"/>
        </w:rPr>
        <w:t>海关</w:t>
      </w:r>
      <w:r>
        <w:rPr>
          <w:rFonts w:hint="eastAsia" w:ascii="宋体" w:hAnsi="宋体"/>
          <w:b/>
          <w:szCs w:val="21"/>
          <w:lang w:val="en-GB"/>
        </w:rPr>
        <w:t>或其他政府部门沒收、扣留、隔离、检验或销毁；</w:t>
      </w:r>
    </w:p>
    <w:p w14:paraId="642C1F3E">
      <w:pPr>
        <w:adjustRightInd w:val="0"/>
        <w:snapToGrid w:val="0"/>
        <w:spacing w:after="156" w:afterLines="50"/>
        <w:ind w:firstLine="422" w:firstLineChars="200"/>
        <w:rPr>
          <w:rFonts w:hint="eastAsia" w:ascii="宋体" w:hAnsi="宋体"/>
          <w:b/>
          <w:szCs w:val="21"/>
          <w:lang w:val="zh-CN"/>
        </w:rPr>
      </w:pPr>
      <w:r>
        <w:rPr>
          <w:rFonts w:hint="eastAsia" w:ascii="宋体" w:hAnsi="宋体"/>
          <w:b/>
          <w:szCs w:val="21"/>
          <w:lang w:val="zh-CN"/>
        </w:rPr>
        <w:t>（二）被保险人的故意或过失行为。</w:t>
      </w:r>
    </w:p>
    <w:p w14:paraId="5E0AF17B">
      <w:pPr>
        <w:autoSpaceDE w:val="0"/>
        <w:autoSpaceDN w:val="0"/>
        <w:adjustRightInd w:val="0"/>
        <w:spacing w:after="156" w:afterLines="50"/>
        <w:ind w:firstLine="422" w:firstLineChars="200"/>
        <w:rPr>
          <w:b/>
          <w:szCs w:val="21"/>
          <w:lang w:val="zh-CN"/>
        </w:rPr>
      </w:pPr>
      <w:r>
        <w:rPr>
          <w:rFonts w:hint="eastAsia" w:ascii="宋体" w:hAnsi="宋体"/>
          <w:b/>
          <w:szCs w:val="21"/>
          <w:lang w:val="zh-CN"/>
        </w:rPr>
        <w:t xml:space="preserve">第四条  </w:t>
      </w:r>
      <w:r>
        <w:rPr>
          <w:rFonts w:hint="eastAsia"/>
          <w:b/>
          <w:szCs w:val="21"/>
          <w:lang w:val="zh-CN"/>
        </w:rPr>
        <w:t>被保险人无法提供</w:t>
      </w:r>
      <w:r>
        <w:rPr>
          <w:b/>
          <w:szCs w:val="21"/>
          <w:lang w:val="zh-CN"/>
        </w:rPr>
        <w:t>托运行李延误和延误时间的</w:t>
      </w:r>
      <w:r>
        <w:rPr>
          <w:rFonts w:hint="eastAsia"/>
          <w:b/>
          <w:szCs w:val="21"/>
          <w:lang w:val="zh-CN"/>
        </w:rPr>
        <w:t>的证明</w:t>
      </w:r>
      <w:r>
        <w:rPr>
          <w:b/>
          <w:szCs w:val="21"/>
          <w:lang w:val="zh-CN"/>
        </w:rPr>
        <w:t>材料</w:t>
      </w:r>
      <w:r>
        <w:rPr>
          <w:rFonts w:hint="eastAsia"/>
          <w:b/>
          <w:szCs w:val="21"/>
          <w:lang w:val="zh-CN"/>
        </w:rPr>
        <w:t>。</w:t>
      </w:r>
    </w:p>
    <w:p w14:paraId="1F7201E8">
      <w:pPr>
        <w:adjustRightInd w:val="0"/>
        <w:snapToGrid w:val="0"/>
        <w:spacing w:after="156" w:afterLines="50"/>
        <w:ind w:firstLine="422" w:firstLineChars="200"/>
        <w:rPr>
          <w:rFonts w:hint="eastAsia" w:ascii="宋体" w:hAnsi="宋体"/>
          <w:b/>
          <w:szCs w:val="21"/>
          <w:lang w:val="en-GB"/>
        </w:rPr>
      </w:pPr>
      <w:r>
        <w:rPr>
          <w:rFonts w:hint="eastAsia" w:ascii="宋体" w:hAnsi="宋体"/>
          <w:b/>
          <w:szCs w:val="21"/>
        </w:rPr>
        <w:t xml:space="preserve">第五条  </w:t>
      </w:r>
      <w:r>
        <w:rPr>
          <w:rFonts w:hint="eastAsia" w:ascii="宋体" w:hAnsi="宋体"/>
          <w:b/>
          <w:szCs w:val="21"/>
          <w:lang w:val="en-GB"/>
        </w:rPr>
        <w:t>非因被保险人出行而托运的</w:t>
      </w:r>
      <w:r>
        <w:rPr>
          <w:rFonts w:hint="eastAsia" w:ascii="宋体" w:hAnsi="宋体"/>
          <w:b/>
          <w:szCs w:val="21"/>
        </w:rPr>
        <w:t>行李，以及</w:t>
      </w:r>
      <w:r>
        <w:rPr>
          <w:rFonts w:ascii="宋体" w:hAnsi="宋体"/>
          <w:b/>
          <w:szCs w:val="21"/>
        </w:rPr>
        <w:t>未办理托运手续的行李，</w:t>
      </w:r>
      <w:r>
        <w:rPr>
          <w:rFonts w:hint="eastAsia" w:ascii="宋体" w:hAnsi="宋体"/>
          <w:b/>
          <w:szCs w:val="21"/>
        </w:rPr>
        <w:t>不在本附加险的</w:t>
      </w:r>
      <w:r>
        <w:rPr>
          <w:rFonts w:ascii="宋体" w:hAnsi="宋体"/>
          <w:b/>
          <w:szCs w:val="21"/>
        </w:rPr>
        <w:t>保障</w:t>
      </w:r>
      <w:r>
        <w:rPr>
          <w:rFonts w:hint="eastAsia" w:ascii="宋体" w:hAnsi="宋体"/>
          <w:b/>
          <w:szCs w:val="21"/>
        </w:rPr>
        <w:t>范围内</w:t>
      </w:r>
      <w:r>
        <w:rPr>
          <w:rFonts w:hint="eastAsia" w:ascii="宋体" w:hAnsi="宋体"/>
          <w:b/>
          <w:szCs w:val="21"/>
          <w:lang w:val="en-GB"/>
        </w:rPr>
        <w:t>。</w:t>
      </w:r>
    </w:p>
    <w:p w14:paraId="2E8494CB">
      <w:pPr>
        <w:adjustRightInd w:val="0"/>
        <w:snapToGrid w:val="0"/>
        <w:spacing w:after="156" w:afterLines="50"/>
        <w:ind w:right="-47" w:firstLine="422" w:firstLineChars="200"/>
        <w:jc w:val="center"/>
        <w:rPr>
          <w:rFonts w:hint="eastAsia" w:ascii="宋体" w:hAnsi="宋体"/>
          <w:b/>
          <w:szCs w:val="21"/>
        </w:rPr>
      </w:pPr>
      <w:bookmarkStart w:id="7" w:name="_Toc229396209"/>
    </w:p>
    <w:p w14:paraId="1042D153">
      <w:pPr>
        <w:adjustRightInd w:val="0"/>
        <w:snapToGrid w:val="0"/>
        <w:spacing w:after="156" w:afterLines="50"/>
        <w:ind w:right="-47" w:firstLine="422" w:firstLineChars="200"/>
        <w:jc w:val="center"/>
        <w:rPr>
          <w:rFonts w:hint="eastAsia" w:ascii="宋体" w:hAnsi="宋体"/>
          <w:b/>
          <w:szCs w:val="21"/>
        </w:rPr>
      </w:pPr>
      <w:r>
        <w:rPr>
          <w:rFonts w:hint="eastAsia" w:ascii="宋体" w:hAnsi="宋体"/>
          <w:b/>
          <w:szCs w:val="21"/>
        </w:rPr>
        <w:t>保险金额</w:t>
      </w:r>
    </w:p>
    <w:p w14:paraId="3DC5EA81">
      <w:pPr>
        <w:adjustRightInd w:val="0"/>
        <w:snapToGrid w:val="0"/>
        <w:spacing w:after="156" w:afterLines="50"/>
        <w:ind w:right="-47" w:firstLine="422" w:firstLineChars="200"/>
        <w:rPr>
          <w:rFonts w:hint="eastAsia" w:ascii="宋体" w:hAnsi="宋体"/>
          <w:szCs w:val="21"/>
        </w:rPr>
      </w:pPr>
      <w:r>
        <w:rPr>
          <w:rFonts w:hint="eastAsia" w:ascii="宋体" w:hAnsi="宋体"/>
          <w:b/>
          <w:szCs w:val="21"/>
        </w:rPr>
        <w:t xml:space="preserve">第六条  </w:t>
      </w:r>
      <w:r>
        <w:rPr>
          <w:rFonts w:hint="eastAsia" w:ascii="宋体" w:hAnsi="宋体"/>
          <w:szCs w:val="21"/>
        </w:rPr>
        <w:t>本附加险的保险金额由投保人与保险人双方约定，并在保险单中载明。</w:t>
      </w:r>
    </w:p>
    <w:p w14:paraId="08E197ED">
      <w:pPr>
        <w:adjustRightInd w:val="0"/>
        <w:snapToGrid w:val="0"/>
        <w:spacing w:after="156" w:afterLines="50"/>
        <w:ind w:right="-47" w:firstLine="422" w:firstLineChars="200"/>
        <w:jc w:val="center"/>
        <w:rPr>
          <w:rFonts w:hint="eastAsia" w:ascii="宋体" w:hAnsi="宋体"/>
          <w:b/>
          <w:szCs w:val="21"/>
        </w:rPr>
      </w:pPr>
    </w:p>
    <w:p w14:paraId="70C59F67">
      <w:pPr>
        <w:adjustRightInd w:val="0"/>
        <w:snapToGrid w:val="0"/>
        <w:spacing w:after="156" w:afterLines="50"/>
        <w:ind w:right="-47" w:firstLine="422" w:firstLineChars="200"/>
        <w:jc w:val="center"/>
        <w:rPr>
          <w:rFonts w:hint="eastAsia" w:ascii="宋体" w:hAnsi="宋体"/>
          <w:b/>
          <w:szCs w:val="21"/>
        </w:rPr>
      </w:pPr>
      <w:r>
        <w:rPr>
          <w:rFonts w:hint="eastAsia" w:ascii="宋体" w:hAnsi="宋体"/>
          <w:b/>
          <w:szCs w:val="21"/>
        </w:rPr>
        <w:t>投保人、被保险人义务</w:t>
      </w:r>
      <w:bookmarkEnd w:id="7"/>
    </w:p>
    <w:p w14:paraId="0E5F8947">
      <w:pPr>
        <w:adjustRightInd w:val="0"/>
        <w:snapToGrid w:val="0"/>
        <w:spacing w:after="156" w:afterLines="50"/>
        <w:ind w:firstLine="422" w:firstLineChars="200"/>
        <w:rPr>
          <w:rFonts w:hint="eastAsia" w:ascii="宋体" w:hAnsi="宋体"/>
          <w:szCs w:val="21"/>
          <w:lang w:val="en-GB"/>
        </w:rPr>
      </w:pPr>
      <w:r>
        <w:rPr>
          <w:rFonts w:hint="eastAsia" w:ascii="宋体" w:hAnsi="宋体"/>
          <w:b/>
          <w:szCs w:val="21"/>
        </w:rPr>
        <w:t xml:space="preserve">第七条  </w:t>
      </w:r>
      <w:r>
        <w:rPr>
          <w:rFonts w:hint="eastAsia" w:ascii="宋体" w:hAnsi="宋体"/>
          <w:szCs w:val="21"/>
          <w:lang w:val="en-GB"/>
        </w:rPr>
        <w:t>被保险人有义务要求承运人出具对托运行李延误时间及原因的证明</w:t>
      </w:r>
      <w:r>
        <w:rPr>
          <w:rFonts w:ascii="宋体" w:hAnsi="宋体"/>
          <w:szCs w:val="21"/>
          <w:lang w:val="en-GB"/>
        </w:rPr>
        <w:t>材料</w:t>
      </w:r>
      <w:r>
        <w:rPr>
          <w:rFonts w:hint="eastAsia" w:ascii="宋体" w:hAnsi="宋体"/>
          <w:szCs w:val="21"/>
          <w:lang w:val="en-GB"/>
        </w:rPr>
        <w:t>。</w:t>
      </w:r>
      <w:r>
        <w:rPr>
          <w:b/>
          <w:szCs w:val="21"/>
          <w:lang w:val="zh-CN"/>
        </w:rPr>
        <w:t>否则，保险人有权不承担赔偿责任。</w:t>
      </w:r>
    </w:p>
    <w:p w14:paraId="52C635F8">
      <w:pPr>
        <w:adjustRightInd w:val="0"/>
        <w:snapToGrid w:val="0"/>
        <w:spacing w:after="156" w:afterLines="50"/>
        <w:ind w:right="-47" w:firstLine="422" w:firstLineChars="200"/>
        <w:jc w:val="center"/>
        <w:rPr>
          <w:rFonts w:hint="eastAsia" w:ascii="宋体" w:hAnsi="宋体"/>
          <w:b/>
          <w:szCs w:val="21"/>
          <w:lang w:val="en-GB"/>
        </w:rPr>
      </w:pPr>
    </w:p>
    <w:p w14:paraId="75FF4883">
      <w:pPr>
        <w:adjustRightInd w:val="0"/>
        <w:snapToGrid w:val="0"/>
        <w:spacing w:after="156" w:afterLines="50"/>
        <w:ind w:right="-47" w:firstLine="422" w:firstLineChars="200"/>
        <w:jc w:val="center"/>
        <w:rPr>
          <w:rFonts w:hint="eastAsia" w:ascii="宋体" w:hAnsi="宋体"/>
          <w:b/>
          <w:szCs w:val="21"/>
        </w:rPr>
      </w:pPr>
      <w:r>
        <w:rPr>
          <w:rFonts w:hint="eastAsia" w:ascii="宋体" w:hAnsi="宋体"/>
          <w:b/>
          <w:szCs w:val="21"/>
        </w:rPr>
        <w:t>赔偿处理</w:t>
      </w:r>
    </w:p>
    <w:p w14:paraId="2DDD0E73">
      <w:pPr>
        <w:adjustRightInd w:val="0"/>
        <w:snapToGrid w:val="0"/>
        <w:spacing w:after="156" w:afterLines="50"/>
        <w:ind w:firstLine="422" w:firstLineChars="200"/>
        <w:rPr>
          <w:rFonts w:hint="eastAsia" w:ascii="宋体" w:hAnsi="宋体"/>
          <w:szCs w:val="21"/>
          <w:lang w:val="en-GB"/>
        </w:rPr>
      </w:pPr>
      <w:bookmarkStart w:id="8" w:name="_Toc229396212"/>
      <w:r>
        <w:rPr>
          <w:rFonts w:hint="eastAsia" w:ascii="宋体" w:hAnsi="宋体"/>
          <w:b/>
          <w:szCs w:val="21"/>
        </w:rPr>
        <w:t xml:space="preserve">第八条  </w:t>
      </w:r>
      <w:r>
        <w:rPr>
          <w:rFonts w:hint="eastAsia" w:ascii="宋体" w:hAnsi="宋体"/>
          <w:szCs w:val="21"/>
        </w:rPr>
        <w:t>被保险人</w:t>
      </w:r>
      <w:r>
        <w:rPr>
          <w:rFonts w:hint="eastAsia" w:ascii="宋体" w:hAnsi="宋体"/>
          <w:szCs w:val="21"/>
          <w:lang w:val="en-GB"/>
        </w:rPr>
        <w:t>请求赔偿时，应向保险人提供下列证明和资料：</w:t>
      </w:r>
    </w:p>
    <w:p w14:paraId="1EF7EF9A">
      <w:pPr>
        <w:adjustRightInd w:val="0"/>
        <w:snapToGrid w:val="0"/>
        <w:spacing w:after="156" w:afterLines="50"/>
        <w:ind w:firstLine="420" w:firstLineChars="200"/>
        <w:rPr>
          <w:rFonts w:hint="eastAsia" w:ascii="宋体" w:hAnsi="宋体"/>
          <w:szCs w:val="21"/>
          <w:lang w:val="en-GB"/>
        </w:rPr>
      </w:pPr>
      <w:r>
        <w:rPr>
          <w:rFonts w:hint="eastAsia" w:ascii="宋体" w:hAnsi="宋体"/>
          <w:szCs w:val="21"/>
          <w:lang w:val="en-GB"/>
        </w:rPr>
        <w:t>（一）索赔申请书；</w:t>
      </w:r>
    </w:p>
    <w:p w14:paraId="5D3F65BD">
      <w:pPr>
        <w:adjustRightInd w:val="0"/>
        <w:snapToGrid w:val="0"/>
        <w:spacing w:after="156" w:afterLines="50"/>
        <w:ind w:firstLine="420" w:firstLineChars="200"/>
        <w:rPr>
          <w:rFonts w:hint="eastAsia" w:ascii="宋体" w:hAnsi="宋体"/>
          <w:szCs w:val="21"/>
          <w:lang w:val="en-GB"/>
        </w:rPr>
      </w:pPr>
      <w:r>
        <w:rPr>
          <w:rFonts w:hint="eastAsia" w:ascii="宋体" w:hAnsi="宋体"/>
          <w:szCs w:val="21"/>
          <w:lang w:val="en-GB"/>
        </w:rPr>
        <w:t>（二）保单号；</w:t>
      </w:r>
    </w:p>
    <w:p w14:paraId="19E19C9F">
      <w:pPr>
        <w:adjustRightInd w:val="0"/>
        <w:snapToGrid w:val="0"/>
        <w:spacing w:after="156" w:afterLines="50"/>
        <w:ind w:firstLine="420" w:firstLineChars="200"/>
        <w:rPr>
          <w:rFonts w:hint="eastAsia" w:ascii="宋体" w:hAnsi="宋体"/>
          <w:szCs w:val="21"/>
          <w:lang w:val="en-GB"/>
        </w:rPr>
      </w:pPr>
      <w:r>
        <w:rPr>
          <w:rFonts w:hint="eastAsia" w:ascii="宋体" w:hAnsi="宋体"/>
          <w:szCs w:val="21"/>
          <w:lang w:val="en-GB"/>
        </w:rPr>
        <w:t>（三）被保险人身份证明；</w:t>
      </w:r>
    </w:p>
    <w:p w14:paraId="4980CD37">
      <w:pPr>
        <w:adjustRightInd w:val="0"/>
        <w:snapToGrid w:val="0"/>
        <w:spacing w:after="156" w:afterLines="50"/>
        <w:ind w:firstLine="420" w:firstLineChars="200"/>
        <w:rPr>
          <w:rFonts w:hint="eastAsia" w:ascii="宋体" w:hAnsi="宋体"/>
          <w:szCs w:val="21"/>
          <w:lang w:val="en-GB"/>
        </w:rPr>
      </w:pPr>
      <w:r>
        <w:rPr>
          <w:rFonts w:hint="eastAsia" w:ascii="宋体" w:hAnsi="宋体"/>
          <w:szCs w:val="21"/>
        </w:rPr>
        <w:t>（四）</w:t>
      </w:r>
      <w:r>
        <w:rPr>
          <w:rFonts w:hint="eastAsia" w:ascii="宋体" w:hAnsi="宋体"/>
          <w:szCs w:val="21"/>
          <w:lang w:val="en-GB"/>
        </w:rPr>
        <w:t>被保险人的交通票据证明，包括机票、登机牌、船票等；</w:t>
      </w:r>
    </w:p>
    <w:p w14:paraId="39651204">
      <w:pPr>
        <w:adjustRightInd w:val="0"/>
        <w:snapToGrid w:val="0"/>
        <w:spacing w:after="156" w:afterLines="50"/>
        <w:ind w:firstLine="420" w:firstLineChars="200"/>
        <w:rPr>
          <w:rFonts w:hint="eastAsia" w:ascii="宋体" w:hAnsi="宋体"/>
          <w:szCs w:val="21"/>
          <w:lang w:val="en-GB"/>
        </w:rPr>
      </w:pPr>
      <w:r>
        <w:rPr>
          <w:rFonts w:hint="eastAsia" w:ascii="宋体" w:hAnsi="宋体"/>
          <w:szCs w:val="21"/>
        </w:rPr>
        <w:t>（五）</w:t>
      </w:r>
      <w:r>
        <w:rPr>
          <w:rFonts w:hint="eastAsia" w:ascii="宋体" w:hAnsi="宋体"/>
          <w:szCs w:val="21"/>
          <w:lang w:val="en-GB"/>
        </w:rPr>
        <w:t>承运人出具的托运行李的手续证明；</w:t>
      </w:r>
    </w:p>
    <w:p w14:paraId="71482EBA">
      <w:pPr>
        <w:adjustRightInd w:val="0"/>
        <w:snapToGrid w:val="0"/>
        <w:spacing w:after="156" w:afterLines="50"/>
        <w:ind w:firstLine="420" w:firstLineChars="200"/>
        <w:rPr>
          <w:rFonts w:hint="eastAsia" w:ascii="宋体" w:hAnsi="宋体"/>
          <w:szCs w:val="21"/>
          <w:lang w:val="en-GB"/>
        </w:rPr>
      </w:pPr>
      <w:r>
        <w:rPr>
          <w:rFonts w:hint="eastAsia" w:ascii="宋体" w:hAnsi="宋体"/>
          <w:szCs w:val="21"/>
        </w:rPr>
        <w:t>（六）</w:t>
      </w:r>
      <w:r>
        <w:rPr>
          <w:rFonts w:hint="eastAsia" w:ascii="宋体" w:hAnsi="宋体"/>
          <w:szCs w:val="21"/>
          <w:lang w:val="en-GB"/>
        </w:rPr>
        <w:t>承运人出具的关于行李延误时间及原因的证明材料；</w:t>
      </w:r>
    </w:p>
    <w:p w14:paraId="2C4E14FE">
      <w:pPr>
        <w:adjustRightInd w:val="0"/>
        <w:snapToGrid w:val="0"/>
        <w:spacing w:after="156" w:afterLines="50"/>
        <w:ind w:firstLine="420" w:firstLineChars="200"/>
        <w:rPr>
          <w:rFonts w:hint="eastAsia" w:ascii="宋体" w:hAnsi="宋体"/>
          <w:szCs w:val="21"/>
        </w:rPr>
      </w:pPr>
      <w:r>
        <w:rPr>
          <w:rFonts w:hint="eastAsia" w:ascii="宋体" w:hAnsi="宋体"/>
          <w:szCs w:val="21"/>
        </w:rPr>
        <w:t xml:space="preserve">（七）被保险人所能提供的与确认保险事故的性质、原因、损失程度等有关的其他证明和资料。 </w:t>
      </w:r>
    </w:p>
    <w:p w14:paraId="5A92A014">
      <w:pPr>
        <w:adjustRightInd w:val="0"/>
        <w:snapToGrid w:val="0"/>
        <w:spacing w:after="156" w:afterLines="50"/>
        <w:ind w:firstLine="422" w:firstLineChars="200"/>
        <w:rPr>
          <w:rFonts w:hint="eastAsia" w:ascii="宋体" w:hAnsi="宋体"/>
          <w:b/>
          <w:szCs w:val="21"/>
          <w:lang w:val="en-GB"/>
        </w:rPr>
      </w:pPr>
      <w:r>
        <w:rPr>
          <w:rFonts w:hint="eastAsia" w:ascii="宋体" w:hAnsi="宋体"/>
          <w:b/>
          <w:szCs w:val="21"/>
        </w:rPr>
        <w:t>被保险人未履行前款约定的索赔材料提供义务，导致保险人无法核实损失情况的，保险人对无法核实的部分不承担赔偿责任。</w:t>
      </w:r>
    </w:p>
    <w:p w14:paraId="1635C8A6">
      <w:pPr>
        <w:adjustRightInd w:val="0"/>
        <w:snapToGrid w:val="0"/>
        <w:spacing w:after="156" w:afterLines="50"/>
        <w:ind w:right="-47" w:firstLine="422" w:firstLineChars="200"/>
        <w:jc w:val="center"/>
        <w:rPr>
          <w:rFonts w:hint="eastAsia" w:ascii="宋体" w:hAnsi="宋体"/>
          <w:b/>
          <w:szCs w:val="21"/>
        </w:rPr>
      </w:pPr>
    </w:p>
    <w:p w14:paraId="30491A50">
      <w:pPr>
        <w:adjustRightInd w:val="0"/>
        <w:snapToGrid w:val="0"/>
        <w:spacing w:after="156" w:afterLines="50"/>
        <w:jc w:val="center"/>
        <w:rPr>
          <w:b/>
          <w:bCs/>
          <w:szCs w:val="21"/>
        </w:rPr>
      </w:pPr>
      <w:r>
        <w:rPr>
          <w:b/>
          <w:bCs/>
          <w:szCs w:val="21"/>
        </w:rPr>
        <w:t>其他事项</w:t>
      </w:r>
    </w:p>
    <w:p w14:paraId="2C1B91B1">
      <w:pPr>
        <w:adjustRightInd w:val="0"/>
        <w:snapToGrid w:val="0"/>
        <w:spacing w:after="156" w:afterLines="50"/>
        <w:ind w:firstLine="422" w:firstLineChars="200"/>
        <w:rPr>
          <w:b/>
          <w:szCs w:val="21"/>
        </w:rPr>
      </w:pPr>
      <w:r>
        <w:rPr>
          <w:b/>
          <w:szCs w:val="21"/>
        </w:rPr>
        <w:t>第</w:t>
      </w:r>
      <w:r>
        <w:rPr>
          <w:rFonts w:hint="eastAsia"/>
          <w:b/>
          <w:szCs w:val="21"/>
        </w:rPr>
        <w:t>九</w:t>
      </w:r>
      <w:r>
        <w:rPr>
          <w:b/>
          <w:szCs w:val="21"/>
        </w:rPr>
        <w:t>条  发生下列情况之一者，本附加保险合同即行终止：</w:t>
      </w:r>
    </w:p>
    <w:p w14:paraId="494CFEB3">
      <w:pPr>
        <w:adjustRightInd w:val="0"/>
        <w:snapToGrid w:val="0"/>
        <w:spacing w:after="156" w:afterLines="50"/>
        <w:ind w:firstLine="422" w:firstLineChars="200"/>
        <w:rPr>
          <w:b/>
          <w:szCs w:val="21"/>
        </w:rPr>
      </w:pPr>
      <w:r>
        <w:rPr>
          <w:b/>
          <w:szCs w:val="21"/>
        </w:rPr>
        <w:t>（一）主保险合同终止；</w:t>
      </w:r>
    </w:p>
    <w:p w14:paraId="3EF46BF8">
      <w:pPr>
        <w:adjustRightInd w:val="0"/>
        <w:snapToGrid w:val="0"/>
        <w:spacing w:after="156" w:afterLines="50"/>
        <w:ind w:firstLine="422" w:firstLineChars="200"/>
        <w:rPr>
          <w:b/>
          <w:szCs w:val="21"/>
        </w:rPr>
      </w:pPr>
      <w:r>
        <w:rPr>
          <w:b/>
          <w:szCs w:val="21"/>
        </w:rPr>
        <w:t>（二）投保人解除本附加保险合同。</w:t>
      </w:r>
    </w:p>
    <w:p w14:paraId="3AA3C571">
      <w:pPr>
        <w:adjustRightInd w:val="0"/>
        <w:snapToGrid w:val="0"/>
        <w:spacing w:after="156" w:afterLines="50"/>
        <w:ind w:right="-47" w:firstLine="422" w:firstLineChars="200"/>
        <w:jc w:val="center"/>
        <w:rPr>
          <w:rFonts w:hint="eastAsia" w:ascii="宋体" w:hAnsi="宋体"/>
          <w:b/>
          <w:szCs w:val="21"/>
        </w:rPr>
      </w:pPr>
    </w:p>
    <w:p w14:paraId="41641935">
      <w:pPr>
        <w:adjustRightInd w:val="0"/>
        <w:snapToGrid w:val="0"/>
        <w:spacing w:after="156" w:afterLines="50"/>
        <w:ind w:right="-47" w:firstLine="422" w:firstLineChars="200"/>
        <w:jc w:val="center"/>
        <w:rPr>
          <w:rFonts w:hint="eastAsia" w:ascii="宋体" w:hAnsi="宋体"/>
          <w:b/>
          <w:szCs w:val="21"/>
        </w:rPr>
      </w:pPr>
      <w:r>
        <w:rPr>
          <w:rFonts w:hint="eastAsia" w:ascii="宋体" w:hAnsi="宋体"/>
          <w:b/>
          <w:szCs w:val="21"/>
        </w:rPr>
        <w:t>释义</w:t>
      </w:r>
      <w:bookmarkEnd w:id="8"/>
    </w:p>
    <w:p w14:paraId="6B25DD97">
      <w:pPr>
        <w:adjustRightInd w:val="0"/>
        <w:snapToGrid w:val="0"/>
        <w:spacing w:after="156" w:afterLines="50"/>
        <w:ind w:firstLine="420" w:firstLineChars="200"/>
        <w:rPr>
          <w:rFonts w:ascii="宋体" w:hAnsi="宋体"/>
        </w:rPr>
      </w:pPr>
      <w:r>
        <w:rPr>
          <w:rFonts w:hint="eastAsia" w:ascii="宋体" w:hAnsi="宋体"/>
        </w:rPr>
        <w:t>【</w:t>
      </w:r>
      <w:r>
        <w:rPr>
          <w:rFonts w:hint="eastAsia" w:ascii="宋体" w:hAnsi="宋体"/>
          <w:color w:val="1F497D"/>
        </w:rPr>
        <w:t>出行</w:t>
      </w:r>
      <w:r>
        <w:rPr>
          <w:rFonts w:hint="eastAsia" w:ascii="宋体" w:hAnsi="宋体"/>
        </w:rPr>
        <w:t>】指被保险人</w:t>
      </w:r>
      <w:r>
        <w:rPr>
          <w:rFonts w:hint="eastAsia" w:ascii="宋体" w:hAnsi="宋体"/>
          <w:color w:val="1F497D"/>
        </w:rPr>
        <w:t>以</w:t>
      </w:r>
      <w:r>
        <w:rPr>
          <w:rFonts w:hint="eastAsia" w:ascii="宋体" w:hAnsi="宋体"/>
        </w:rPr>
        <w:t>旅游、商务、探亲等</w:t>
      </w:r>
      <w:r>
        <w:rPr>
          <w:rFonts w:hint="eastAsia" w:ascii="宋体" w:hAnsi="宋体"/>
          <w:color w:val="1F497D"/>
        </w:rPr>
        <w:t>为目的，</w:t>
      </w:r>
      <w:r>
        <w:rPr>
          <w:rFonts w:hint="eastAsia" w:ascii="宋体" w:hAnsi="宋体"/>
        </w:rPr>
        <w:t>离开</w:t>
      </w:r>
      <w:r>
        <w:rPr>
          <w:rFonts w:hint="eastAsia" w:ascii="宋体" w:hAnsi="宋体"/>
          <w:color w:val="1F497D"/>
        </w:rPr>
        <w:t>其</w:t>
      </w:r>
      <w:r>
        <w:rPr>
          <w:rFonts w:hint="eastAsia" w:ascii="宋体" w:hAnsi="宋体"/>
        </w:rPr>
        <w:t>日常居住地或工作地前往其他地区或国家的行为。</w:t>
      </w:r>
    </w:p>
    <w:p w14:paraId="57CFC67F">
      <w:pPr>
        <w:adjustRightInd w:val="0"/>
        <w:snapToGrid w:val="0"/>
        <w:spacing w:after="156" w:afterLines="50"/>
        <w:ind w:firstLine="420" w:firstLineChars="200"/>
        <w:rPr>
          <w:rFonts w:hint="eastAsia" w:ascii="宋体" w:hAnsi="宋体"/>
          <w:szCs w:val="21"/>
          <w:lang w:val="en-GB"/>
        </w:rPr>
      </w:pPr>
      <w:r>
        <w:rPr>
          <w:rFonts w:hint="eastAsia" w:ascii="宋体" w:hAnsi="宋体"/>
          <w:szCs w:val="21"/>
          <w:lang w:val="en-GB"/>
        </w:rPr>
        <w:t>【公共交通工具】指领有有关政府主管部门依法颁发的公共交通营运执照，以收费方式合法载客的轮船，经营固定航班的航空公司或包机公司经营的固定翼飞机，航空公司所经营的且在两个固定的商业机场之间或有营运执照的商业直升机站之间运营的直升飞机。</w:t>
      </w:r>
      <w:r>
        <w:rPr>
          <w:rFonts w:hint="eastAsia" w:ascii="宋体" w:hAnsi="宋体"/>
          <w:b/>
          <w:szCs w:val="21"/>
          <w:lang w:val="en-GB"/>
        </w:rPr>
        <w:t>用于观光旅行的租赁车、出租车和其他运输工具以及空中观光旅行工具不属于公共交通工具。</w:t>
      </w:r>
    </w:p>
    <w:p w14:paraId="6A51E62E">
      <w:pPr>
        <w:adjustRightInd w:val="0"/>
        <w:snapToGrid w:val="0"/>
        <w:spacing w:after="156" w:afterLines="50"/>
        <w:ind w:firstLine="420" w:firstLineChars="200"/>
        <w:rPr>
          <w:rFonts w:hint="eastAsia" w:ascii="宋体" w:hAnsi="宋体"/>
          <w:szCs w:val="21"/>
        </w:rPr>
      </w:pPr>
      <w:r>
        <w:rPr>
          <w:rFonts w:hint="eastAsia" w:ascii="宋体" w:hAnsi="宋体"/>
          <w:szCs w:val="21"/>
          <w:lang w:val="en-GB"/>
        </w:rPr>
        <w:t>【</w:t>
      </w:r>
      <w:r>
        <w:rPr>
          <w:rFonts w:hint="eastAsia" w:ascii="宋体" w:hAnsi="宋体"/>
          <w:szCs w:val="21"/>
        </w:rPr>
        <w:t>托运】指委托运输机构运送行李等物品的行为。托运时，托运人应提出货物运单（或托运单），以及其他必要的有关证件（如海关、检疫、卫生、纳税），经运输机构受理后，按规定手续起运。</w:t>
      </w:r>
    </w:p>
    <w:p w14:paraId="4978313A">
      <w:pPr>
        <w:adjustRightInd w:val="0"/>
        <w:snapToGrid w:val="0"/>
        <w:spacing w:after="156" w:afterLines="50"/>
        <w:ind w:firstLine="420" w:firstLineChars="200"/>
        <w:rPr>
          <w:rFonts w:hint="eastAsia" w:ascii="宋体" w:hAnsi="宋体"/>
          <w:szCs w:val="21"/>
          <w:lang w:val="en-GB"/>
        </w:rPr>
      </w:pPr>
      <w:r>
        <w:rPr>
          <w:rFonts w:hint="eastAsia" w:ascii="宋体" w:hAnsi="宋体"/>
          <w:szCs w:val="21"/>
        </w:rPr>
        <w:t>【托运行李】</w:t>
      </w:r>
      <w:r>
        <w:rPr>
          <w:rFonts w:hint="eastAsia" w:ascii="宋体" w:hAnsi="宋体"/>
          <w:szCs w:val="21"/>
          <w:lang w:val="en-GB"/>
        </w:rPr>
        <w:t>指被保险人的交由运输机构托运的箱包，包括包装于其内的物品。托运行李须为被保险人合法拥有。</w:t>
      </w:r>
    </w:p>
    <w:p w14:paraId="44F198E9">
      <w:pPr>
        <w:spacing w:after="156" w:afterLines="50"/>
        <w:rPr>
          <w:lang w:val="en-GB"/>
        </w:rPr>
      </w:pPr>
    </w:p>
    <w:p w14:paraId="76260142"/>
    <w:p w14:paraId="1D1381AC"/>
    <w:p w14:paraId="4B4CF1D6"/>
    <w:p w14:paraId="08A785E7"/>
    <w:p w14:paraId="0604D07A"/>
    <w:p w14:paraId="416C2BDE">
      <w:pPr>
        <w:rPr>
          <w:rFonts w:ascii="宋体" w:hAnsi="宋体"/>
          <w:b/>
          <w:snapToGrid w:val="0"/>
          <w:kern w:val="0"/>
          <w:sz w:val="28"/>
          <w:szCs w:val="28"/>
          <w:highlight w:val="yellow"/>
        </w:rPr>
      </w:pPr>
      <w:r>
        <w:rPr>
          <w:rFonts w:hint="eastAsia" w:ascii="宋体" w:hAnsi="宋体"/>
          <w:b/>
          <w:snapToGrid w:val="0"/>
          <w:kern w:val="0"/>
          <w:sz w:val="28"/>
          <w:szCs w:val="28"/>
          <w:highlight w:val="yellow"/>
        </w:rPr>
        <w:t>平安产险旅行期间个人财产损失保险（白金版）（2025版）条款</w:t>
      </w:r>
    </w:p>
    <w:p w14:paraId="79B371BA">
      <w:pPr>
        <w:adjustRightInd w:val="0"/>
        <w:snapToGrid w:val="0"/>
        <w:spacing w:before="156" w:beforeLines="50" w:after="156" w:afterLines="50"/>
        <w:jc w:val="center"/>
        <w:rPr>
          <w:rFonts w:ascii="宋体" w:hAnsi="宋体"/>
          <w:b/>
          <w:bCs/>
          <w:kern w:val="0"/>
          <w:sz w:val="28"/>
          <w:szCs w:val="28"/>
          <w:lang w:val="zh-CN"/>
        </w:rPr>
      </w:pPr>
      <w:bookmarkStart w:id="9" w:name="_Toc146615608"/>
      <w:bookmarkStart w:id="10" w:name="_Toc146615753"/>
      <w:r>
        <w:rPr>
          <w:rFonts w:hint="eastAsia" w:ascii="宋体" w:hAnsi="宋体"/>
          <w:b/>
          <w:bCs/>
          <w:kern w:val="0"/>
          <w:sz w:val="28"/>
          <w:szCs w:val="28"/>
          <w:lang w:val="zh-CN"/>
        </w:rPr>
        <w:t>中国平安财产保险股份有限公司</w:t>
      </w:r>
    </w:p>
    <w:p w14:paraId="59860338">
      <w:pPr>
        <w:adjustRightInd w:val="0"/>
        <w:snapToGrid w:val="0"/>
        <w:spacing w:before="156" w:beforeLines="50" w:after="156" w:afterLines="50"/>
        <w:jc w:val="center"/>
        <w:rPr>
          <w:rFonts w:ascii="宋体" w:hAnsi="宋体"/>
          <w:b/>
          <w:snapToGrid w:val="0"/>
          <w:kern w:val="0"/>
          <w:sz w:val="28"/>
          <w:szCs w:val="28"/>
        </w:rPr>
      </w:pPr>
      <w:r>
        <w:rPr>
          <w:rFonts w:hint="eastAsia" w:ascii="宋体" w:hAnsi="宋体"/>
          <w:b/>
          <w:snapToGrid w:val="0"/>
          <w:kern w:val="0"/>
          <w:sz w:val="28"/>
          <w:szCs w:val="28"/>
        </w:rPr>
        <w:t>平安</w:t>
      </w:r>
      <w:bookmarkEnd w:id="9"/>
      <w:bookmarkEnd w:id="10"/>
      <w:r>
        <w:rPr>
          <w:rFonts w:hint="eastAsia" w:ascii="宋体" w:hAnsi="宋体"/>
          <w:b/>
          <w:snapToGrid w:val="0"/>
          <w:kern w:val="0"/>
          <w:sz w:val="28"/>
          <w:szCs w:val="28"/>
          <w:lang w:val="en-US" w:eastAsia="zh-CN"/>
        </w:rPr>
        <w:t>产险</w:t>
      </w:r>
      <w:r>
        <w:rPr>
          <w:rFonts w:hint="eastAsia" w:ascii="宋体" w:hAnsi="宋体"/>
          <w:b/>
          <w:snapToGrid w:val="0"/>
          <w:kern w:val="0"/>
          <w:sz w:val="28"/>
          <w:szCs w:val="28"/>
        </w:rPr>
        <w:t>旅行期间个人财产损失保险（白金版）</w:t>
      </w:r>
      <w:r>
        <w:rPr>
          <w:rFonts w:hint="eastAsia" w:ascii="宋体" w:hAnsi="宋体"/>
          <w:b/>
          <w:snapToGrid w:val="0"/>
          <w:kern w:val="0"/>
          <w:sz w:val="28"/>
          <w:szCs w:val="28"/>
          <w:lang w:eastAsia="zh-CN"/>
        </w:rPr>
        <w:t>（</w:t>
      </w:r>
      <w:r>
        <w:rPr>
          <w:rFonts w:hint="eastAsia" w:ascii="宋体" w:hAnsi="宋体"/>
          <w:b/>
          <w:snapToGrid w:val="0"/>
          <w:kern w:val="0"/>
          <w:sz w:val="28"/>
          <w:szCs w:val="28"/>
          <w:lang w:val="en-US" w:eastAsia="zh-CN"/>
        </w:rPr>
        <w:t>2025版）</w:t>
      </w:r>
      <w:r>
        <w:rPr>
          <w:rFonts w:hint="eastAsia" w:ascii="宋体" w:hAnsi="宋体"/>
          <w:b/>
          <w:snapToGrid w:val="0"/>
          <w:kern w:val="0"/>
          <w:sz w:val="28"/>
          <w:szCs w:val="28"/>
        </w:rPr>
        <w:t>条款</w:t>
      </w:r>
    </w:p>
    <w:p w14:paraId="16D756F8">
      <w:pPr>
        <w:spacing w:before="0" w:beforeAutospacing="0" w:after="156" w:afterAutospacing="0"/>
        <w:jc w:val="center"/>
      </w:pPr>
      <w:r>
        <w:rPr>
          <w:rFonts w:ascii="宋体" w:hAnsi="宋体" w:eastAsia="宋体" w:cs="宋体"/>
          <w:b/>
          <w:sz w:val="28"/>
        </w:rPr>
        <w:t>注册号：C00001732112025090307303</w:t>
      </w:r>
    </w:p>
    <w:p w14:paraId="71C5F18D">
      <w:pPr>
        <w:adjustRightInd w:val="0"/>
        <w:snapToGrid w:val="0"/>
        <w:spacing w:before="156" w:beforeLines="50" w:after="156" w:afterLines="50"/>
        <w:rPr>
          <w:rFonts w:hint="eastAsia" w:ascii="宋体" w:hAnsi="宋体"/>
          <w:szCs w:val="21"/>
        </w:rPr>
      </w:pPr>
    </w:p>
    <w:p w14:paraId="23C1A7D8">
      <w:pPr>
        <w:adjustRightInd w:val="0"/>
        <w:snapToGrid w:val="0"/>
        <w:spacing w:before="156" w:beforeLines="50" w:after="156" w:afterLines="50"/>
        <w:jc w:val="center"/>
        <w:rPr>
          <w:rFonts w:ascii="宋体" w:hAnsi="宋体"/>
          <w:b/>
          <w:bCs/>
          <w:color w:val="FF0000"/>
          <w:szCs w:val="21"/>
        </w:rPr>
      </w:pPr>
      <w:bookmarkStart w:id="11" w:name="总则"/>
      <w:r>
        <w:rPr>
          <w:rFonts w:hint="eastAsia" w:ascii="宋体" w:hAnsi="宋体"/>
          <w:b/>
          <w:bCs/>
          <w:szCs w:val="21"/>
        </w:rPr>
        <w:t>总则</w:t>
      </w:r>
      <w:bookmarkEnd w:id="11"/>
    </w:p>
    <w:p w14:paraId="068BCD22">
      <w:pPr>
        <w:adjustRightInd w:val="0"/>
        <w:snapToGrid w:val="0"/>
        <w:spacing w:after="156" w:afterLines="50"/>
        <w:ind w:firstLine="422" w:firstLineChars="200"/>
        <w:rPr>
          <w:rFonts w:hint="eastAsia" w:ascii="宋体" w:hAnsi="宋体"/>
          <w:szCs w:val="21"/>
        </w:rPr>
      </w:pPr>
      <w:r>
        <w:rPr>
          <w:rFonts w:hint="eastAsia" w:ascii="宋体" w:hAnsi="宋体"/>
          <w:b/>
          <w:color w:val="000000"/>
          <w:szCs w:val="21"/>
        </w:rPr>
        <w:t>第一条</w:t>
      </w:r>
      <w:r>
        <w:rPr>
          <w:rFonts w:ascii="宋体" w:hAnsi="宋体"/>
          <w:color w:val="000000"/>
          <w:szCs w:val="21"/>
        </w:rPr>
        <w:t xml:space="preserve">  </w:t>
      </w:r>
      <w:r>
        <w:rPr>
          <w:rFonts w:hint="eastAsia" w:ascii="宋体" w:hAnsi="宋体"/>
          <w:color w:val="000000"/>
          <w:szCs w:val="21"/>
        </w:rPr>
        <w:t>本</w:t>
      </w:r>
      <w:r>
        <w:rPr>
          <w:rFonts w:hint="eastAsia" w:ascii="宋体" w:hAnsi="宋体"/>
          <w:szCs w:val="21"/>
        </w:rPr>
        <w:t>保险合同由本保险条款、投保单、保险单、保险凭证以及批单等组成。凡涉及本保险合同的约定，均应采用书面形式。</w:t>
      </w:r>
    </w:p>
    <w:p w14:paraId="5628A4FE">
      <w:pPr>
        <w:tabs>
          <w:tab w:val="left" w:pos="840"/>
        </w:tabs>
        <w:adjustRightInd w:val="0"/>
        <w:snapToGrid w:val="0"/>
        <w:spacing w:after="156" w:afterLines="50"/>
        <w:ind w:firstLine="422" w:firstLineChars="200"/>
        <w:rPr>
          <w:rFonts w:ascii="宋体" w:hAnsi="宋体"/>
          <w:szCs w:val="21"/>
        </w:rPr>
      </w:pPr>
      <w:r>
        <w:rPr>
          <w:rFonts w:hint="eastAsia" w:ascii="宋体" w:hAnsi="宋体"/>
          <w:b/>
          <w:szCs w:val="21"/>
        </w:rPr>
        <w:t>第二条</w:t>
      </w:r>
      <w:r>
        <w:rPr>
          <w:rFonts w:ascii="宋体" w:hAnsi="宋体"/>
          <w:b/>
          <w:szCs w:val="21"/>
        </w:rPr>
        <w:t xml:space="preserve">  </w:t>
      </w:r>
      <w:r>
        <w:rPr>
          <w:rFonts w:hint="eastAsia"/>
          <w:szCs w:val="21"/>
        </w:rPr>
        <w:t>本保险合同的被保险人应为身体健康、能正常工作或正常生活的自然人。</w:t>
      </w:r>
    </w:p>
    <w:p w14:paraId="20EF40A9">
      <w:pPr>
        <w:adjustRightInd w:val="0"/>
        <w:snapToGrid w:val="0"/>
        <w:spacing w:after="156" w:afterLines="50"/>
        <w:ind w:firstLine="422" w:firstLineChars="200"/>
      </w:pPr>
      <w:r>
        <w:rPr>
          <w:rFonts w:hint="eastAsia" w:ascii="宋体" w:hAnsi="宋体"/>
          <w:b/>
          <w:szCs w:val="21"/>
        </w:rPr>
        <w:t>第三条</w:t>
      </w:r>
      <w:r>
        <w:rPr>
          <w:rFonts w:hint="eastAsia" w:ascii="宋体" w:hAnsi="宋体"/>
          <w:szCs w:val="21"/>
        </w:rPr>
        <w:t xml:space="preserve">  </w:t>
      </w:r>
      <w:r>
        <w:rPr>
          <w:rFonts w:hint="eastAsia"/>
        </w:rPr>
        <w:t>本保险合同的投保人应为具有完全民事行为能力</w:t>
      </w:r>
      <w:r>
        <w:rPr>
          <w:rFonts w:hint="eastAsia"/>
          <w:bCs/>
        </w:rPr>
        <w:t>的被保险人</w:t>
      </w:r>
      <w:r>
        <w:rPr>
          <w:bCs/>
        </w:rPr>
        <w:t>本人或其他</w:t>
      </w:r>
      <w:r>
        <w:rPr>
          <w:rFonts w:hint="eastAsia"/>
          <w:szCs w:val="21"/>
        </w:rPr>
        <w:t>人</w:t>
      </w:r>
      <w:r>
        <w:rPr>
          <w:rFonts w:hint="eastAsia"/>
        </w:rPr>
        <w:t>。</w:t>
      </w:r>
    </w:p>
    <w:p w14:paraId="13336951">
      <w:pPr>
        <w:adjustRightInd w:val="0"/>
        <w:snapToGrid w:val="0"/>
        <w:spacing w:after="156" w:afterLines="50"/>
        <w:ind w:firstLine="422" w:firstLineChars="200"/>
        <w:jc w:val="center"/>
        <w:rPr>
          <w:rFonts w:hint="eastAsia" w:ascii="宋体" w:hAnsi="宋体"/>
          <w:b/>
          <w:bCs/>
          <w:szCs w:val="21"/>
        </w:rPr>
      </w:pPr>
    </w:p>
    <w:p w14:paraId="1B411D2C">
      <w:pPr>
        <w:adjustRightInd w:val="0"/>
        <w:snapToGrid w:val="0"/>
        <w:spacing w:after="156" w:afterLines="50"/>
        <w:ind w:firstLine="422" w:firstLineChars="200"/>
        <w:jc w:val="center"/>
        <w:rPr>
          <w:rFonts w:ascii="宋体" w:hAnsi="宋体"/>
          <w:b/>
          <w:bCs/>
          <w:color w:val="FF0000"/>
          <w:szCs w:val="21"/>
        </w:rPr>
      </w:pPr>
      <w:r>
        <w:rPr>
          <w:rFonts w:hint="eastAsia" w:ascii="宋体" w:hAnsi="宋体"/>
          <w:b/>
          <w:bCs/>
          <w:szCs w:val="21"/>
        </w:rPr>
        <w:t>保险责任</w:t>
      </w:r>
    </w:p>
    <w:p w14:paraId="534C9FF5">
      <w:pPr>
        <w:adjustRightInd w:val="0"/>
        <w:snapToGrid w:val="0"/>
        <w:spacing w:after="156" w:afterLines="50"/>
        <w:ind w:firstLine="422" w:firstLineChars="200"/>
        <w:rPr>
          <w:rFonts w:hint="eastAsia"/>
          <w:b/>
          <w:szCs w:val="21"/>
        </w:rPr>
      </w:pPr>
      <w:r>
        <w:rPr>
          <w:rFonts w:hint="eastAsia" w:ascii="宋体" w:hAnsi="宋体"/>
          <w:b/>
          <w:color w:val="000000"/>
          <w:szCs w:val="21"/>
        </w:rPr>
        <w:t>第</w:t>
      </w:r>
      <w:r>
        <w:rPr>
          <w:rFonts w:hint="eastAsia" w:ascii="宋体" w:hAnsi="宋体"/>
          <w:b/>
          <w:color w:val="000000"/>
          <w:szCs w:val="21"/>
          <w:lang w:val="en-US" w:eastAsia="zh-CN"/>
        </w:rPr>
        <w:t>四</w:t>
      </w:r>
      <w:r>
        <w:rPr>
          <w:rFonts w:hint="eastAsia" w:ascii="宋体" w:hAnsi="宋体"/>
          <w:b/>
          <w:color w:val="000000"/>
          <w:szCs w:val="21"/>
        </w:rPr>
        <w:t xml:space="preserve">条  </w:t>
      </w:r>
      <w:r>
        <w:rPr>
          <w:rFonts w:hint="eastAsia"/>
          <w:szCs w:val="21"/>
        </w:rPr>
        <w:t>保险人</w:t>
      </w:r>
      <w:r>
        <w:rPr>
          <w:szCs w:val="21"/>
        </w:rPr>
        <w:t>可以承</w:t>
      </w:r>
      <w:r>
        <w:rPr>
          <w:rFonts w:hint="eastAsia"/>
          <w:szCs w:val="21"/>
        </w:rPr>
        <w:t>保下列</w:t>
      </w:r>
      <w:r>
        <w:rPr>
          <w:szCs w:val="21"/>
        </w:rPr>
        <w:t>一项或多项保险责任，</w:t>
      </w:r>
      <w:r>
        <w:rPr>
          <w:rFonts w:hint="eastAsia"/>
          <w:b/>
          <w:szCs w:val="21"/>
        </w:rPr>
        <w:t>具体由投保人和保险人在投保时协商确定，并在保险单中载明。</w:t>
      </w:r>
    </w:p>
    <w:p w14:paraId="011D6C13">
      <w:pPr>
        <w:adjustRightInd w:val="0"/>
        <w:snapToGrid w:val="0"/>
        <w:spacing w:after="156" w:afterLines="50"/>
        <w:ind w:firstLine="422" w:firstLineChars="200"/>
        <w:rPr>
          <w:rFonts w:ascii="宋体" w:hAnsi="宋体"/>
          <w:b/>
          <w:color w:val="000000"/>
          <w:szCs w:val="21"/>
        </w:rPr>
      </w:pPr>
      <w:r>
        <w:rPr>
          <w:rFonts w:hint="eastAsia" w:ascii="宋体" w:hAnsi="宋体"/>
          <w:b/>
          <w:color w:val="000000"/>
          <w:szCs w:val="21"/>
        </w:rPr>
        <w:t>（一）银行卡资金损失</w:t>
      </w:r>
    </w:p>
    <w:p w14:paraId="16FB3DDE">
      <w:pPr>
        <w:adjustRightInd w:val="0"/>
        <w:snapToGrid w:val="0"/>
        <w:spacing w:after="156" w:afterLines="50"/>
        <w:ind w:firstLine="420" w:firstLineChars="200"/>
        <w:rPr>
          <w:rFonts w:ascii="宋体" w:hAnsi="宋体"/>
          <w:b/>
          <w:color w:val="000000"/>
          <w:szCs w:val="21"/>
        </w:rPr>
      </w:pPr>
      <w:r>
        <w:rPr>
          <w:rFonts w:hint="eastAsia" w:ascii="宋体" w:hAnsi="宋体"/>
          <w:color w:val="000000"/>
          <w:szCs w:val="21"/>
        </w:rPr>
        <w:t>保险期间内，如果被保险人在旅行期间</w:t>
      </w:r>
      <w:r>
        <w:rPr>
          <w:rFonts w:hint="eastAsia" w:ascii="宋体" w:hAnsi="宋体"/>
          <w:bCs/>
          <w:szCs w:val="21"/>
        </w:rPr>
        <w:t>携带的</w:t>
      </w:r>
      <w:r>
        <w:rPr>
          <w:rFonts w:hint="eastAsia" w:ascii="宋体" w:hAnsi="宋体"/>
          <w:b/>
          <w:bCs/>
          <w:szCs w:val="21"/>
        </w:rPr>
        <w:t>其本人</w:t>
      </w:r>
      <w:r>
        <w:rPr>
          <w:rFonts w:hint="eastAsia"/>
          <w:b/>
          <w:bCs/>
        </w:rPr>
        <w:t>名下的</w:t>
      </w:r>
      <w:r>
        <w:rPr>
          <w:rFonts w:hint="eastAsia" w:ascii="宋体" w:hAnsi="宋体"/>
          <w:bCs/>
          <w:szCs w:val="21"/>
        </w:rPr>
        <w:t>银行卡丢失或</w:t>
      </w:r>
      <w:r>
        <w:rPr>
          <w:szCs w:val="21"/>
        </w:rPr>
        <w:t>遭盗窃、抢劫、抢夺</w:t>
      </w:r>
      <w:r>
        <w:rPr>
          <w:rFonts w:hint="eastAsia"/>
          <w:szCs w:val="21"/>
        </w:rPr>
        <w:t>、盗刷、盗用、复制</w:t>
      </w:r>
      <w:r>
        <w:rPr>
          <w:rFonts w:hint="eastAsia" w:ascii="宋体" w:hAnsi="宋体"/>
          <w:bCs/>
          <w:szCs w:val="21"/>
        </w:rPr>
        <w:t>，</w:t>
      </w:r>
      <w:r>
        <w:rPr>
          <w:szCs w:val="21"/>
        </w:rPr>
        <w:t>且因此</w:t>
      </w:r>
      <w:r>
        <w:rPr>
          <w:rFonts w:hint="eastAsia"/>
          <w:szCs w:val="21"/>
        </w:rPr>
        <w:t>导致</w:t>
      </w:r>
      <w:r>
        <w:rPr>
          <w:szCs w:val="21"/>
        </w:rPr>
        <w:t>非授权人使用被保险人银行卡的，对于被保险人因此而遭受的直接</w:t>
      </w:r>
      <w:r>
        <w:rPr>
          <w:rFonts w:hint="eastAsia"/>
          <w:szCs w:val="21"/>
        </w:rPr>
        <w:t>资金</w:t>
      </w:r>
      <w:r>
        <w:rPr>
          <w:szCs w:val="21"/>
        </w:rPr>
        <w:t>损失，</w:t>
      </w:r>
      <w:r>
        <w:rPr>
          <w:rFonts w:hint="eastAsia" w:ascii="宋体" w:hAnsi="宋体"/>
          <w:b/>
          <w:color w:val="000000"/>
          <w:szCs w:val="21"/>
        </w:rPr>
        <w:t>保险人按保险单载明的免赔额和赔付比例约定</w:t>
      </w:r>
      <w:r>
        <w:rPr>
          <w:b/>
          <w:bCs/>
          <w:szCs w:val="21"/>
        </w:rPr>
        <w:t>赔偿银行卡</w:t>
      </w:r>
      <w:r>
        <w:rPr>
          <w:rFonts w:hint="eastAsia"/>
          <w:b/>
          <w:bCs/>
          <w:szCs w:val="21"/>
        </w:rPr>
        <w:t>资金损失</w:t>
      </w:r>
      <w:r>
        <w:rPr>
          <w:b/>
          <w:bCs/>
          <w:szCs w:val="21"/>
        </w:rPr>
        <w:t>保险金</w:t>
      </w:r>
      <w:r>
        <w:rPr>
          <w:rFonts w:hint="eastAsia" w:ascii="宋体" w:hAnsi="宋体"/>
          <w:b/>
          <w:color w:val="000000"/>
          <w:szCs w:val="21"/>
        </w:rPr>
        <w:t>，</w:t>
      </w:r>
      <w:r>
        <w:rPr>
          <w:b/>
          <w:bCs/>
          <w:szCs w:val="21"/>
        </w:rPr>
        <w:t>且以保险单载明的</w:t>
      </w:r>
      <w:r>
        <w:rPr>
          <w:rFonts w:hint="eastAsia"/>
          <w:b/>
          <w:bCs/>
          <w:szCs w:val="21"/>
        </w:rPr>
        <w:t>银行卡资金损失</w:t>
      </w:r>
      <w:r>
        <w:rPr>
          <w:b/>
          <w:bCs/>
          <w:szCs w:val="21"/>
        </w:rPr>
        <w:t>保险金额为限。</w:t>
      </w:r>
    </w:p>
    <w:p w14:paraId="7AE1C2FF">
      <w:pPr>
        <w:adjustRightInd w:val="0"/>
        <w:snapToGrid w:val="0"/>
        <w:spacing w:after="156" w:afterLines="50"/>
        <w:ind w:firstLine="422" w:firstLineChars="200"/>
        <w:rPr>
          <w:rFonts w:hint="eastAsia" w:ascii="宋体" w:hAnsi="宋体"/>
          <w:color w:val="000000"/>
          <w:szCs w:val="21"/>
        </w:rPr>
      </w:pPr>
      <w:r>
        <w:rPr>
          <w:b/>
          <w:szCs w:val="21"/>
        </w:rPr>
        <w:t>保险事故发生后，被保险人应立即向当地公安部门</w:t>
      </w:r>
      <w:r>
        <w:rPr>
          <w:rFonts w:hint="eastAsia"/>
          <w:b/>
          <w:szCs w:val="21"/>
        </w:rPr>
        <w:t>或警察局</w:t>
      </w:r>
      <w:r>
        <w:rPr>
          <w:b/>
          <w:szCs w:val="21"/>
        </w:rPr>
        <w:t>如实报案，并通知保险人。</w:t>
      </w:r>
      <w:r>
        <w:rPr>
          <w:rFonts w:hint="eastAsia"/>
          <w:b/>
          <w:szCs w:val="21"/>
        </w:rPr>
        <w:t>同时</w:t>
      </w:r>
      <w:r>
        <w:rPr>
          <w:b/>
          <w:szCs w:val="21"/>
        </w:rPr>
        <w:t>，被保险人</w:t>
      </w:r>
      <w:r>
        <w:rPr>
          <w:rFonts w:hint="eastAsia"/>
          <w:b/>
          <w:szCs w:val="21"/>
        </w:rPr>
        <w:t>须</w:t>
      </w:r>
      <w:r>
        <w:rPr>
          <w:b/>
          <w:szCs w:val="21"/>
        </w:rPr>
        <w:t>在</w:t>
      </w:r>
      <w:r>
        <w:rPr>
          <w:rFonts w:hint="eastAsia"/>
          <w:b/>
          <w:szCs w:val="21"/>
        </w:rPr>
        <w:t>知道或应当知道损失发生之时起七十二</w:t>
      </w:r>
      <w:r>
        <w:rPr>
          <w:b/>
          <w:szCs w:val="21"/>
        </w:rPr>
        <w:t>小时内</w:t>
      </w:r>
      <w:r>
        <w:rPr>
          <w:b/>
        </w:rPr>
        <w:t>做挂失或冻结处理</w:t>
      </w:r>
      <w:r>
        <w:rPr>
          <w:b/>
          <w:szCs w:val="21"/>
        </w:rPr>
        <w:t>。对于因被保险人未及时履行前述义务引起或扩大的损失，保险人不承担赔偿责任。</w:t>
      </w:r>
    </w:p>
    <w:p w14:paraId="4199DDD2">
      <w:pPr>
        <w:adjustRightInd w:val="0"/>
        <w:snapToGrid w:val="0"/>
        <w:spacing w:after="156" w:afterLines="50"/>
        <w:ind w:firstLine="422" w:firstLineChars="200"/>
        <w:rPr>
          <w:rFonts w:ascii="宋体" w:hAnsi="宋体"/>
          <w:b/>
          <w:color w:val="000000"/>
          <w:szCs w:val="21"/>
        </w:rPr>
      </w:pPr>
      <w:r>
        <w:rPr>
          <w:rFonts w:hint="eastAsia" w:ascii="宋体" w:hAnsi="宋体"/>
          <w:b/>
          <w:color w:val="000000"/>
          <w:szCs w:val="21"/>
        </w:rPr>
        <w:t>（二）行李物品与旅行票证损失</w:t>
      </w:r>
    </w:p>
    <w:p w14:paraId="47044D88">
      <w:pPr>
        <w:adjustRightInd w:val="0"/>
        <w:snapToGrid w:val="0"/>
        <w:spacing w:after="156" w:afterLines="50"/>
        <w:ind w:firstLine="420" w:firstLineChars="200"/>
        <w:rPr>
          <w:rFonts w:hint="eastAsia" w:ascii="宋体" w:hAnsi="宋体"/>
          <w:szCs w:val="21"/>
        </w:rPr>
      </w:pPr>
      <w:r>
        <w:rPr>
          <w:rFonts w:hint="eastAsia" w:ascii="宋体" w:hAnsi="宋体"/>
          <w:szCs w:val="21"/>
        </w:rPr>
        <w:t>保险期间内，如果被保险人在旅行期间，其随身行李或者旅行票证</w:t>
      </w:r>
      <w:r>
        <w:rPr>
          <w:rFonts w:hint="eastAsia" w:ascii="宋体" w:hAnsi="宋体"/>
          <w:color w:val="000000"/>
          <w:szCs w:val="21"/>
        </w:rPr>
        <w:t>因下列原因</w:t>
      </w:r>
      <w:r>
        <w:rPr>
          <w:rFonts w:hint="eastAsia" w:ascii="宋体" w:hAnsi="宋体"/>
          <w:szCs w:val="21"/>
        </w:rPr>
        <w:t>遗失或意外损坏</w:t>
      </w:r>
      <w:r>
        <w:rPr>
          <w:rFonts w:hint="eastAsia" w:ascii="宋体" w:hAnsi="宋体"/>
          <w:color w:val="000000"/>
          <w:szCs w:val="21"/>
        </w:rPr>
        <w:t>，</w:t>
      </w:r>
      <w:r>
        <w:rPr>
          <w:rFonts w:hint="eastAsia" w:ascii="宋体" w:hAnsi="宋体"/>
          <w:szCs w:val="21"/>
        </w:rPr>
        <w:t>保险人按照本保险合同的约定，（1）</w:t>
      </w:r>
      <w:r>
        <w:rPr>
          <w:rFonts w:hint="eastAsia" w:ascii="宋体" w:hAnsi="宋体"/>
          <w:b/>
          <w:szCs w:val="21"/>
        </w:rPr>
        <w:t>按照行李的实际价值或修复费用之较低者承担赔偿责任</w:t>
      </w:r>
      <w:r>
        <w:rPr>
          <w:rFonts w:hint="eastAsia" w:ascii="宋体" w:hAnsi="宋体"/>
          <w:szCs w:val="21"/>
        </w:rPr>
        <w:t>，（2）或者</w:t>
      </w:r>
      <w:r>
        <w:rPr>
          <w:szCs w:val="21"/>
          <w:lang w:val="en-GB"/>
        </w:rPr>
        <w:t>赔偿被保险人旅行票证的重置费用，以及被保险人为重置</w:t>
      </w:r>
      <w:r>
        <w:rPr>
          <w:rFonts w:hint="eastAsia"/>
          <w:szCs w:val="21"/>
          <w:lang w:val="en-GB"/>
        </w:rPr>
        <w:t>旅行票证</w:t>
      </w:r>
      <w:r>
        <w:rPr>
          <w:szCs w:val="21"/>
          <w:lang w:val="en-GB"/>
        </w:rPr>
        <w:t>所额外支出的合理</w:t>
      </w:r>
      <w:r>
        <w:rPr>
          <w:rFonts w:hint="eastAsia"/>
          <w:szCs w:val="21"/>
          <w:lang w:val="en-GB"/>
        </w:rPr>
        <w:t>、</w:t>
      </w:r>
      <w:r>
        <w:rPr>
          <w:szCs w:val="21"/>
          <w:lang w:val="en-GB"/>
        </w:rPr>
        <w:t>必要的交通费用及酒店住宿费用</w:t>
      </w:r>
      <w:r>
        <w:rPr>
          <w:rFonts w:hint="eastAsia"/>
          <w:szCs w:val="21"/>
          <w:lang w:val="en-GB"/>
        </w:rPr>
        <w:t>。</w:t>
      </w:r>
      <w:r>
        <w:rPr>
          <w:rFonts w:hint="eastAsia" w:ascii="宋体" w:hAnsi="宋体"/>
          <w:b/>
          <w:szCs w:val="21"/>
        </w:rPr>
        <w:t>最高以保险单载明的行李物品与旅行票证损失保险金额为限。其中数码产品损失部分最高以保险单载明的数码产品损失保险金额为限、运动器械损失部分最高以保险单载明的运动器械损失保险金额为限。</w:t>
      </w:r>
    </w:p>
    <w:p w14:paraId="490165D9">
      <w:pPr>
        <w:adjustRightInd w:val="0"/>
        <w:snapToGrid w:val="0"/>
        <w:spacing w:after="156" w:afterLines="50"/>
        <w:ind w:firstLine="420" w:firstLineChars="200"/>
        <w:rPr>
          <w:rFonts w:hint="eastAsia" w:ascii="宋体" w:hAnsi="宋体"/>
          <w:szCs w:val="21"/>
        </w:rPr>
      </w:pPr>
      <w:r>
        <w:rPr>
          <w:rFonts w:hint="eastAsia" w:ascii="宋体" w:hAnsi="宋体"/>
          <w:color w:val="000000"/>
          <w:szCs w:val="21"/>
        </w:rPr>
        <w:t>（1）</w:t>
      </w:r>
      <w:r>
        <w:rPr>
          <w:rFonts w:hint="eastAsia" w:ascii="宋体" w:hAnsi="宋体"/>
          <w:szCs w:val="21"/>
        </w:rPr>
        <w:t>盗窃、抢劫</w:t>
      </w:r>
      <w:r>
        <w:rPr>
          <w:rFonts w:hint="eastAsia" w:ascii="宋体" w:hAnsi="宋体"/>
          <w:b/>
          <w:szCs w:val="21"/>
        </w:rPr>
        <w:t>（发现盗窃或抢劫后须在七十二小时内向当地公安部门或警察局报案，并取得其出具的报案证明）</w:t>
      </w:r>
      <w:r>
        <w:rPr>
          <w:rFonts w:hint="eastAsia" w:ascii="宋体" w:hAnsi="宋体"/>
          <w:szCs w:val="21"/>
        </w:rPr>
        <w:t>；</w:t>
      </w:r>
    </w:p>
    <w:p w14:paraId="04CA6DFB">
      <w:pPr>
        <w:adjustRightInd w:val="0"/>
        <w:snapToGrid w:val="0"/>
        <w:spacing w:after="156" w:afterLines="50"/>
        <w:ind w:firstLine="420" w:firstLineChars="200"/>
        <w:rPr>
          <w:rFonts w:hint="eastAsia" w:ascii="宋体" w:hAnsi="宋体"/>
          <w:szCs w:val="21"/>
        </w:rPr>
      </w:pPr>
      <w:r>
        <w:rPr>
          <w:rFonts w:hint="eastAsia" w:ascii="宋体" w:hAnsi="宋体"/>
          <w:szCs w:val="21"/>
        </w:rPr>
        <w:t>（2）交通事故；</w:t>
      </w:r>
    </w:p>
    <w:p w14:paraId="5AF004FE">
      <w:pPr>
        <w:adjustRightInd w:val="0"/>
        <w:snapToGrid w:val="0"/>
        <w:spacing w:after="156" w:afterLines="50"/>
        <w:ind w:firstLine="420" w:firstLineChars="200"/>
        <w:rPr>
          <w:rFonts w:hint="eastAsia" w:ascii="宋体" w:hAnsi="宋体"/>
          <w:szCs w:val="21"/>
        </w:rPr>
      </w:pPr>
      <w:r>
        <w:rPr>
          <w:rFonts w:hint="eastAsia" w:ascii="宋体" w:hAnsi="宋体"/>
          <w:szCs w:val="21"/>
        </w:rPr>
        <w:t>（3）火灾、爆炸、雷击、</w:t>
      </w:r>
      <w:r>
        <w:rPr>
          <w:rFonts w:hint="eastAsia" w:ascii="宋体" w:hAnsi="宋体"/>
          <w:bCs/>
          <w:snapToGrid w:val="0"/>
          <w:color w:val="000000"/>
          <w:szCs w:val="21"/>
          <w:lang w:val="en-US" w:eastAsia="zh-CN"/>
        </w:rPr>
        <w:t>暴雪</w:t>
      </w:r>
      <w:r>
        <w:rPr>
          <w:rFonts w:hint="eastAsia" w:ascii="宋体" w:hAnsi="宋体"/>
          <w:szCs w:val="21"/>
        </w:rPr>
        <w:t>、暴风、暴雨、洪水、泥石流、</w:t>
      </w:r>
      <w:r>
        <w:rPr>
          <w:rFonts w:hint="eastAsia" w:ascii="宋体" w:hAnsi="宋体" w:eastAsia="宋体" w:cs="宋体"/>
          <w:color w:val="000000"/>
          <w:spacing w:val="-2"/>
          <w:szCs w:val="21"/>
        </w:rPr>
        <w:t>崩塌</w:t>
      </w:r>
      <w:r>
        <w:rPr>
          <w:rFonts w:hint="eastAsia" w:ascii="宋体" w:hAnsi="宋体"/>
          <w:szCs w:val="21"/>
        </w:rPr>
        <w:t>、火山爆发、地震、海啸；</w:t>
      </w:r>
    </w:p>
    <w:p w14:paraId="4CA98242">
      <w:pPr>
        <w:adjustRightInd w:val="0"/>
        <w:snapToGrid w:val="0"/>
        <w:spacing w:after="156" w:afterLines="50"/>
        <w:ind w:firstLine="420" w:firstLineChars="200"/>
        <w:rPr>
          <w:rFonts w:hint="eastAsia" w:ascii="宋体" w:hAnsi="宋体"/>
          <w:szCs w:val="21"/>
        </w:rPr>
      </w:pPr>
      <w:r>
        <w:rPr>
          <w:rFonts w:hint="eastAsia" w:ascii="宋体" w:hAnsi="宋体"/>
          <w:szCs w:val="21"/>
        </w:rPr>
        <w:t>（4）第三方</w:t>
      </w:r>
      <w:r>
        <w:rPr>
          <w:rFonts w:hint="eastAsia" w:ascii="宋体" w:hAnsi="宋体"/>
          <w:szCs w:val="21"/>
          <w:lang w:val="en-US" w:eastAsia="zh-CN"/>
        </w:rPr>
        <w:t>犯罪</w:t>
      </w:r>
      <w:r>
        <w:rPr>
          <w:rFonts w:hint="eastAsia" w:ascii="宋体" w:hAnsi="宋体"/>
          <w:szCs w:val="21"/>
        </w:rPr>
        <w:t>行为；</w:t>
      </w:r>
    </w:p>
    <w:p w14:paraId="7F4A3EB7">
      <w:pPr>
        <w:adjustRightInd w:val="0"/>
        <w:snapToGrid w:val="0"/>
        <w:spacing w:after="156" w:afterLines="50"/>
        <w:ind w:firstLine="420" w:firstLineChars="200"/>
        <w:rPr>
          <w:rFonts w:hint="eastAsia" w:ascii="宋体" w:hAnsi="宋体"/>
          <w:szCs w:val="21"/>
        </w:rPr>
      </w:pPr>
      <w:r>
        <w:rPr>
          <w:rFonts w:hint="eastAsia" w:ascii="宋体" w:hAnsi="宋体"/>
          <w:szCs w:val="21"/>
        </w:rPr>
        <w:t>（5）被保险人因旅行而托运行李，且其托运行李处于运输机构掌控之下的，属</w:t>
      </w:r>
      <w:r>
        <w:rPr>
          <w:rFonts w:hint="eastAsia" w:ascii="宋体" w:hAnsi="宋体"/>
          <w:color w:val="000000"/>
          <w:szCs w:val="21"/>
        </w:rPr>
        <w:t>运输机构或任何其他第三方的责任。</w:t>
      </w:r>
    </w:p>
    <w:p w14:paraId="6101D749">
      <w:pPr>
        <w:adjustRightInd w:val="0"/>
        <w:snapToGrid w:val="0"/>
        <w:spacing w:after="156" w:afterLines="50"/>
        <w:ind w:firstLine="420" w:firstLineChars="200"/>
        <w:rPr>
          <w:rFonts w:hint="eastAsia" w:ascii="宋体" w:hAnsi="宋体"/>
          <w:b/>
          <w:szCs w:val="21"/>
        </w:rPr>
      </w:pPr>
      <w:r>
        <w:rPr>
          <w:rFonts w:hint="eastAsia" w:ascii="宋体" w:hAnsi="宋体"/>
          <w:szCs w:val="21"/>
        </w:rPr>
        <w:t>照片、胶片、视频、音频或类似物品遗失或意外损坏的，</w:t>
      </w:r>
      <w:r>
        <w:rPr>
          <w:rFonts w:hint="eastAsia" w:ascii="宋体" w:hAnsi="宋体"/>
          <w:b/>
          <w:szCs w:val="21"/>
        </w:rPr>
        <w:t>保险人按照数据载体的材料价值计算赔偿，不包括数据本身价值。</w:t>
      </w:r>
    </w:p>
    <w:p w14:paraId="6AB99ED5">
      <w:pPr>
        <w:adjustRightInd w:val="0"/>
        <w:snapToGrid w:val="0"/>
        <w:spacing w:after="156" w:afterLines="50"/>
        <w:ind w:firstLine="422" w:firstLineChars="200"/>
        <w:rPr>
          <w:rFonts w:ascii="宋体" w:hAnsi="宋体"/>
          <w:b/>
          <w:color w:val="000000"/>
          <w:szCs w:val="21"/>
        </w:rPr>
      </w:pPr>
      <w:r>
        <w:rPr>
          <w:rFonts w:hint="eastAsia" w:ascii="宋体" w:hAnsi="宋体"/>
          <w:b/>
          <w:color w:val="000000"/>
          <w:szCs w:val="21"/>
        </w:rPr>
        <w:t>（三）个人钱财损失</w:t>
      </w:r>
    </w:p>
    <w:p w14:paraId="50F62BD0">
      <w:pPr>
        <w:adjustRightInd w:val="0"/>
        <w:snapToGrid w:val="0"/>
        <w:spacing w:after="156" w:afterLines="50"/>
        <w:ind w:firstLine="420" w:firstLineChars="200"/>
        <w:rPr>
          <w:rFonts w:hint="eastAsia" w:ascii="宋体" w:hAnsi="宋体"/>
          <w:szCs w:val="21"/>
        </w:rPr>
      </w:pPr>
      <w:r>
        <w:rPr>
          <w:rFonts w:hint="eastAsia" w:ascii="宋体" w:hAnsi="宋体"/>
          <w:szCs w:val="21"/>
          <w:lang w:val="en-GB"/>
        </w:rPr>
        <w:t>保险期间内，</w:t>
      </w:r>
      <w:r>
        <w:rPr>
          <w:rFonts w:hint="eastAsia" w:ascii="宋体" w:hAnsi="宋体"/>
          <w:szCs w:val="21"/>
        </w:rPr>
        <w:t>如果</w:t>
      </w:r>
      <w:r>
        <w:rPr>
          <w:rFonts w:hint="eastAsia" w:ascii="宋体" w:hAnsi="宋体"/>
          <w:szCs w:val="21"/>
          <w:lang w:val="en-GB"/>
        </w:rPr>
        <w:t>被保险人在旅行期间因下列情形导致个人钱财损失的，保险人按照本保险合同的约定，赔偿被保险人实际损失的钱财货币金额，</w:t>
      </w:r>
      <w:r>
        <w:rPr>
          <w:rFonts w:hint="eastAsia" w:ascii="宋体" w:hAnsi="宋体"/>
          <w:b/>
          <w:szCs w:val="21"/>
          <w:lang w:val="en-GB"/>
        </w:rPr>
        <w:t>最高以保险单载明的个人钱财损失保险金额为限</w:t>
      </w:r>
      <w:r>
        <w:rPr>
          <w:rFonts w:hint="eastAsia" w:ascii="宋体" w:hAnsi="宋体"/>
          <w:szCs w:val="21"/>
          <w:lang w:val="en-GB"/>
        </w:rPr>
        <w:t>：</w:t>
      </w:r>
    </w:p>
    <w:p w14:paraId="11A4E704">
      <w:pPr>
        <w:adjustRightInd w:val="0"/>
        <w:snapToGrid w:val="0"/>
        <w:spacing w:after="156" w:afterLines="50"/>
        <w:ind w:firstLine="420" w:firstLineChars="200"/>
        <w:rPr>
          <w:rFonts w:hint="eastAsia" w:ascii="宋体" w:hAnsi="宋体"/>
          <w:szCs w:val="21"/>
        </w:rPr>
      </w:pPr>
      <w:r>
        <w:rPr>
          <w:rFonts w:hint="eastAsia" w:ascii="宋体" w:hAnsi="宋体"/>
          <w:szCs w:val="21"/>
        </w:rPr>
        <w:t>（1）被保险人寄存于其入住酒店提供的上锁保险箱内的钱财被盗窃，</w:t>
      </w:r>
      <w:r>
        <w:rPr>
          <w:rFonts w:hint="eastAsia" w:ascii="宋体" w:hAnsi="宋体"/>
          <w:b/>
          <w:szCs w:val="21"/>
        </w:rPr>
        <w:t>被保险人须提供该酒店出具的关于盗窃事实的书面证明文件。</w:t>
      </w:r>
    </w:p>
    <w:p w14:paraId="312A68F4">
      <w:pPr>
        <w:adjustRightInd w:val="0"/>
        <w:snapToGrid w:val="0"/>
        <w:spacing w:after="156" w:afterLines="50"/>
        <w:ind w:firstLine="420" w:firstLineChars="200"/>
        <w:rPr>
          <w:rFonts w:hint="eastAsia" w:ascii="宋体" w:hAnsi="宋体"/>
          <w:b/>
          <w:szCs w:val="21"/>
        </w:rPr>
      </w:pPr>
      <w:r>
        <w:rPr>
          <w:rFonts w:hint="eastAsia" w:ascii="宋体" w:hAnsi="宋体"/>
          <w:szCs w:val="21"/>
        </w:rPr>
        <w:t>（2）被保险人随身携带的钱财遭到盗窃或抢劫，</w:t>
      </w:r>
      <w:r>
        <w:rPr>
          <w:rFonts w:hint="eastAsia" w:ascii="宋体" w:hAnsi="宋体"/>
          <w:b/>
          <w:szCs w:val="21"/>
        </w:rPr>
        <w:t>被保险人在</w:t>
      </w:r>
      <w:r>
        <w:rPr>
          <w:rFonts w:hint="eastAsia"/>
          <w:b/>
          <w:szCs w:val="21"/>
        </w:rPr>
        <w:t>知道或应当知道损失发生之时起七十二</w:t>
      </w:r>
      <w:r>
        <w:rPr>
          <w:b/>
          <w:szCs w:val="21"/>
        </w:rPr>
        <w:t>小时内</w:t>
      </w:r>
      <w:r>
        <w:rPr>
          <w:rFonts w:hint="eastAsia"/>
          <w:b/>
          <w:szCs w:val="21"/>
        </w:rPr>
        <w:t>须</w:t>
      </w:r>
      <w:r>
        <w:rPr>
          <w:rFonts w:hint="eastAsia" w:ascii="宋体" w:hAnsi="宋体"/>
          <w:b/>
          <w:szCs w:val="21"/>
        </w:rPr>
        <w:t>向当地公安部门或警察局报案，并取得其出具的报案证明。对于旅行支票，被保险人须在七十二小时内向签发行在当地分支机构或代理机构办理挂失。</w:t>
      </w:r>
    </w:p>
    <w:p w14:paraId="6C74440E">
      <w:pPr>
        <w:adjustRightInd w:val="0"/>
        <w:snapToGrid w:val="0"/>
        <w:spacing w:after="156" w:afterLines="50"/>
        <w:ind w:firstLine="422" w:firstLineChars="200"/>
        <w:rPr>
          <w:rFonts w:ascii="宋体" w:hAnsi="宋体"/>
          <w:b/>
          <w:szCs w:val="21"/>
        </w:rPr>
      </w:pPr>
      <w:r>
        <w:rPr>
          <w:b/>
          <w:szCs w:val="21"/>
        </w:rPr>
        <w:t>对于因被保险人未及时履行前述义务引起或扩大的损失，保险人不承担赔偿责任。</w:t>
      </w:r>
    </w:p>
    <w:p w14:paraId="13598F12">
      <w:pPr>
        <w:adjustRightInd w:val="0"/>
        <w:snapToGrid w:val="0"/>
        <w:spacing w:after="156" w:afterLines="50"/>
        <w:ind w:firstLine="422" w:firstLineChars="200"/>
        <w:jc w:val="center"/>
        <w:rPr>
          <w:rFonts w:ascii="宋体" w:hAnsi="宋体"/>
          <w:b/>
          <w:bCs/>
          <w:szCs w:val="21"/>
        </w:rPr>
      </w:pPr>
    </w:p>
    <w:p w14:paraId="53E90BCE">
      <w:pPr>
        <w:adjustRightInd w:val="0"/>
        <w:snapToGrid w:val="0"/>
        <w:spacing w:after="156" w:afterLines="50"/>
        <w:ind w:firstLine="422" w:firstLineChars="200"/>
        <w:jc w:val="center"/>
        <w:rPr>
          <w:rFonts w:ascii="宋体" w:hAnsi="宋体"/>
          <w:b/>
          <w:bCs/>
          <w:szCs w:val="21"/>
        </w:rPr>
      </w:pPr>
      <w:r>
        <w:rPr>
          <w:rFonts w:hint="eastAsia" w:ascii="宋体" w:hAnsi="宋体"/>
          <w:b/>
          <w:bCs/>
          <w:szCs w:val="21"/>
        </w:rPr>
        <w:t>责任免除</w:t>
      </w:r>
      <w:bookmarkStart w:id="12" w:name="OLE_LINK8"/>
      <w:bookmarkStart w:id="13" w:name="OLE_LINK7"/>
    </w:p>
    <w:p w14:paraId="54FEF50D">
      <w:pPr>
        <w:adjustRightInd w:val="0"/>
        <w:snapToGrid w:val="0"/>
        <w:spacing w:after="156" w:afterLines="50"/>
        <w:ind w:firstLine="422" w:firstLineChars="200"/>
        <w:rPr>
          <w:rFonts w:hint="eastAsia"/>
          <w:b/>
          <w:szCs w:val="21"/>
        </w:rPr>
      </w:pPr>
      <w:r>
        <w:rPr>
          <w:rFonts w:hint="eastAsia" w:ascii="宋体" w:hAnsi="宋体"/>
          <w:b/>
          <w:bCs/>
          <w:szCs w:val="21"/>
        </w:rPr>
        <w:t>第</w:t>
      </w:r>
      <w:r>
        <w:rPr>
          <w:rFonts w:hint="eastAsia" w:ascii="宋体" w:hAnsi="宋体"/>
          <w:b/>
          <w:bCs/>
          <w:szCs w:val="21"/>
          <w:lang w:val="en-US" w:eastAsia="zh-CN"/>
        </w:rPr>
        <w:t>五</w:t>
      </w:r>
      <w:r>
        <w:rPr>
          <w:rFonts w:hint="eastAsia" w:ascii="宋体" w:hAnsi="宋体"/>
          <w:b/>
          <w:bCs/>
          <w:szCs w:val="21"/>
        </w:rPr>
        <w:t xml:space="preserve">条  </w:t>
      </w:r>
      <w:r>
        <w:rPr>
          <w:rFonts w:hint="eastAsia" w:ascii="宋体" w:hAnsi="宋体"/>
          <w:b/>
          <w:color w:val="000000"/>
          <w:szCs w:val="21"/>
        </w:rPr>
        <w:t>下列情形、损失或费用，</w:t>
      </w:r>
      <w:r>
        <w:rPr>
          <w:b/>
          <w:szCs w:val="21"/>
        </w:rPr>
        <w:t>保险人不承担</w:t>
      </w:r>
      <w:r>
        <w:rPr>
          <w:rFonts w:hint="eastAsia"/>
          <w:b/>
          <w:szCs w:val="21"/>
        </w:rPr>
        <w:t>赔偿</w:t>
      </w:r>
      <w:r>
        <w:rPr>
          <w:b/>
          <w:szCs w:val="21"/>
        </w:rPr>
        <w:t>责任</w:t>
      </w:r>
      <w:r>
        <w:rPr>
          <w:rFonts w:hint="eastAsia"/>
          <w:b/>
          <w:szCs w:val="21"/>
        </w:rPr>
        <w:t>：</w:t>
      </w:r>
    </w:p>
    <w:p w14:paraId="2892E1F1">
      <w:pPr>
        <w:autoSpaceDE w:val="0"/>
        <w:autoSpaceDN w:val="0"/>
        <w:adjustRightInd w:val="0"/>
        <w:snapToGrid w:val="0"/>
        <w:spacing w:after="156" w:afterLines="50"/>
        <w:ind w:firstLine="420"/>
        <w:rPr>
          <w:rFonts w:hint="eastAsia" w:ascii="宋体" w:hAnsi="宋体"/>
          <w:b/>
          <w:szCs w:val="21"/>
        </w:rPr>
      </w:pPr>
      <w:r>
        <w:rPr>
          <w:rFonts w:hint="eastAsia" w:ascii="宋体" w:hAnsi="宋体"/>
          <w:b/>
          <w:szCs w:val="21"/>
        </w:rPr>
        <w:t>（一）投保人、被保险人以及被保险人的家庭成员、家庭雇佣人员、暂居人员的故意行为、重大过失行为或违法犯罪行为；</w:t>
      </w:r>
    </w:p>
    <w:p w14:paraId="51F4DE03">
      <w:pPr>
        <w:autoSpaceDE w:val="0"/>
        <w:autoSpaceDN w:val="0"/>
        <w:adjustRightInd w:val="0"/>
        <w:snapToGrid w:val="0"/>
        <w:spacing w:after="156" w:afterLines="50"/>
        <w:ind w:firstLine="420"/>
        <w:rPr>
          <w:rFonts w:hint="eastAsia" w:ascii="宋体" w:hAnsi="宋体"/>
          <w:b/>
          <w:szCs w:val="21"/>
        </w:rPr>
      </w:pPr>
      <w:r>
        <w:rPr>
          <w:rFonts w:hint="eastAsia" w:ascii="宋体" w:hAnsi="宋体"/>
          <w:b/>
          <w:szCs w:val="21"/>
        </w:rPr>
        <w:t>（二）银行卡（包括信用卡、借记卡）、录制于磁带、记录卡、磁盘或其他类似设备上的数据的遗失；</w:t>
      </w:r>
    </w:p>
    <w:p w14:paraId="10DAF928">
      <w:pPr>
        <w:autoSpaceDE w:val="0"/>
        <w:autoSpaceDN w:val="0"/>
        <w:adjustRightInd w:val="0"/>
        <w:snapToGrid w:val="0"/>
        <w:spacing w:after="156" w:afterLines="50"/>
        <w:ind w:firstLine="420"/>
        <w:rPr>
          <w:rFonts w:hint="eastAsia" w:ascii="宋体" w:hAnsi="宋体"/>
          <w:b/>
          <w:szCs w:val="21"/>
          <w:lang w:val="en-GB"/>
        </w:rPr>
      </w:pPr>
      <w:r>
        <w:rPr>
          <w:rFonts w:hint="eastAsia" w:ascii="宋体" w:hAnsi="宋体"/>
          <w:b/>
          <w:szCs w:val="21"/>
          <w:lang w:val="en-GB"/>
        </w:rPr>
        <w:t>（三）由于汇兑、货币贬值等任何原因引起的资金及钱财的货币价值改变；</w:t>
      </w:r>
    </w:p>
    <w:p w14:paraId="4B13842B">
      <w:pPr>
        <w:autoSpaceDE w:val="0"/>
        <w:autoSpaceDN w:val="0"/>
        <w:adjustRightInd w:val="0"/>
        <w:snapToGrid w:val="0"/>
        <w:spacing w:after="156" w:afterLines="50"/>
        <w:ind w:firstLine="420"/>
        <w:rPr>
          <w:rFonts w:hint="eastAsia" w:ascii="宋体" w:hAnsi="宋体"/>
          <w:b/>
          <w:szCs w:val="21"/>
          <w:lang w:val="en-GB"/>
        </w:rPr>
      </w:pPr>
      <w:r>
        <w:rPr>
          <w:rFonts w:hint="eastAsia" w:ascii="宋体" w:hAnsi="宋体"/>
          <w:b/>
          <w:szCs w:val="21"/>
          <w:lang w:val="en-GB"/>
        </w:rPr>
        <w:t>（四）间接损失；</w:t>
      </w:r>
    </w:p>
    <w:p w14:paraId="308CC8A4">
      <w:pPr>
        <w:adjustRightInd w:val="0"/>
        <w:snapToGrid w:val="0"/>
        <w:spacing w:after="156" w:afterLines="50"/>
        <w:ind w:firstLine="422" w:firstLineChars="200"/>
        <w:rPr>
          <w:rFonts w:hint="eastAsia" w:ascii="宋体" w:hAnsi="宋体"/>
          <w:b/>
          <w:szCs w:val="21"/>
        </w:rPr>
      </w:pPr>
      <w:r>
        <w:rPr>
          <w:rFonts w:hint="eastAsia" w:ascii="宋体" w:hAnsi="宋体"/>
          <w:b/>
          <w:szCs w:val="21"/>
          <w:lang w:val="en-GB"/>
        </w:rPr>
        <w:t>（五）</w:t>
      </w:r>
      <w:r>
        <w:rPr>
          <w:rFonts w:hint="eastAsia" w:ascii="宋体" w:hAnsi="宋体"/>
          <w:b/>
          <w:szCs w:val="21"/>
        </w:rPr>
        <w:t>免赔额以及由赔偿比例计算确认的免赔部分的损失。</w:t>
      </w:r>
    </w:p>
    <w:p w14:paraId="10B44C8C">
      <w:pPr>
        <w:adjustRightInd w:val="0"/>
        <w:snapToGrid w:val="0"/>
        <w:spacing w:after="156" w:afterLines="50"/>
        <w:ind w:firstLine="422" w:firstLineChars="200"/>
        <w:rPr>
          <w:rFonts w:hint="eastAsia" w:ascii="宋体" w:hAnsi="宋体"/>
          <w:b/>
          <w:szCs w:val="21"/>
          <w:lang w:val="zh-CN"/>
        </w:rPr>
      </w:pPr>
      <w:r>
        <w:rPr>
          <w:rFonts w:hint="eastAsia" w:ascii="宋体" w:hAnsi="宋体"/>
          <w:b/>
          <w:szCs w:val="21"/>
        </w:rPr>
        <w:t>第</w:t>
      </w:r>
      <w:r>
        <w:rPr>
          <w:rFonts w:hint="eastAsia" w:ascii="宋体" w:hAnsi="宋体"/>
          <w:b/>
          <w:szCs w:val="21"/>
          <w:lang w:val="en-US" w:eastAsia="zh-CN"/>
        </w:rPr>
        <w:t>六</w:t>
      </w:r>
      <w:r>
        <w:rPr>
          <w:rFonts w:hint="eastAsia" w:ascii="宋体" w:hAnsi="宋体"/>
          <w:b/>
          <w:szCs w:val="21"/>
        </w:rPr>
        <w:t xml:space="preserve">条  </w:t>
      </w:r>
      <w:r>
        <w:rPr>
          <w:rFonts w:hint="eastAsia" w:ascii="宋体" w:hAnsi="宋体"/>
          <w:b/>
          <w:szCs w:val="21"/>
          <w:lang w:val="zh-CN"/>
        </w:rPr>
        <w:t>对于本保险合同第四条第（一）项“</w:t>
      </w:r>
      <w:r>
        <w:rPr>
          <w:rFonts w:hint="eastAsia" w:ascii="宋体" w:hAnsi="宋体"/>
          <w:b/>
          <w:color w:val="000000"/>
          <w:szCs w:val="21"/>
        </w:rPr>
        <w:t>银行卡资金损失</w:t>
      </w:r>
      <w:r>
        <w:rPr>
          <w:rFonts w:hint="eastAsia" w:ascii="宋体" w:hAnsi="宋体"/>
          <w:b/>
          <w:szCs w:val="21"/>
          <w:lang w:val="zh-CN"/>
        </w:rPr>
        <w:t>”责任：</w:t>
      </w:r>
    </w:p>
    <w:p w14:paraId="7A8626C0">
      <w:pPr>
        <w:adjustRightInd w:val="0"/>
        <w:snapToGrid w:val="0"/>
        <w:spacing w:after="156" w:afterLines="50"/>
        <w:ind w:firstLine="422" w:firstLineChars="200"/>
        <w:rPr>
          <w:rFonts w:ascii="宋体" w:hAnsi="宋体"/>
          <w:b/>
          <w:szCs w:val="21"/>
        </w:rPr>
      </w:pPr>
      <w:r>
        <w:rPr>
          <w:rFonts w:hint="eastAsia" w:ascii="宋体" w:hAnsi="宋体"/>
          <w:b/>
          <w:szCs w:val="21"/>
          <w:lang w:val="zh-CN"/>
        </w:rPr>
        <w:t>（一）因下列原因导致的损失或费用，保险人不承担赔偿责任：</w:t>
      </w:r>
    </w:p>
    <w:p w14:paraId="303A89D1">
      <w:pPr>
        <w:adjustRightInd w:val="0"/>
        <w:snapToGrid w:val="0"/>
        <w:spacing w:after="156" w:afterLines="50"/>
        <w:ind w:firstLine="422"/>
        <w:rPr>
          <w:rFonts w:hint="eastAsia" w:ascii="宋体" w:hAnsi="宋体"/>
          <w:b/>
          <w:szCs w:val="21"/>
        </w:rPr>
      </w:pPr>
      <w:r>
        <w:rPr>
          <w:rFonts w:hint="eastAsia" w:ascii="宋体" w:hAnsi="宋体"/>
          <w:b/>
          <w:color w:val="000000"/>
          <w:szCs w:val="21"/>
        </w:rPr>
        <w:t>1. 在没有被胁迫的情况下，被保险人或被保险人的信用卡主卡所关联的附属卡持有人向他人透露</w:t>
      </w:r>
      <w:r>
        <w:rPr>
          <w:rFonts w:hint="eastAsia" w:ascii="宋体" w:hAnsi="宋体"/>
          <w:b/>
          <w:kern w:val="0"/>
          <w:szCs w:val="21"/>
        </w:rPr>
        <w:t>账号</w:t>
      </w:r>
      <w:r>
        <w:rPr>
          <w:rFonts w:hint="eastAsia" w:ascii="宋体" w:hAnsi="宋体"/>
          <w:b/>
          <w:szCs w:val="21"/>
        </w:rPr>
        <w:t>及密码导致的资金损失；</w:t>
      </w:r>
    </w:p>
    <w:p w14:paraId="2B9CE603">
      <w:pPr>
        <w:adjustRightInd w:val="0"/>
        <w:snapToGrid w:val="0"/>
        <w:spacing w:after="156" w:afterLines="50"/>
        <w:ind w:firstLine="422" w:firstLineChars="200"/>
        <w:rPr>
          <w:rFonts w:hint="eastAsia" w:ascii="宋体" w:hAnsi="宋体"/>
          <w:b/>
          <w:szCs w:val="21"/>
        </w:rPr>
      </w:pPr>
      <w:r>
        <w:rPr>
          <w:rFonts w:hint="eastAsia" w:ascii="宋体" w:hAnsi="宋体"/>
          <w:b/>
          <w:szCs w:val="21"/>
        </w:rPr>
        <w:t>2. 被他人诈骗，或他人以诈骗手段获取被保险人的银行卡账号、密码或其他信息后实施盗窃行为导致的资金损失。</w:t>
      </w:r>
    </w:p>
    <w:p w14:paraId="2DA60250">
      <w:pPr>
        <w:adjustRightInd w:val="0"/>
        <w:snapToGrid w:val="0"/>
        <w:spacing w:after="156" w:afterLines="50"/>
        <w:ind w:firstLine="422" w:firstLineChars="200"/>
        <w:rPr>
          <w:kern w:val="0"/>
          <w:szCs w:val="21"/>
        </w:rPr>
      </w:pPr>
      <w:r>
        <w:rPr>
          <w:rFonts w:hint="eastAsia"/>
          <w:b/>
          <w:bCs/>
        </w:rPr>
        <w:t>（二）</w:t>
      </w:r>
      <w:r>
        <w:rPr>
          <w:b/>
          <w:bCs/>
        </w:rPr>
        <w:t>下列期间发生的损失</w:t>
      </w:r>
      <w:r>
        <w:rPr>
          <w:rFonts w:hint="eastAsia"/>
          <w:b/>
          <w:bCs/>
        </w:rPr>
        <w:t>或费用</w:t>
      </w:r>
      <w:r>
        <w:rPr>
          <w:b/>
          <w:bCs/>
        </w:rPr>
        <w:t>，保险人不承担赔偿责任：</w:t>
      </w:r>
    </w:p>
    <w:p w14:paraId="64F8FBC9">
      <w:pPr>
        <w:adjustRightInd w:val="0"/>
        <w:snapToGrid w:val="0"/>
        <w:spacing w:after="156" w:afterLines="50"/>
        <w:ind w:firstLine="424"/>
      </w:pPr>
      <w:r>
        <w:rPr>
          <w:rFonts w:hint="eastAsia"/>
          <w:b/>
          <w:bCs/>
        </w:rPr>
        <w:t xml:space="preserve">1. </w:t>
      </w:r>
      <w:r>
        <w:rPr>
          <w:b/>
          <w:bCs/>
        </w:rPr>
        <w:t>被保险人将银行卡委托</w:t>
      </w:r>
      <w:r>
        <w:rPr>
          <w:rFonts w:hint="eastAsia"/>
          <w:b/>
          <w:bCs/>
        </w:rPr>
        <w:t>或借给</w:t>
      </w:r>
      <w:r>
        <w:rPr>
          <w:b/>
          <w:bCs/>
        </w:rPr>
        <w:t>他人使用期间；</w:t>
      </w:r>
    </w:p>
    <w:p w14:paraId="5B4525CB">
      <w:pPr>
        <w:adjustRightInd w:val="0"/>
        <w:snapToGrid w:val="0"/>
        <w:spacing w:after="156" w:afterLines="50"/>
        <w:ind w:firstLine="424"/>
        <w:rPr>
          <w:rFonts w:hint="eastAsia"/>
          <w:b/>
          <w:bCs/>
        </w:rPr>
      </w:pPr>
      <w:r>
        <w:rPr>
          <w:rFonts w:hint="eastAsia"/>
          <w:b/>
          <w:bCs/>
        </w:rPr>
        <w:t xml:space="preserve">2. </w:t>
      </w:r>
      <w:r>
        <w:rPr>
          <w:b/>
          <w:bCs/>
        </w:rPr>
        <w:t>银行卡在发行机构、制造商、信差或邮政保管期间或在上述各方间传递期间。</w:t>
      </w:r>
    </w:p>
    <w:p w14:paraId="136E01BD">
      <w:pPr>
        <w:adjustRightInd w:val="0"/>
        <w:snapToGrid w:val="0"/>
        <w:spacing w:after="156" w:afterLines="50"/>
        <w:ind w:firstLine="422"/>
        <w:rPr>
          <w:b/>
          <w:bCs/>
        </w:rPr>
      </w:pPr>
      <w:r>
        <w:rPr>
          <w:rFonts w:hint="eastAsia"/>
          <w:b/>
          <w:bCs/>
        </w:rPr>
        <w:t>（三）</w:t>
      </w:r>
      <w:r>
        <w:rPr>
          <w:b/>
          <w:bCs/>
        </w:rPr>
        <w:t>下列</w:t>
      </w:r>
      <w:r>
        <w:rPr>
          <w:rFonts w:hint="eastAsia"/>
          <w:b/>
          <w:bCs/>
        </w:rPr>
        <w:t>情形、</w:t>
      </w:r>
      <w:r>
        <w:rPr>
          <w:b/>
          <w:bCs/>
        </w:rPr>
        <w:t>损失</w:t>
      </w:r>
      <w:r>
        <w:rPr>
          <w:rFonts w:hint="eastAsia"/>
          <w:b/>
          <w:bCs/>
        </w:rPr>
        <w:t>或</w:t>
      </w:r>
      <w:r>
        <w:rPr>
          <w:b/>
          <w:bCs/>
        </w:rPr>
        <w:t>费用，保险人不承担赔偿责任：</w:t>
      </w:r>
    </w:p>
    <w:p w14:paraId="20F531F9">
      <w:pPr>
        <w:adjustRightInd w:val="0"/>
        <w:snapToGrid w:val="0"/>
        <w:spacing w:after="156" w:afterLines="50"/>
        <w:ind w:firstLine="422"/>
        <w:rPr>
          <w:rFonts w:hint="eastAsia"/>
          <w:b/>
          <w:bCs/>
        </w:rPr>
      </w:pPr>
      <w:r>
        <w:rPr>
          <w:rFonts w:hint="eastAsia"/>
          <w:b/>
          <w:bCs/>
        </w:rPr>
        <w:t>1. 自被保险人知道或应当知道损失发生之时起，七十二小时以内（含）没有挂失或冻结银行卡；</w:t>
      </w:r>
    </w:p>
    <w:p w14:paraId="4E9EE2A1">
      <w:pPr>
        <w:adjustRightInd w:val="0"/>
        <w:snapToGrid w:val="0"/>
        <w:spacing w:after="156" w:afterLines="50"/>
        <w:ind w:firstLine="422"/>
        <w:rPr>
          <w:rFonts w:hint="eastAsia"/>
        </w:rPr>
      </w:pPr>
      <w:r>
        <w:rPr>
          <w:rFonts w:hint="eastAsia"/>
          <w:b/>
          <w:bCs/>
        </w:rPr>
        <w:t>2. 非被保险人名下的任何银行卡的资金损失；</w:t>
      </w:r>
    </w:p>
    <w:p w14:paraId="2C6893C5">
      <w:pPr>
        <w:adjustRightInd w:val="0"/>
        <w:snapToGrid w:val="0"/>
        <w:spacing w:after="156" w:afterLines="50"/>
        <w:ind w:firstLine="424"/>
      </w:pPr>
      <w:r>
        <w:rPr>
          <w:rFonts w:hint="eastAsia"/>
          <w:b/>
          <w:bCs/>
        </w:rPr>
        <w:t xml:space="preserve">3. </w:t>
      </w:r>
      <w:r>
        <w:rPr>
          <w:b/>
          <w:bCs/>
        </w:rPr>
        <w:t>通过任何途径</w:t>
      </w:r>
      <w:r>
        <w:rPr>
          <w:rFonts w:hint="eastAsia"/>
          <w:b/>
          <w:bCs/>
        </w:rPr>
        <w:t>获得赔偿或</w:t>
      </w:r>
      <w:r>
        <w:rPr>
          <w:b/>
          <w:bCs/>
        </w:rPr>
        <w:t>已经追回的资金损失；</w:t>
      </w:r>
    </w:p>
    <w:p w14:paraId="1ECF3BEC">
      <w:pPr>
        <w:adjustRightInd w:val="0"/>
        <w:snapToGrid w:val="0"/>
        <w:spacing w:after="156" w:afterLines="50"/>
        <w:ind w:firstLine="424"/>
      </w:pPr>
      <w:r>
        <w:rPr>
          <w:rFonts w:hint="eastAsia"/>
          <w:b/>
          <w:bCs/>
        </w:rPr>
        <w:t xml:space="preserve">4. </w:t>
      </w:r>
      <w:r>
        <w:rPr>
          <w:b/>
          <w:bCs/>
        </w:rPr>
        <w:t>与诉讼有关的任何费用；</w:t>
      </w:r>
    </w:p>
    <w:p w14:paraId="0F54B488">
      <w:pPr>
        <w:adjustRightInd w:val="0"/>
        <w:snapToGrid w:val="0"/>
        <w:spacing w:after="156" w:afterLines="50"/>
        <w:ind w:firstLine="422" w:firstLineChars="200"/>
        <w:rPr>
          <w:rFonts w:hint="eastAsia" w:ascii="宋体" w:hAnsi="宋体"/>
          <w:b/>
          <w:color w:val="000000"/>
          <w:szCs w:val="21"/>
        </w:rPr>
      </w:pPr>
      <w:r>
        <w:rPr>
          <w:rFonts w:hint="eastAsia" w:ascii="宋体" w:hAnsi="宋体"/>
          <w:b/>
          <w:color w:val="000000"/>
          <w:szCs w:val="21"/>
        </w:rPr>
        <w:t>5. 第三方支付余额账户中的资金损失；</w:t>
      </w:r>
    </w:p>
    <w:p w14:paraId="22F10970">
      <w:pPr>
        <w:adjustRightInd w:val="0"/>
        <w:snapToGrid w:val="0"/>
        <w:spacing w:after="156" w:afterLines="50"/>
        <w:ind w:firstLine="420"/>
        <w:rPr>
          <w:rFonts w:hint="eastAsia" w:ascii="宋体" w:hAnsi="宋体"/>
          <w:b/>
          <w:color w:val="000000"/>
          <w:szCs w:val="21"/>
        </w:rPr>
      </w:pPr>
      <w:r>
        <w:rPr>
          <w:rFonts w:hint="eastAsia"/>
          <w:b/>
          <w:bCs/>
        </w:rPr>
        <w:t xml:space="preserve">6. </w:t>
      </w:r>
      <w:r>
        <w:rPr>
          <w:b/>
          <w:bCs/>
        </w:rPr>
        <w:t>任何原因不明的损失。</w:t>
      </w:r>
      <w:bookmarkEnd w:id="12"/>
      <w:bookmarkEnd w:id="13"/>
    </w:p>
    <w:p w14:paraId="4F931C6B">
      <w:pPr>
        <w:adjustRightInd w:val="0"/>
        <w:snapToGrid w:val="0"/>
        <w:spacing w:after="156" w:afterLines="50"/>
        <w:ind w:firstLine="422" w:firstLineChars="200"/>
        <w:rPr>
          <w:rFonts w:hint="eastAsia" w:ascii="宋体" w:hAnsi="宋体"/>
          <w:b/>
          <w:szCs w:val="21"/>
          <w:lang w:val="zh-CN"/>
        </w:rPr>
      </w:pPr>
      <w:r>
        <w:rPr>
          <w:rFonts w:hint="eastAsia" w:ascii="宋体" w:hAnsi="宋体"/>
          <w:b/>
          <w:szCs w:val="21"/>
        </w:rPr>
        <w:t>第</w:t>
      </w:r>
      <w:r>
        <w:rPr>
          <w:rFonts w:hint="eastAsia" w:ascii="宋体" w:hAnsi="宋体"/>
          <w:b/>
          <w:szCs w:val="21"/>
          <w:lang w:val="en-US" w:eastAsia="zh-CN"/>
        </w:rPr>
        <w:t>七</w:t>
      </w:r>
      <w:r>
        <w:rPr>
          <w:rFonts w:hint="eastAsia" w:ascii="宋体" w:hAnsi="宋体"/>
          <w:b/>
          <w:szCs w:val="21"/>
        </w:rPr>
        <w:t xml:space="preserve">条  </w:t>
      </w:r>
      <w:r>
        <w:rPr>
          <w:rFonts w:hint="eastAsia" w:ascii="宋体" w:hAnsi="宋体"/>
          <w:b/>
          <w:szCs w:val="21"/>
          <w:lang w:val="zh-CN"/>
        </w:rPr>
        <w:t>对于本保险合同第四条第（二）项“</w:t>
      </w:r>
      <w:r>
        <w:rPr>
          <w:rFonts w:hint="eastAsia" w:ascii="宋体" w:hAnsi="宋体"/>
          <w:b/>
          <w:color w:val="000000"/>
          <w:szCs w:val="21"/>
        </w:rPr>
        <w:t>行李物品与旅行票证损失</w:t>
      </w:r>
      <w:r>
        <w:rPr>
          <w:rFonts w:hint="eastAsia" w:ascii="宋体" w:hAnsi="宋体"/>
          <w:b/>
          <w:szCs w:val="21"/>
          <w:lang w:val="zh-CN"/>
        </w:rPr>
        <w:t>”责任：</w:t>
      </w:r>
    </w:p>
    <w:p w14:paraId="10CFC185">
      <w:pPr>
        <w:adjustRightInd w:val="0"/>
        <w:snapToGrid w:val="0"/>
        <w:spacing w:after="156" w:afterLines="50"/>
        <w:ind w:firstLine="422" w:firstLineChars="200"/>
        <w:rPr>
          <w:rFonts w:hint="eastAsia" w:ascii="宋体" w:hAnsi="宋体"/>
          <w:b/>
          <w:szCs w:val="21"/>
        </w:rPr>
      </w:pPr>
      <w:r>
        <w:rPr>
          <w:rFonts w:hint="eastAsia" w:ascii="宋体" w:hAnsi="宋体"/>
          <w:b/>
          <w:szCs w:val="21"/>
          <w:lang w:val="zh-CN"/>
        </w:rPr>
        <w:t>（一）因下列原因导致的损失或费用，保险人不承担赔偿责任：</w:t>
      </w:r>
    </w:p>
    <w:p w14:paraId="3B4A6C35">
      <w:pPr>
        <w:adjustRightInd w:val="0"/>
        <w:snapToGrid w:val="0"/>
        <w:spacing w:after="156" w:afterLines="50"/>
        <w:ind w:firstLine="422" w:firstLineChars="200"/>
        <w:rPr>
          <w:rFonts w:hint="eastAsia" w:ascii="宋体" w:hAnsi="宋体"/>
          <w:b/>
          <w:szCs w:val="21"/>
        </w:rPr>
      </w:pPr>
      <w:r>
        <w:rPr>
          <w:rFonts w:hint="eastAsia" w:ascii="宋体" w:hAnsi="宋体"/>
          <w:b/>
          <w:szCs w:val="21"/>
        </w:rPr>
        <w:t>1. 行政行为或司法行为，包括但不限于被保险人的托运行李被海关或其他政府部门没收、扣留、隔离、检验或销毁；</w:t>
      </w:r>
    </w:p>
    <w:p w14:paraId="4F3A89C3">
      <w:pPr>
        <w:adjustRightInd w:val="0"/>
        <w:snapToGrid w:val="0"/>
        <w:spacing w:after="156" w:afterLines="50"/>
        <w:ind w:firstLine="422" w:firstLineChars="200"/>
        <w:rPr>
          <w:rFonts w:hint="eastAsia" w:ascii="宋体" w:hAnsi="宋体"/>
          <w:b/>
          <w:szCs w:val="21"/>
        </w:rPr>
      </w:pPr>
      <w:r>
        <w:rPr>
          <w:rFonts w:hint="eastAsia" w:ascii="宋体" w:hAnsi="宋体"/>
          <w:b/>
          <w:szCs w:val="21"/>
        </w:rPr>
        <w:t>2. 被保险人的违法行为；</w:t>
      </w:r>
    </w:p>
    <w:p w14:paraId="1E8D9ACE">
      <w:pPr>
        <w:adjustRightInd w:val="0"/>
        <w:snapToGrid w:val="0"/>
        <w:spacing w:after="156" w:afterLines="50"/>
        <w:ind w:firstLine="422" w:firstLineChars="200"/>
        <w:rPr>
          <w:rFonts w:hint="eastAsia" w:ascii="宋体" w:hAnsi="宋体"/>
          <w:b/>
          <w:szCs w:val="21"/>
        </w:rPr>
      </w:pPr>
      <w:r>
        <w:rPr>
          <w:rFonts w:hint="eastAsia" w:ascii="宋体" w:hAnsi="宋体"/>
          <w:b/>
          <w:szCs w:val="21"/>
        </w:rPr>
        <w:t>3. 自然磨损、折旧、虫蛀、发霉、腐烂。</w:t>
      </w:r>
    </w:p>
    <w:p w14:paraId="1BB764B3">
      <w:pPr>
        <w:adjustRightInd w:val="0"/>
        <w:snapToGrid w:val="0"/>
        <w:spacing w:after="156" w:afterLines="50"/>
        <w:ind w:firstLine="422"/>
      </w:pPr>
      <w:r>
        <w:rPr>
          <w:rFonts w:hint="eastAsia"/>
          <w:b/>
          <w:bCs/>
        </w:rPr>
        <w:t>（二）</w:t>
      </w:r>
      <w:r>
        <w:rPr>
          <w:b/>
          <w:bCs/>
        </w:rPr>
        <w:t>下列损失</w:t>
      </w:r>
      <w:r>
        <w:rPr>
          <w:rFonts w:hint="eastAsia"/>
          <w:b/>
          <w:bCs/>
        </w:rPr>
        <w:t>或</w:t>
      </w:r>
      <w:r>
        <w:rPr>
          <w:b/>
          <w:bCs/>
        </w:rPr>
        <w:t>费用，保险人不承担赔偿责任：</w:t>
      </w:r>
    </w:p>
    <w:p w14:paraId="764F588C">
      <w:pPr>
        <w:adjustRightInd w:val="0"/>
        <w:snapToGrid w:val="0"/>
        <w:spacing w:after="156" w:afterLines="50"/>
        <w:ind w:firstLine="422" w:firstLineChars="200"/>
        <w:rPr>
          <w:rFonts w:hint="eastAsia" w:ascii="宋体" w:hAnsi="宋体"/>
          <w:b/>
          <w:szCs w:val="21"/>
        </w:rPr>
      </w:pPr>
      <w:r>
        <w:rPr>
          <w:rFonts w:hint="eastAsia" w:ascii="宋体" w:hAnsi="宋体"/>
          <w:b/>
          <w:szCs w:val="21"/>
        </w:rPr>
        <w:t>1. 易碎或易破物品的损坏，如玻璃或水晶等；</w:t>
      </w:r>
    </w:p>
    <w:p w14:paraId="6C47CE77">
      <w:pPr>
        <w:adjustRightInd w:val="0"/>
        <w:snapToGrid w:val="0"/>
        <w:spacing w:after="156" w:afterLines="50"/>
        <w:ind w:firstLine="422" w:firstLineChars="200"/>
        <w:rPr>
          <w:rFonts w:hint="eastAsia" w:ascii="宋体" w:hAnsi="宋体"/>
          <w:b/>
          <w:szCs w:val="21"/>
        </w:rPr>
      </w:pPr>
      <w:r>
        <w:rPr>
          <w:rFonts w:hint="eastAsia" w:ascii="宋体" w:hAnsi="宋体"/>
          <w:b/>
          <w:szCs w:val="21"/>
        </w:rPr>
        <w:t>2. 古董、字画、艺术品、金银、珠宝、首饰、饰品、现金、债券、票据、印花、息票、地契、股票、文件、图章损失；</w:t>
      </w:r>
    </w:p>
    <w:p w14:paraId="119C5D85">
      <w:pPr>
        <w:adjustRightInd w:val="0"/>
        <w:snapToGrid w:val="0"/>
        <w:spacing w:after="156" w:afterLines="50"/>
        <w:ind w:firstLine="422" w:firstLineChars="200"/>
        <w:rPr>
          <w:rFonts w:hint="eastAsia" w:ascii="宋体" w:hAnsi="宋体"/>
          <w:b/>
          <w:szCs w:val="21"/>
        </w:rPr>
      </w:pPr>
      <w:r>
        <w:rPr>
          <w:rFonts w:hint="eastAsia" w:ascii="宋体" w:hAnsi="宋体"/>
          <w:b/>
          <w:szCs w:val="21"/>
        </w:rPr>
        <w:t>3. 动物、植物或食品发生的损失；</w:t>
      </w:r>
    </w:p>
    <w:p w14:paraId="2ED1C812">
      <w:pPr>
        <w:adjustRightInd w:val="0"/>
        <w:snapToGrid w:val="0"/>
        <w:spacing w:after="156" w:afterLines="50"/>
        <w:ind w:firstLine="422" w:firstLineChars="200"/>
        <w:rPr>
          <w:rFonts w:hint="eastAsia" w:ascii="宋体" w:hAnsi="宋体"/>
          <w:b/>
          <w:szCs w:val="21"/>
        </w:rPr>
      </w:pPr>
      <w:r>
        <w:rPr>
          <w:rFonts w:hint="eastAsia" w:ascii="宋体" w:hAnsi="宋体"/>
          <w:b/>
          <w:szCs w:val="21"/>
        </w:rPr>
        <w:t>4. 机动车辆（及其附件）、摩托车、船、发动机或其他运输工具损失；</w:t>
      </w:r>
    </w:p>
    <w:p w14:paraId="02591143">
      <w:pPr>
        <w:adjustRightInd w:val="0"/>
        <w:snapToGrid w:val="0"/>
        <w:spacing w:after="156" w:afterLines="50"/>
        <w:ind w:firstLine="422" w:firstLineChars="200"/>
        <w:rPr>
          <w:rFonts w:hint="eastAsia" w:ascii="宋体" w:hAnsi="宋体"/>
          <w:b/>
          <w:szCs w:val="21"/>
        </w:rPr>
      </w:pPr>
      <w:r>
        <w:rPr>
          <w:rFonts w:hint="eastAsia" w:ascii="宋体" w:hAnsi="宋体"/>
          <w:b/>
          <w:szCs w:val="21"/>
        </w:rPr>
        <w:t>5. 放置于无人看管的车辆内的物品遭到无明显暴力痕迹的偷窃导致的损失；</w:t>
      </w:r>
    </w:p>
    <w:p w14:paraId="62C6F694">
      <w:pPr>
        <w:adjustRightInd w:val="0"/>
        <w:snapToGrid w:val="0"/>
        <w:spacing w:after="156" w:afterLines="50"/>
        <w:ind w:firstLine="422" w:firstLineChars="200"/>
        <w:rPr>
          <w:rFonts w:hint="eastAsia" w:ascii="宋体" w:hAnsi="宋体"/>
          <w:b/>
          <w:szCs w:val="21"/>
        </w:rPr>
      </w:pPr>
      <w:r>
        <w:rPr>
          <w:rFonts w:hint="eastAsia" w:ascii="宋体" w:hAnsi="宋体"/>
          <w:b/>
          <w:szCs w:val="21"/>
        </w:rPr>
        <w:t>6. 运动器械在使用过程中遭受的损坏；</w:t>
      </w:r>
    </w:p>
    <w:p w14:paraId="6C79AED0">
      <w:pPr>
        <w:adjustRightInd w:val="0"/>
        <w:snapToGrid w:val="0"/>
        <w:spacing w:after="156" w:afterLines="50"/>
        <w:ind w:firstLine="422" w:firstLineChars="200"/>
        <w:rPr>
          <w:rFonts w:hint="eastAsia" w:ascii="宋体" w:hAnsi="宋体"/>
          <w:b/>
          <w:szCs w:val="21"/>
        </w:rPr>
      </w:pPr>
      <w:r>
        <w:rPr>
          <w:rFonts w:hint="eastAsia" w:ascii="宋体" w:hAnsi="宋体"/>
          <w:b/>
          <w:szCs w:val="21"/>
        </w:rPr>
        <w:t>7. 罚金、滞纳金；</w:t>
      </w:r>
    </w:p>
    <w:p w14:paraId="6C8AC9C6">
      <w:pPr>
        <w:adjustRightInd w:val="0"/>
        <w:snapToGrid w:val="0"/>
        <w:spacing w:after="156" w:afterLines="50"/>
        <w:ind w:firstLine="422" w:firstLineChars="200"/>
        <w:rPr>
          <w:rFonts w:hint="eastAsia" w:ascii="宋体" w:hAnsi="宋体"/>
          <w:b/>
          <w:szCs w:val="21"/>
        </w:rPr>
      </w:pPr>
      <w:r>
        <w:rPr>
          <w:rFonts w:hint="eastAsia" w:ascii="宋体" w:hAnsi="宋体"/>
          <w:b/>
          <w:szCs w:val="21"/>
        </w:rPr>
        <w:t>8</w:t>
      </w:r>
      <w:r>
        <w:rPr>
          <w:rFonts w:hint="eastAsia"/>
          <w:b/>
          <w:szCs w:val="21"/>
        </w:rPr>
        <w:t>. 非被保险人的旅行票证的损失</w:t>
      </w:r>
      <w:r>
        <w:rPr>
          <w:rFonts w:hint="eastAsia" w:ascii="宋体" w:hAnsi="宋体"/>
          <w:b/>
          <w:szCs w:val="21"/>
        </w:rPr>
        <w:t>。</w:t>
      </w:r>
    </w:p>
    <w:p w14:paraId="7A6FDCAC">
      <w:pPr>
        <w:adjustRightInd w:val="0"/>
        <w:snapToGrid w:val="0"/>
        <w:spacing w:after="156" w:afterLines="50"/>
        <w:ind w:firstLine="422" w:firstLineChars="200"/>
        <w:rPr>
          <w:rFonts w:hint="eastAsia" w:ascii="宋体" w:hAnsi="宋体"/>
          <w:b/>
          <w:szCs w:val="21"/>
          <w:lang w:val="zh-CN"/>
        </w:rPr>
      </w:pPr>
      <w:r>
        <w:rPr>
          <w:rFonts w:hint="eastAsia" w:ascii="宋体" w:hAnsi="宋体"/>
          <w:b/>
          <w:szCs w:val="21"/>
        </w:rPr>
        <w:t>第</w:t>
      </w:r>
      <w:r>
        <w:rPr>
          <w:rFonts w:hint="eastAsia" w:ascii="宋体" w:hAnsi="宋体"/>
          <w:b/>
          <w:szCs w:val="21"/>
          <w:lang w:val="en-US" w:eastAsia="zh-CN"/>
        </w:rPr>
        <w:t>八</w:t>
      </w:r>
      <w:r>
        <w:rPr>
          <w:rFonts w:hint="eastAsia" w:ascii="宋体" w:hAnsi="宋体"/>
          <w:b/>
          <w:szCs w:val="21"/>
        </w:rPr>
        <w:t xml:space="preserve">条  </w:t>
      </w:r>
      <w:r>
        <w:rPr>
          <w:rFonts w:hint="eastAsia" w:ascii="宋体" w:hAnsi="宋体"/>
          <w:b/>
          <w:szCs w:val="21"/>
          <w:lang w:val="zh-CN"/>
        </w:rPr>
        <w:t>对于本保险合同第四条第（三）项“</w:t>
      </w:r>
      <w:r>
        <w:rPr>
          <w:rFonts w:hint="eastAsia" w:ascii="宋体" w:hAnsi="宋体"/>
          <w:b/>
          <w:color w:val="000000"/>
          <w:szCs w:val="21"/>
        </w:rPr>
        <w:t>个人钱财损失</w:t>
      </w:r>
      <w:r>
        <w:rPr>
          <w:rFonts w:hint="eastAsia" w:ascii="宋体" w:hAnsi="宋体"/>
          <w:b/>
          <w:szCs w:val="21"/>
          <w:lang w:val="zh-CN"/>
        </w:rPr>
        <w:t>”责任，</w:t>
      </w:r>
      <w:r>
        <w:rPr>
          <w:rFonts w:hint="eastAsia" w:ascii="宋体" w:hAnsi="宋体"/>
          <w:b/>
          <w:szCs w:val="21"/>
        </w:rPr>
        <w:t>旅行支票遗失后，因被保险人未及时向签发行在当地分支机构或代理机构办理挂失</w:t>
      </w:r>
      <w:r>
        <w:rPr>
          <w:rFonts w:hint="eastAsia" w:ascii="宋体" w:hAnsi="宋体"/>
          <w:b/>
          <w:szCs w:val="21"/>
          <w:lang w:val="zh-CN"/>
        </w:rPr>
        <w:t>造成的损失、费用，保险人不承担赔偿责任。</w:t>
      </w:r>
    </w:p>
    <w:p w14:paraId="192AD1FB">
      <w:pPr>
        <w:adjustRightInd w:val="0"/>
        <w:snapToGrid w:val="0"/>
        <w:spacing w:after="156" w:afterLines="50"/>
        <w:ind w:firstLine="424" w:firstLineChars="201"/>
        <w:rPr>
          <w:b/>
          <w:szCs w:val="21"/>
        </w:rPr>
      </w:pPr>
      <w:r>
        <w:rPr>
          <w:rFonts w:hint="eastAsia"/>
          <w:b/>
          <w:szCs w:val="21"/>
        </w:rPr>
        <w:t>第</w:t>
      </w:r>
      <w:r>
        <w:rPr>
          <w:rFonts w:hint="eastAsia"/>
          <w:b/>
          <w:szCs w:val="21"/>
          <w:lang w:val="en-US" w:eastAsia="zh-CN"/>
        </w:rPr>
        <w:t>九</w:t>
      </w:r>
      <w:r>
        <w:rPr>
          <w:rFonts w:hint="eastAsia"/>
          <w:b/>
          <w:szCs w:val="21"/>
        </w:rPr>
        <w:t xml:space="preserve">条  </w:t>
      </w:r>
      <w:r>
        <w:rPr>
          <w:b/>
          <w:szCs w:val="21"/>
        </w:rPr>
        <w:t>其他不属于本</w:t>
      </w:r>
      <w:r>
        <w:rPr>
          <w:rFonts w:hint="eastAsia"/>
          <w:b/>
          <w:szCs w:val="21"/>
        </w:rPr>
        <w:t>保险</w:t>
      </w:r>
      <w:r>
        <w:rPr>
          <w:b/>
          <w:szCs w:val="21"/>
        </w:rPr>
        <w:t>合同责任范围内的损失、费用和责任，保险人不负责赔偿。</w:t>
      </w:r>
    </w:p>
    <w:p w14:paraId="37B839AF">
      <w:pPr>
        <w:adjustRightInd w:val="0"/>
        <w:snapToGrid w:val="0"/>
        <w:spacing w:after="156" w:afterLines="50"/>
        <w:ind w:firstLine="422"/>
        <w:rPr>
          <w:rFonts w:hint="eastAsia" w:ascii="宋体" w:hAnsi="宋体"/>
          <w:b/>
          <w:szCs w:val="21"/>
        </w:rPr>
      </w:pPr>
    </w:p>
    <w:p w14:paraId="6F491EAB">
      <w:pPr>
        <w:tabs>
          <w:tab w:val="left" w:pos="840"/>
        </w:tabs>
        <w:spacing w:after="157" w:afterLines="50"/>
        <w:jc w:val="center"/>
        <w:rPr>
          <w:rFonts w:ascii="宋体" w:hAnsi="宋体"/>
          <w:szCs w:val="21"/>
        </w:rPr>
      </w:pPr>
      <w:r>
        <w:rPr>
          <w:rFonts w:hint="eastAsia"/>
          <w:b/>
          <w:color w:val="auto"/>
          <w:szCs w:val="21"/>
          <w:highlight w:val="none"/>
        </w:rPr>
        <w:t>保险金额、免赔额（率）与</w:t>
      </w:r>
      <w:r>
        <w:rPr>
          <w:rFonts w:hint="eastAsia"/>
          <w:b/>
          <w:color w:val="auto"/>
          <w:highlight w:val="none"/>
        </w:rPr>
        <w:t>给付比例</w:t>
      </w:r>
    </w:p>
    <w:p w14:paraId="2212CA2E">
      <w:pPr>
        <w:spacing w:after="157" w:afterLines="50"/>
        <w:ind w:firstLine="424" w:firstLineChars="201"/>
        <w:rPr>
          <w:b/>
          <w:bCs/>
          <w:color w:val="auto"/>
          <w:szCs w:val="21"/>
          <w:highlight w:val="none"/>
        </w:rPr>
      </w:pPr>
      <w:r>
        <w:rPr>
          <w:rFonts w:hint="eastAsia" w:ascii="宋体" w:hAnsi="宋体"/>
          <w:b/>
          <w:bCs/>
          <w:szCs w:val="21"/>
        </w:rPr>
        <w:t>第十条</w:t>
      </w:r>
      <w:r>
        <w:rPr>
          <w:rFonts w:ascii="宋体" w:hAnsi="宋体"/>
          <w:szCs w:val="21"/>
        </w:rPr>
        <w:t xml:space="preserve"> </w:t>
      </w:r>
      <w:r>
        <w:rPr>
          <w:rFonts w:hint="eastAsia"/>
          <w:b/>
          <w:bCs/>
          <w:color w:val="auto"/>
          <w:szCs w:val="21"/>
          <w:highlight w:val="none"/>
        </w:rPr>
        <w:t>保险金额是保险人承担赔偿责任的最高限额。</w:t>
      </w:r>
    </w:p>
    <w:p w14:paraId="32364B40">
      <w:pPr>
        <w:spacing w:after="156" w:afterLines="50"/>
        <w:ind w:firstLine="422" w:firstLineChars="201"/>
        <w:rPr>
          <w:color w:val="auto"/>
          <w:szCs w:val="21"/>
          <w:highlight w:val="none"/>
        </w:rPr>
      </w:pPr>
      <w:r>
        <w:rPr>
          <w:rFonts w:hint="eastAsia"/>
          <w:color w:val="auto"/>
          <w:szCs w:val="21"/>
          <w:highlight w:val="none"/>
        </w:rPr>
        <w:t>本保险合同的保险金额由投保人、保险人双方约定，并在保险单中载明。</w:t>
      </w:r>
    </w:p>
    <w:p w14:paraId="764B3B7D">
      <w:pPr>
        <w:adjustRightInd w:val="0"/>
        <w:spacing w:after="156" w:afterLines="50"/>
        <w:ind w:firstLine="422" w:firstLineChars="201"/>
        <w:rPr>
          <w:rFonts w:ascii="Times New Roman" w:hAnsi="Times New Roman" w:eastAsia="宋体" w:cs="Times New Roman"/>
          <w:szCs w:val="21"/>
        </w:rPr>
      </w:pPr>
      <w:r>
        <w:rPr>
          <w:color w:val="auto"/>
          <w:highlight w:val="none"/>
        </w:rPr>
        <w:t>本保险合同的免赔额（率）与</w:t>
      </w:r>
      <w:r>
        <w:rPr>
          <w:rFonts w:hint="eastAsia"/>
          <w:color w:val="auto"/>
          <w:highlight w:val="none"/>
        </w:rPr>
        <w:t>给付比例</w:t>
      </w:r>
      <w:r>
        <w:rPr>
          <w:color w:val="auto"/>
          <w:highlight w:val="none"/>
        </w:rPr>
        <w:t>由投保人、保险人双方约定， 并在保险单中载明。</w:t>
      </w:r>
      <w:r>
        <w:rPr>
          <w:rFonts w:hint="eastAsia" w:ascii="宋体" w:hAnsi="宋体"/>
          <w:b/>
          <w:bCs/>
          <w:color w:val="auto"/>
          <w:szCs w:val="21"/>
          <w:highlight w:val="none"/>
        </w:rPr>
        <w:t>同时约定免赔额和免赔率的，以较高者为准。</w:t>
      </w:r>
    </w:p>
    <w:p w14:paraId="503E6954">
      <w:pPr>
        <w:adjustRightInd w:val="0"/>
        <w:snapToGrid w:val="0"/>
        <w:spacing w:after="156" w:afterLines="50"/>
        <w:ind w:firstLine="422" w:firstLineChars="200"/>
        <w:jc w:val="center"/>
        <w:rPr>
          <w:rFonts w:hint="eastAsia" w:ascii="宋体" w:hAnsi="宋体"/>
          <w:b/>
          <w:bCs/>
          <w:szCs w:val="21"/>
        </w:rPr>
      </w:pPr>
    </w:p>
    <w:p w14:paraId="039200F3">
      <w:pPr>
        <w:adjustRightInd w:val="0"/>
        <w:snapToGrid w:val="0"/>
        <w:spacing w:after="156" w:afterLines="50"/>
        <w:ind w:firstLine="422" w:firstLineChars="200"/>
        <w:jc w:val="center"/>
        <w:rPr>
          <w:rFonts w:hint="eastAsia" w:ascii="宋体" w:hAnsi="宋体"/>
          <w:b/>
          <w:bCs/>
          <w:szCs w:val="21"/>
        </w:rPr>
      </w:pPr>
      <w:r>
        <w:rPr>
          <w:rFonts w:hint="eastAsia" w:ascii="宋体" w:hAnsi="宋体"/>
          <w:b/>
          <w:bCs/>
          <w:szCs w:val="21"/>
        </w:rPr>
        <w:t>保险期间</w:t>
      </w:r>
    </w:p>
    <w:p w14:paraId="1BBFB4C7">
      <w:pPr>
        <w:adjustRightInd w:val="0"/>
        <w:snapToGrid w:val="0"/>
        <w:spacing w:after="156" w:afterLines="50"/>
        <w:ind w:firstLine="422" w:firstLineChars="200"/>
        <w:rPr>
          <w:szCs w:val="21"/>
        </w:rPr>
      </w:pPr>
      <w:r>
        <w:rPr>
          <w:rFonts w:hint="eastAsia" w:ascii="宋体" w:hAnsi="宋体"/>
          <w:b/>
          <w:bCs/>
          <w:szCs w:val="21"/>
        </w:rPr>
        <w:t>第十</w:t>
      </w:r>
      <w:r>
        <w:rPr>
          <w:rFonts w:hint="eastAsia" w:ascii="宋体" w:hAnsi="宋体"/>
          <w:b/>
          <w:bCs/>
          <w:szCs w:val="21"/>
          <w:lang w:val="en-US" w:eastAsia="zh-CN"/>
        </w:rPr>
        <w:t>一</w:t>
      </w:r>
      <w:r>
        <w:rPr>
          <w:rFonts w:hint="eastAsia" w:ascii="宋体" w:hAnsi="宋体"/>
          <w:b/>
          <w:bCs/>
          <w:szCs w:val="21"/>
        </w:rPr>
        <w:t>条</w:t>
      </w:r>
      <w:r>
        <w:rPr>
          <w:rFonts w:hint="eastAsia" w:ascii="宋体" w:hAnsi="宋体"/>
          <w:szCs w:val="21"/>
        </w:rPr>
        <w:t xml:space="preserve">  </w:t>
      </w:r>
      <w:r>
        <w:rPr>
          <w:rFonts w:hint="eastAsia"/>
          <w:szCs w:val="21"/>
        </w:rPr>
        <w:t>除另有约定外，保险期间为一年，以保险单载明的起讫日期为准。</w:t>
      </w:r>
    </w:p>
    <w:p w14:paraId="2489BE81">
      <w:pPr>
        <w:adjustRightInd w:val="0"/>
        <w:snapToGrid w:val="0"/>
        <w:spacing w:after="156" w:afterLines="50"/>
        <w:ind w:firstLine="420" w:firstLineChars="200"/>
        <w:rPr>
          <w:szCs w:val="21"/>
        </w:rPr>
      </w:pPr>
      <w:r>
        <w:rPr>
          <w:szCs w:val="21"/>
        </w:rPr>
        <w:t>如果因不可抗力导致被保险人的旅行被迫延长，保险人将根据合理情况免费自动延长保险期间至被保险人实际返回旅行出发地之时。</w:t>
      </w:r>
    </w:p>
    <w:p w14:paraId="071D7529">
      <w:pPr>
        <w:adjustRightInd w:val="0"/>
        <w:snapToGrid w:val="0"/>
        <w:spacing w:after="156" w:afterLines="50"/>
        <w:rPr>
          <w:rFonts w:hint="eastAsia"/>
        </w:rPr>
      </w:pPr>
    </w:p>
    <w:p w14:paraId="4E5727FC">
      <w:pPr>
        <w:pStyle w:val="9"/>
        <w:spacing w:after="156" w:afterLines="50"/>
        <w:ind w:left="0" w:leftChars="0" w:firstLine="422"/>
        <w:jc w:val="center"/>
        <w:rPr>
          <w:rFonts w:ascii="宋体" w:hAnsi="宋体"/>
          <w:szCs w:val="21"/>
        </w:rPr>
      </w:pPr>
      <w:r>
        <w:rPr>
          <w:rFonts w:hint="eastAsia" w:ascii="宋体" w:hAnsi="宋体"/>
          <w:b/>
          <w:szCs w:val="21"/>
        </w:rPr>
        <w:t>保险人义务</w:t>
      </w:r>
    </w:p>
    <w:p w14:paraId="1A9D5068">
      <w:pPr>
        <w:adjustRightInd w:val="0"/>
        <w:snapToGrid w:val="0"/>
        <w:spacing w:after="156" w:afterLines="50"/>
        <w:ind w:firstLine="422" w:firstLineChars="200"/>
        <w:rPr>
          <w:rFonts w:ascii="宋体" w:hAnsi="宋体"/>
          <w:szCs w:val="21"/>
        </w:rPr>
      </w:pPr>
      <w:r>
        <w:rPr>
          <w:rFonts w:hint="eastAsia" w:ascii="宋体" w:hAnsi="宋体"/>
          <w:b/>
          <w:szCs w:val="21"/>
        </w:rPr>
        <w:t>第十</w:t>
      </w:r>
      <w:r>
        <w:rPr>
          <w:rFonts w:hint="eastAsia" w:ascii="宋体" w:hAnsi="宋体"/>
          <w:b/>
          <w:szCs w:val="21"/>
          <w:lang w:val="en-US" w:eastAsia="zh-CN"/>
        </w:rPr>
        <w:t>二</w:t>
      </w:r>
      <w:r>
        <w:rPr>
          <w:rFonts w:hint="eastAsia" w:ascii="宋体" w:hAnsi="宋体"/>
          <w:b/>
          <w:szCs w:val="21"/>
        </w:rPr>
        <w:t xml:space="preserve">条 </w:t>
      </w:r>
      <w:r>
        <w:rPr>
          <w:rFonts w:hint="eastAsia" w:ascii="宋体" w:hAnsi="宋体"/>
          <w:szCs w:val="21"/>
        </w:rPr>
        <w:t xml:space="preserve"> 本保险合同成立后，保险人应当及时向投保人签发保险单或其他保险凭证。</w:t>
      </w:r>
    </w:p>
    <w:p w14:paraId="656C51C3">
      <w:pPr>
        <w:adjustRightInd w:val="0"/>
        <w:snapToGrid w:val="0"/>
        <w:spacing w:after="156" w:afterLines="50"/>
        <w:ind w:firstLine="422" w:firstLineChars="200"/>
        <w:rPr>
          <w:rFonts w:ascii="宋体" w:hAnsi="宋体"/>
          <w:szCs w:val="21"/>
        </w:rPr>
      </w:pPr>
      <w:r>
        <w:rPr>
          <w:rFonts w:hint="eastAsia" w:ascii="宋体" w:hAnsi="宋体"/>
          <w:b/>
          <w:szCs w:val="21"/>
        </w:rPr>
        <w:t>第十</w:t>
      </w:r>
      <w:r>
        <w:rPr>
          <w:rFonts w:hint="eastAsia" w:ascii="宋体" w:hAnsi="宋体"/>
          <w:b/>
          <w:szCs w:val="21"/>
          <w:lang w:val="en-US" w:eastAsia="zh-CN"/>
        </w:rPr>
        <w:t>三</w:t>
      </w:r>
      <w:r>
        <w:rPr>
          <w:rFonts w:hint="eastAsia" w:ascii="宋体" w:hAnsi="宋体"/>
          <w:b/>
          <w:szCs w:val="21"/>
        </w:rPr>
        <w:t xml:space="preserve">条 </w:t>
      </w:r>
      <w:r>
        <w:rPr>
          <w:rFonts w:hint="eastAsia" w:ascii="宋体" w:hAnsi="宋体"/>
          <w:szCs w:val="21"/>
        </w:rPr>
        <w:t xml:space="preserve"> 保险人按照本保险合同的约定，认为被保险人提供的有关索赔的证明和资料不完整的，应当及时一次性通知投保人、被保险人补充提供。</w:t>
      </w:r>
    </w:p>
    <w:p w14:paraId="2CC748F3">
      <w:pPr>
        <w:adjustRightInd w:val="0"/>
        <w:snapToGrid w:val="0"/>
        <w:spacing w:after="156" w:afterLines="50"/>
        <w:ind w:firstLine="422" w:firstLineChars="200"/>
        <w:rPr>
          <w:rFonts w:ascii="宋体" w:hAnsi="宋体"/>
          <w:szCs w:val="21"/>
        </w:rPr>
      </w:pPr>
      <w:r>
        <w:rPr>
          <w:rFonts w:hint="eastAsia" w:ascii="宋体" w:hAnsi="宋体"/>
          <w:b/>
          <w:szCs w:val="21"/>
        </w:rPr>
        <w:t>第十</w:t>
      </w:r>
      <w:r>
        <w:rPr>
          <w:rFonts w:hint="eastAsia" w:ascii="宋体" w:hAnsi="宋体"/>
          <w:b/>
          <w:szCs w:val="21"/>
          <w:lang w:val="en-US" w:eastAsia="zh-CN"/>
        </w:rPr>
        <w:t>四</w:t>
      </w:r>
      <w:r>
        <w:rPr>
          <w:rFonts w:hint="eastAsia" w:ascii="宋体" w:hAnsi="宋体"/>
          <w:b/>
          <w:szCs w:val="21"/>
        </w:rPr>
        <w:t xml:space="preserve">条 </w:t>
      </w:r>
      <w:r>
        <w:rPr>
          <w:rFonts w:hint="eastAsia" w:ascii="宋体" w:hAnsi="宋体"/>
          <w:szCs w:val="21"/>
        </w:rPr>
        <w:t xml:space="preserve"> 保险人收到被保险人的赔偿保险金的请求后，应当及时作出是否属于保险责任的核定；情形复杂的，保险人将在确定是否属于保险责任的基本材料收集齐全后，尽快做出核定。</w:t>
      </w:r>
    </w:p>
    <w:p w14:paraId="5CBB8FBE">
      <w:pPr>
        <w:adjustRightInd w:val="0"/>
        <w:snapToGrid w:val="0"/>
        <w:spacing w:after="156" w:afterLines="50"/>
        <w:ind w:firstLine="420" w:firstLineChars="200"/>
        <w:rPr>
          <w:rFonts w:ascii="宋体" w:hAnsi="宋体"/>
          <w:szCs w:val="21"/>
        </w:rPr>
      </w:pPr>
      <w:r>
        <w:rPr>
          <w:rFonts w:hint="eastAsia" w:ascii="宋体" w:hAnsi="宋体"/>
          <w:szCs w:val="21"/>
        </w:rPr>
        <w:t>保险人应当将核定结果通知被保险人；对属于保险责任的，在与被保险人达成赔偿保险金的协议后十日内，履行赔偿保险金义务。保险合同对赔偿保险金的期限有约定的，保险人应当按照约定履行赔偿保险金的义务。保险人依照前款约定作出核定后，</w:t>
      </w:r>
      <w:r>
        <w:rPr>
          <w:rFonts w:hint="eastAsia"/>
        </w:rPr>
        <w:t>对不属于保险责任的，应当自作出核定之日起三日内向被保险人发出拒绝赔偿保险金通知书，并说明理由</w:t>
      </w:r>
      <w:r>
        <w:rPr>
          <w:rFonts w:hint="eastAsia" w:ascii="宋体" w:hAnsi="宋体"/>
          <w:szCs w:val="21"/>
        </w:rPr>
        <w:t>。</w:t>
      </w:r>
    </w:p>
    <w:p w14:paraId="4E4076D2">
      <w:pPr>
        <w:adjustRightInd w:val="0"/>
        <w:snapToGrid w:val="0"/>
        <w:spacing w:after="156" w:afterLines="50"/>
        <w:ind w:firstLine="422" w:firstLineChars="200"/>
        <w:rPr>
          <w:rFonts w:hint="eastAsia" w:ascii="宋体" w:hAnsi="宋体"/>
          <w:szCs w:val="21"/>
        </w:rPr>
      </w:pPr>
      <w:r>
        <w:rPr>
          <w:rFonts w:hint="eastAsia" w:ascii="宋体" w:hAnsi="宋体"/>
          <w:b/>
          <w:szCs w:val="21"/>
        </w:rPr>
        <w:t>第十</w:t>
      </w:r>
      <w:r>
        <w:rPr>
          <w:rFonts w:hint="eastAsia" w:ascii="宋体" w:hAnsi="宋体"/>
          <w:b/>
          <w:szCs w:val="21"/>
          <w:lang w:val="en-US" w:eastAsia="zh-CN"/>
        </w:rPr>
        <w:t>五</w:t>
      </w:r>
      <w:r>
        <w:rPr>
          <w:rFonts w:hint="eastAsia" w:ascii="宋体" w:hAnsi="宋体"/>
          <w:b/>
          <w:szCs w:val="21"/>
        </w:rPr>
        <w:t xml:space="preserve">条 </w:t>
      </w:r>
      <w:r>
        <w:rPr>
          <w:rFonts w:hint="eastAsia" w:ascii="宋体" w:hAnsi="宋体"/>
          <w:szCs w:val="21"/>
        </w:rPr>
        <w:t xml:space="preserve"> 保险人自收到赔偿保险金的请求和有关证明、资料之日起六十日内，对其赔偿的数额不能确定的，应当根据已有证明和资料可以确定的数额先予支付；保险人最终确定赔偿的数额后，应当支付相应的差额。</w:t>
      </w:r>
    </w:p>
    <w:p w14:paraId="7356A441">
      <w:pPr>
        <w:pStyle w:val="9"/>
        <w:spacing w:after="156" w:afterLines="50"/>
        <w:ind w:left="0" w:leftChars="0" w:firstLine="422"/>
        <w:rPr>
          <w:rFonts w:hint="eastAsia" w:ascii="宋体" w:hAnsi="宋体"/>
          <w:szCs w:val="21"/>
        </w:rPr>
      </w:pPr>
      <w:r>
        <w:rPr>
          <w:rFonts w:hint="eastAsia" w:ascii="宋体" w:hAnsi="宋体"/>
          <w:b/>
          <w:szCs w:val="21"/>
        </w:rPr>
        <w:t>第十</w:t>
      </w:r>
      <w:r>
        <w:rPr>
          <w:rFonts w:hint="eastAsia" w:ascii="宋体" w:hAnsi="宋体"/>
          <w:b/>
          <w:szCs w:val="21"/>
          <w:lang w:val="en-US" w:eastAsia="zh-CN"/>
        </w:rPr>
        <w:t>六</w:t>
      </w:r>
      <w:r>
        <w:rPr>
          <w:rFonts w:hint="eastAsia" w:ascii="宋体" w:hAnsi="宋体"/>
          <w:b/>
          <w:szCs w:val="21"/>
        </w:rPr>
        <w:t>条</w:t>
      </w:r>
      <w:r>
        <w:rPr>
          <w:rFonts w:hint="eastAsia" w:ascii="宋体" w:hAnsi="宋体"/>
          <w:szCs w:val="21"/>
        </w:rPr>
        <w:t xml:space="preserve">  投保人符合保险法规定的退还保险费相关要求的，保险人应当按照保险法相关规定退还未满期保费。</w:t>
      </w:r>
    </w:p>
    <w:p w14:paraId="0E5899AE">
      <w:pPr>
        <w:adjustRightInd w:val="0"/>
        <w:snapToGrid w:val="0"/>
        <w:spacing w:after="156" w:afterLines="50"/>
        <w:ind w:firstLine="420" w:firstLineChars="200"/>
        <w:rPr>
          <w:rFonts w:hint="eastAsia" w:ascii="宋体" w:hAnsi="宋体"/>
          <w:szCs w:val="21"/>
        </w:rPr>
      </w:pPr>
    </w:p>
    <w:p w14:paraId="1BAC1742">
      <w:pPr>
        <w:adjustRightInd w:val="0"/>
        <w:snapToGrid w:val="0"/>
        <w:spacing w:after="156" w:afterLines="50"/>
        <w:ind w:firstLine="422" w:firstLineChars="200"/>
        <w:jc w:val="center"/>
        <w:rPr>
          <w:rFonts w:hint="eastAsia" w:ascii="宋体" w:hAnsi="宋体"/>
          <w:b/>
          <w:szCs w:val="21"/>
        </w:rPr>
      </w:pPr>
      <w:r>
        <w:rPr>
          <w:rFonts w:hint="eastAsia" w:ascii="宋体" w:hAnsi="宋体"/>
          <w:b/>
          <w:szCs w:val="21"/>
        </w:rPr>
        <w:t>投保人、被保险人义务</w:t>
      </w:r>
    </w:p>
    <w:p w14:paraId="673BFAC6">
      <w:pPr>
        <w:tabs>
          <w:tab w:val="left" w:pos="840"/>
        </w:tabs>
        <w:adjustRightInd w:val="0"/>
        <w:snapToGrid w:val="0"/>
        <w:spacing w:after="156" w:afterLines="50"/>
        <w:ind w:firstLine="413" w:firstLineChars="196"/>
      </w:pPr>
      <w:r>
        <w:rPr>
          <w:b/>
        </w:rPr>
        <w:t>第</w:t>
      </w:r>
      <w:r>
        <w:rPr>
          <w:rFonts w:hint="eastAsia"/>
          <w:b/>
        </w:rPr>
        <w:t>十</w:t>
      </w:r>
      <w:r>
        <w:rPr>
          <w:rFonts w:hint="eastAsia"/>
          <w:b/>
          <w:lang w:val="en-US" w:eastAsia="zh-CN"/>
        </w:rPr>
        <w:t>七</w:t>
      </w:r>
      <w:r>
        <w:rPr>
          <w:b/>
        </w:rPr>
        <w:t xml:space="preserve">条 </w:t>
      </w:r>
      <w:r>
        <w:t>除另有约定外，投保人应当在保险合同成立时</w:t>
      </w:r>
      <w:r>
        <w:rPr>
          <w:rFonts w:hint="eastAsia"/>
        </w:rPr>
        <w:t>缴纳</w:t>
      </w:r>
      <w:r>
        <w:t xml:space="preserve">保险费。 </w:t>
      </w:r>
    </w:p>
    <w:p w14:paraId="63D9CCA5">
      <w:pPr>
        <w:tabs>
          <w:tab w:val="left" w:pos="840"/>
        </w:tabs>
        <w:adjustRightInd w:val="0"/>
        <w:snapToGrid w:val="0"/>
        <w:spacing w:after="156" w:afterLines="50"/>
        <w:ind w:firstLine="413" w:firstLineChars="196"/>
        <w:rPr>
          <w:szCs w:val="21"/>
        </w:rPr>
      </w:pPr>
      <w:r>
        <w:rPr>
          <w:b/>
          <w:szCs w:val="21"/>
        </w:rPr>
        <w:t>第</w:t>
      </w:r>
      <w:r>
        <w:rPr>
          <w:rFonts w:hint="eastAsia"/>
          <w:b/>
          <w:szCs w:val="21"/>
          <w:lang w:val="en-US" w:eastAsia="zh-CN"/>
        </w:rPr>
        <w:t>十八</w:t>
      </w:r>
      <w:r>
        <w:rPr>
          <w:b/>
          <w:szCs w:val="21"/>
        </w:rPr>
        <w:t xml:space="preserve">条 </w:t>
      </w:r>
      <w:r>
        <w:rPr>
          <w:szCs w:val="21"/>
        </w:rPr>
        <w:t>订立保险合同，保险人就被保险人的有关情况提出询问的，投保人应当如实告知。</w:t>
      </w:r>
    </w:p>
    <w:p w14:paraId="10206756">
      <w:pPr>
        <w:adjustRightInd w:val="0"/>
        <w:snapToGrid w:val="0"/>
        <w:spacing w:after="156" w:afterLines="50"/>
        <w:ind w:firstLine="422" w:firstLineChars="200"/>
        <w:rPr>
          <w:b/>
          <w:color w:val="000000"/>
          <w:szCs w:val="21"/>
        </w:rPr>
      </w:pPr>
      <w:r>
        <w:rPr>
          <w:b/>
          <w:color w:val="000000"/>
          <w:szCs w:val="21"/>
        </w:rPr>
        <w:t>投保人故意或者因重大过失未履行前款规定的义务，足以影响保险人决定是否同意承保或者提高保险费率的，保险人有权解除</w:t>
      </w:r>
      <w:r>
        <w:rPr>
          <w:b/>
          <w:szCs w:val="21"/>
        </w:rPr>
        <w:t>本保险合同</w:t>
      </w:r>
      <w:r>
        <w:rPr>
          <w:b/>
          <w:color w:val="000000"/>
          <w:szCs w:val="21"/>
        </w:rPr>
        <w:t>。</w:t>
      </w:r>
    </w:p>
    <w:p w14:paraId="7D226218">
      <w:pPr>
        <w:adjustRightInd w:val="0"/>
        <w:snapToGrid w:val="0"/>
        <w:spacing w:after="156" w:afterLines="50"/>
        <w:ind w:firstLine="420" w:firstLineChars="200"/>
        <w:rPr>
          <w:color w:val="000000"/>
          <w:szCs w:val="21"/>
        </w:rPr>
      </w:pPr>
      <w:r>
        <w:rPr>
          <w:color w:val="000000"/>
          <w:szCs w:val="21"/>
        </w:rPr>
        <w:t>前款规定的合同解除权，自保险人知道有解除事由之日起，超过三十日不行使而消灭。自合同成立之日起超过二年的，保险人不得解除合同；发生保险事故的，保险人应当承担赔偿保险金责任。</w:t>
      </w:r>
    </w:p>
    <w:p w14:paraId="68A52385">
      <w:pPr>
        <w:adjustRightInd w:val="0"/>
        <w:snapToGrid w:val="0"/>
        <w:spacing w:after="156" w:afterLines="50"/>
        <w:ind w:firstLine="422" w:firstLineChars="200"/>
        <w:rPr>
          <w:b/>
          <w:color w:val="000000"/>
          <w:szCs w:val="21"/>
        </w:rPr>
      </w:pPr>
      <w:r>
        <w:rPr>
          <w:b/>
          <w:color w:val="000000"/>
          <w:szCs w:val="21"/>
        </w:rPr>
        <w:t>投保人故意不履行如实告知义务的，保险人对于合同解除前发生的保险事故，不承担赔偿保险金责任，并不退还保险费。</w:t>
      </w:r>
    </w:p>
    <w:p w14:paraId="298F442D">
      <w:pPr>
        <w:adjustRightInd w:val="0"/>
        <w:snapToGrid w:val="0"/>
        <w:spacing w:after="156" w:afterLines="50"/>
        <w:ind w:firstLine="413" w:firstLineChars="196"/>
        <w:rPr>
          <w:b/>
          <w:color w:val="000000"/>
          <w:szCs w:val="21"/>
        </w:rPr>
      </w:pPr>
      <w:r>
        <w:rPr>
          <w:b/>
          <w:color w:val="000000"/>
          <w:szCs w:val="21"/>
        </w:rPr>
        <w:t>投保人因重大过失未履行如实告知义务，对保险事故的发生有严重影响的，保险人对于合同解除前发生的保险事故，不承担赔偿保险金责任，但应当退还保险费。</w:t>
      </w:r>
    </w:p>
    <w:p w14:paraId="75C2E1A1">
      <w:pPr>
        <w:tabs>
          <w:tab w:val="left" w:pos="840"/>
        </w:tabs>
        <w:adjustRightInd w:val="0"/>
        <w:snapToGrid w:val="0"/>
        <w:spacing w:after="156" w:afterLines="50"/>
        <w:ind w:firstLine="411" w:firstLineChars="196"/>
        <w:rPr>
          <w:color w:val="000000"/>
          <w:szCs w:val="21"/>
        </w:rPr>
      </w:pPr>
      <w:r>
        <w:rPr>
          <w:color w:val="000000"/>
          <w:szCs w:val="21"/>
        </w:rPr>
        <w:t>保险人在合同订立时已经知道投保人未如实告知的情况的，保险人不得解除合同；发生保险事故的，保险人应当承担赔偿保险金责任。</w:t>
      </w:r>
    </w:p>
    <w:p w14:paraId="2D741E4F">
      <w:pPr>
        <w:adjustRightInd w:val="0"/>
        <w:snapToGrid w:val="0"/>
        <w:spacing w:after="156" w:afterLines="50"/>
        <w:ind w:firstLine="426"/>
        <w:rPr>
          <w:rFonts w:ascii="宋体" w:hAnsi="宋体"/>
        </w:rPr>
      </w:pPr>
      <w:r>
        <w:rPr>
          <w:rFonts w:hint="eastAsia" w:ascii="宋体" w:hAnsi="宋体"/>
          <w:b/>
          <w:bCs/>
        </w:rPr>
        <w:t>第</w:t>
      </w:r>
      <w:r>
        <w:rPr>
          <w:rFonts w:hint="eastAsia" w:ascii="宋体" w:hAnsi="宋体"/>
          <w:b/>
          <w:bCs/>
          <w:lang w:val="en-US" w:eastAsia="zh-CN"/>
        </w:rPr>
        <w:t>十九</w:t>
      </w:r>
      <w:r>
        <w:rPr>
          <w:rFonts w:hint="eastAsia" w:ascii="宋体" w:hAnsi="宋体"/>
          <w:b/>
          <w:bCs/>
        </w:rPr>
        <w:t>条</w:t>
      </w:r>
      <w:r>
        <w:rPr>
          <w:rFonts w:hint="eastAsia" w:ascii="宋体" w:hAnsi="宋体"/>
        </w:rPr>
        <w:t> 知道保险事故发生后，被保险人应该：</w:t>
      </w:r>
    </w:p>
    <w:p w14:paraId="097156B3">
      <w:pPr>
        <w:adjustRightInd w:val="0"/>
        <w:snapToGrid w:val="0"/>
        <w:spacing w:after="156" w:afterLines="50"/>
        <w:ind w:firstLine="426"/>
        <w:rPr>
          <w:rFonts w:hint="eastAsia" w:ascii="宋体" w:hAnsi="宋体"/>
        </w:rPr>
      </w:pPr>
      <w:r>
        <w:rPr>
          <w:rFonts w:hint="eastAsia" w:ascii="宋体" w:hAnsi="宋体"/>
        </w:rPr>
        <w:t>（一）尽力采取必要、合理的措施，防止或减少损失，否则，</w:t>
      </w:r>
      <w:r>
        <w:rPr>
          <w:rFonts w:hint="eastAsia" w:ascii="宋体" w:hAnsi="宋体"/>
          <w:b/>
          <w:bCs/>
        </w:rPr>
        <w:t>对因此扩大的损失，保险人不承担赔偿责任；</w:t>
      </w:r>
    </w:p>
    <w:p w14:paraId="668CD79E">
      <w:pPr>
        <w:adjustRightInd w:val="0"/>
        <w:snapToGrid w:val="0"/>
        <w:spacing w:after="156" w:afterLines="50"/>
        <w:ind w:firstLine="426"/>
        <w:rPr>
          <w:rFonts w:hint="eastAsia" w:ascii="宋体" w:hAnsi="宋体"/>
        </w:rPr>
      </w:pPr>
      <w:r>
        <w:rPr>
          <w:rFonts w:hint="eastAsia" w:ascii="宋体" w:hAnsi="宋体"/>
        </w:rPr>
        <w:t>（二）及时通知保险人，并书面说明事故发生的原因、经过和损失情况；</w:t>
      </w:r>
      <w:r>
        <w:rPr>
          <w:rFonts w:hint="eastAsia" w:ascii="宋体" w:hAnsi="宋体"/>
          <w:b/>
          <w:bCs/>
        </w:rPr>
        <w:t>故意或者因重大过失未及时通知，致使保险事故的性质、原因、损失程度等难以确定的，对无法确定的部分，保险人不承担赔偿保险金的责任，</w:t>
      </w:r>
      <w:r>
        <w:rPr>
          <w:rFonts w:hint="eastAsia" w:ascii="宋体" w:hAnsi="宋体"/>
        </w:rPr>
        <w:t>但保险人通过其他途径已经及时知道或者应当及时知道保险事故发生的除外；</w:t>
      </w:r>
    </w:p>
    <w:p w14:paraId="653F075F">
      <w:pPr>
        <w:adjustRightInd w:val="0"/>
        <w:snapToGrid w:val="0"/>
        <w:spacing w:after="156" w:afterLines="50"/>
        <w:ind w:firstLine="426"/>
        <w:rPr>
          <w:rFonts w:hint="eastAsia" w:ascii="宋体" w:hAnsi="宋体"/>
        </w:rPr>
      </w:pPr>
      <w:r>
        <w:rPr>
          <w:rFonts w:hint="eastAsia" w:ascii="宋体" w:hAnsi="宋体"/>
        </w:rPr>
        <w:t>（三）保护事故现场，允许并且协助保险人进行事故调查，</w:t>
      </w:r>
      <w:r>
        <w:rPr>
          <w:rFonts w:hint="eastAsia" w:ascii="宋体" w:hAnsi="宋体"/>
          <w:b/>
          <w:bCs/>
        </w:rPr>
        <w:t>对于拒绝或者妨碍保险人进行事故调查导致无法确定事故原因或核实损失情况的，对无法确定或核实的部分，保险人不承担赔偿责任；</w:t>
      </w:r>
    </w:p>
    <w:p w14:paraId="56965389">
      <w:pPr>
        <w:adjustRightInd w:val="0"/>
        <w:snapToGrid w:val="0"/>
        <w:spacing w:after="156" w:afterLines="50"/>
        <w:ind w:firstLine="426"/>
        <w:rPr>
          <w:rFonts w:hint="eastAsia" w:ascii="宋体" w:hAnsi="宋体"/>
          <w:b/>
          <w:bCs/>
        </w:rPr>
      </w:pPr>
      <w:r>
        <w:rPr>
          <w:rFonts w:hint="eastAsia" w:ascii="宋体" w:hAnsi="宋体"/>
        </w:rPr>
        <w:t>（四）涉及违法、犯罪的，应立即向公安部门报案，</w:t>
      </w:r>
      <w:r>
        <w:rPr>
          <w:rFonts w:hint="eastAsia" w:ascii="宋体" w:hAnsi="宋体"/>
          <w:b/>
          <w:bCs/>
        </w:rPr>
        <w:t>否则，对因此扩大的损失，保险人不承担赔偿责任。</w:t>
      </w:r>
    </w:p>
    <w:p w14:paraId="6CF867C4">
      <w:pPr>
        <w:adjustRightInd w:val="0"/>
        <w:snapToGrid w:val="0"/>
        <w:spacing w:after="156" w:afterLines="50"/>
        <w:ind w:firstLine="420" w:firstLineChars="200"/>
        <w:rPr>
          <w:rFonts w:hint="eastAsia"/>
          <w:szCs w:val="21"/>
        </w:rPr>
      </w:pPr>
    </w:p>
    <w:p w14:paraId="43CCFBC3">
      <w:pPr>
        <w:pStyle w:val="8"/>
        <w:spacing w:after="156" w:afterLines="50"/>
        <w:ind w:firstLine="422" w:firstLineChars="200"/>
        <w:jc w:val="center"/>
        <w:rPr>
          <w:rFonts w:ascii="宋体" w:hAnsi="宋体"/>
          <w:szCs w:val="21"/>
        </w:rPr>
      </w:pPr>
      <w:r>
        <w:rPr>
          <w:rFonts w:hint="eastAsia" w:ascii="宋体" w:hAnsi="宋体"/>
          <w:szCs w:val="21"/>
        </w:rPr>
        <w:t>赔偿处理</w:t>
      </w:r>
    </w:p>
    <w:p w14:paraId="125A3E2A">
      <w:pPr>
        <w:tabs>
          <w:tab w:val="left" w:pos="840"/>
        </w:tabs>
        <w:adjustRightInd w:val="0"/>
        <w:snapToGrid w:val="0"/>
        <w:spacing w:after="156" w:afterLines="50"/>
        <w:ind w:firstLine="422" w:firstLineChars="200"/>
      </w:pPr>
      <w:r>
        <w:rPr>
          <w:rFonts w:hint="eastAsia" w:ascii="宋体" w:hAnsi="宋体"/>
          <w:b/>
          <w:szCs w:val="21"/>
        </w:rPr>
        <w:t xml:space="preserve">第二十条  </w:t>
      </w:r>
      <w:r>
        <w:t>发生保险事故后，被保险人需尽快向保险人报案，并提供以下资料：</w:t>
      </w:r>
    </w:p>
    <w:p w14:paraId="3C555F26">
      <w:pPr>
        <w:pStyle w:val="8"/>
        <w:tabs>
          <w:tab w:val="clear" w:pos="840"/>
        </w:tabs>
        <w:spacing w:after="156" w:afterLines="50"/>
        <w:ind w:firstLine="420" w:firstLineChars="200"/>
        <w:rPr>
          <w:rFonts w:ascii="宋体" w:hAnsi="宋体"/>
          <w:b w:val="0"/>
          <w:szCs w:val="21"/>
        </w:rPr>
      </w:pPr>
      <w:r>
        <w:rPr>
          <w:rFonts w:hint="eastAsia" w:ascii="宋体" w:hAnsi="宋体"/>
          <w:b w:val="0"/>
          <w:szCs w:val="21"/>
        </w:rPr>
        <w:t>（一）保单号。</w:t>
      </w:r>
    </w:p>
    <w:p w14:paraId="1E09D957">
      <w:pPr>
        <w:pStyle w:val="8"/>
        <w:tabs>
          <w:tab w:val="clear" w:pos="840"/>
        </w:tabs>
        <w:spacing w:after="156" w:afterLines="50"/>
        <w:ind w:firstLine="420" w:firstLineChars="200"/>
        <w:rPr>
          <w:rFonts w:ascii="宋体" w:hAnsi="宋体"/>
          <w:b w:val="0"/>
          <w:szCs w:val="21"/>
        </w:rPr>
      </w:pPr>
      <w:r>
        <w:rPr>
          <w:rFonts w:hint="eastAsia" w:ascii="宋体" w:hAnsi="宋体"/>
          <w:b w:val="0"/>
          <w:szCs w:val="21"/>
        </w:rPr>
        <w:t>（二）被保险人的身份证明。</w:t>
      </w:r>
    </w:p>
    <w:p w14:paraId="371A564E">
      <w:pPr>
        <w:pStyle w:val="8"/>
        <w:tabs>
          <w:tab w:val="clear" w:pos="840"/>
        </w:tabs>
        <w:spacing w:after="156" w:afterLines="50"/>
        <w:ind w:firstLine="420" w:firstLineChars="200"/>
      </w:pPr>
      <w:r>
        <w:rPr>
          <w:rFonts w:hint="eastAsia" w:ascii="宋体" w:hAnsi="宋体"/>
          <w:b w:val="0"/>
          <w:szCs w:val="21"/>
        </w:rPr>
        <w:t>（三）资金损失的证明材料，如发卡行出具的损失金额、损失原因证明，</w:t>
      </w:r>
      <w:r>
        <w:rPr>
          <w:rFonts w:hint="eastAsia"/>
          <w:b w:val="0"/>
        </w:rPr>
        <w:t>与损失资金相关的交易记录和流向记录等材料。</w:t>
      </w:r>
    </w:p>
    <w:p w14:paraId="3A0C2BD0">
      <w:pPr>
        <w:pStyle w:val="9"/>
        <w:spacing w:after="156" w:afterLines="50"/>
        <w:ind w:left="0" w:leftChars="0"/>
        <w:rPr>
          <w:rFonts w:hint="eastAsia" w:ascii="宋体" w:hAnsi="宋体"/>
          <w:szCs w:val="21"/>
        </w:rPr>
      </w:pPr>
      <w:r>
        <w:rPr>
          <w:rFonts w:hint="eastAsia" w:ascii="宋体" w:hAnsi="宋体"/>
          <w:szCs w:val="21"/>
        </w:rPr>
        <w:t>（四) 账户挂失或冻结时间证明。</w:t>
      </w:r>
    </w:p>
    <w:p w14:paraId="071CB414">
      <w:pPr>
        <w:adjustRightInd w:val="0"/>
        <w:snapToGrid w:val="0"/>
        <w:spacing w:after="156" w:afterLines="50"/>
        <w:ind w:firstLine="420" w:firstLineChars="200"/>
        <w:rPr>
          <w:rFonts w:hint="eastAsia" w:ascii="宋体" w:hAnsi="宋体"/>
          <w:szCs w:val="21"/>
        </w:rPr>
      </w:pPr>
      <w:r>
        <w:rPr>
          <w:rFonts w:hint="eastAsia" w:ascii="宋体" w:hAnsi="宋体"/>
          <w:szCs w:val="21"/>
        </w:rPr>
        <w:t>（五）被保险人的现金、旅行支票、汇票的来源证明（如兑换单等）。</w:t>
      </w:r>
    </w:p>
    <w:p w14:paraId="4CB54C5D">
      <w:pPr>
        <w:adjustRightInd w:val="0"/>
        <w:snapToGrid w:val="0"/>
        <w:spacing w:after="156" w:afterLines="50"/>
        <w:ind w:firstLine="420" w:firstLineChars="200"/>
        <w:rPr>
          <w:rFonts w:hint="eastAsia" w:ascii="宋体" w:hAnsi="宋体"/>
          <w:szCs w:val="21"/>
          <w:lang w:val="en-GB"/>
        </w:rPr>
      </w:pPr>
      <w:r>
        <w:rPr>
          <w:rFonts w:hint="eastAsia" w:ascii="宋体" w:hAnsi="宋体"/>
          <w:szCs w:val="21"/>
          <w:lang w:val="en-GB"/>
        </w:rPr>
        <w:t>（六）财产损失清单，行李物品的购买发票原件或其他有效的购货凭证。</w:t>
      </w:r>
    </w:p>
    <w:p w14:paraId="673F0F0F">
      <w:pPr>
        <w:adjustRightInd w:val="0"/>
        <w:snapToGrid w:val="0"/>
        <w:spacing w:after="156" w:afterLines="50"/>
        <w:ind w:firstLine="420" w:firstLineChars="200"/>
        <w:rPr>
          <w:rFonts w:hint="eastAsia" w:ascii="宋体" w:hAnsi="宋体"/>
          <w:szCs w:val="21"/>
          <w:lang w:val="en-GB"/>
        </w:rPr>
      </w:pPr>
      <w:r>
        <w:rPr>
          <w:rFonts w:hint="eastAsia" w:ascii="宋体" w:hAnsi="宋体"/>
          <w:szCs w:val="21"/>
          <w:lang w:val="en-GB"/>
        </w:rPr>
        <w:t>（七）有关责任方（如运输机构、酒店管理部门等）或政府管理部门、公安部门或警察局出具的事故和损失书面证明文件。</w:t>
      </w:r>
    </w:p>
    <w:p w14:paraId="261296B2">
      <w:pPr>
        <w:adjustRightInd w:val="0"/>
        <w:snapToGrid w:val="0"/>
        <w:spacing w:after="156" w:afterLines="50"/>
        <w:ind w:firstLine="420" w:firstLineChars="200"/>
        <w:rPr>
          <w:rFonts w:hint="eastAsia" w:ascii="宋体" w:hAnsi="宋体"/>
          <w:szCs w:val="21"/>
          <w:lang w:val="en-GB"/>
        </w:rPr>
      </w:pPr>
      <w:r>
        <w:rPr>
          <w:rFonts w:hint="eastAsia" w:ascii="宋体" w:hAnsi="宋体"/>
          <w:szCs w:val="21"/>
          <w:lang w:val="en-GB"/>
        </w:rPr>
        <w:t>（八）</w:t>
      </w:r>
      <w:r>
        <w:rPr>
          <w:rFonts w:hint="eastAsia" w:ascii="宋体" w:hAnsi="宋体"/>
          <w:szCs w:val="21"/>
        </w:rPr>
        <w:t>如果被保险人的损失已经或可以从运输机构或相关责任方获得赔偿，</w:t>
      </w:r>
      <w:r>
        <w:rPr>
          <w:rFonts w:hint="eastAsia" w:ascii="宋体" w:hAnsi="宋体"/>
          <w:b/>
          <w:szCs w:val="21"/>
        </w:rPr>
        <w:t>保险人仅负责补偿剩余部分。</w:t>
      </w:r>
    </w:p>
    <w:p w14:paraId="51E8A59D">
      <w:pPr>
        <w:pStyle w:val="9"/>
        <w:spacing w:after="156" w:afterLines="50"/>
        <w:ind w:left="0" w:leftChars="0"/>
      </w:pPr>
      <w:r>
        <w:rPr>
          <w:rFonts w:hint="eastAsia" w:ascii="宋体" w:hAnsi="宋体"/>
          <w:szCs w:val="21"/>
        </w:rPr>
        <w:t>（九）公安机关证明：若实际损失金额在三万元人民币以下（含三万元），需提供报案证明或报案回执；若实际损失金额在三万元人民币以上（不含三万元），需提供立案证明。所有证明均需明确案件发生的时间、地点、原因、经过等重要的案件构成要素。若无法提供上述证明的，被保险人需按保险人要求的提供相关证明材料。</w:t>
      </w:r>
    </w:p>
    <w:p w14:paraId="5FCFC391">
      <w:pPr>
        <w:adjustRightInd w:val="0"/>
        <w:snapToGrid w:val="0"/>
        <w:spacing w:after="156" w:afterLines="50"/>
        <w:ind w:firstLine="420" w:firstLineChars="200"/>
        <w:rPr>
          <w:rFonts w:hint="eastAsia" w:ascii="宋体" w:hAnsi="宋体"/>
          <w:szCs w:val="21"/>
        </w:rPr>
      </w:pPr>
      <w:r>
        <w:rPr>
          <w:rFonts w:hint="eastAsia" w:ascii="宋体" w:hAnsi="宋体"/>
          <w:szCs w:val="21"/>
        </w:rPr>
        <w:t>（十）保险金申请人所能提供的与确认保险事故的性质、原因、损失程度等有关的其他证</w:t>
      </w:r>
      <w:r>
        <w:rPr>
          <w:rFonts w:hint="eastAsia" w:ascii="宋体" w:hAnsi="宋体"/>
          <w:color w:val="000000"/>
          <w:szCs w:val="21"/>
        </w:rPr>
        <w:t>明和资料</w:t>
      </w:r>
      <w:r>
        <w:rPr>
          <w:rFonts w:hint="eastAsia" w:ascii="宋体" w:hAnsi="宋体"/>
          <w:szCs w:val="21"/>
        </w:rPr>
        <w:t>。</w:t>
      </w:r>
    </w:p>
    <w:p w14:paraId="4DE06B2A">
      <w:pPr>
        <w:adjustRightInd w:val="0"/>
        <w:snapToGrid w:val="0"/>
        <w:spacing w:after="156" w:afterLines="50"/>
        <w:ind w:firstLine="420" w:firstLineChars="200"/>
        <w:rPr>
          <w:rFonts w:ascii="宋体" w:hAnsi="宋体"/>
          <w:szCs w:val="21"/>
        </w:rPr>
      </w:pPr>
      <w:r>
        <w:rPr>
          <w:rFonts w:hint="eastAsia" w:ascii="宋体" w:hAnsi="宋体"/>
          <w:bCs/>
          <w:szCs w:val="21"/>
        </w:rPr>
        <w:t>（十一）</w:t>
      </w:r>
      <w:r>
        <w:rPr>
          <w:rFonts w:hint="eastAsia" w:ascii="宋体" w:hAnsi="宋体"/>
          <w:szCs w:val="21"/>
        </w:rPr>
        <w:t>若被保险人委托他人申请的，还应提供授权委托书原件、委托人和受托人的身份证明等相关证明文件。</w:t>
      </w:r>
    </w:p>
    <w:p w14:paraId="29796B1F">
      <w:pPr>
        <w:pStyle w:val="9"/>
        <w:spacing w:after="156" w:afterLines="50"/>
        <w:ind w:left="0" w:leftChars="0" w:firstLine="422"/>
        <w:rPr>
          <w:rFonts w:ascii="宋体" w:hAnsi="宋体"/>
          <w:b/>
          <w:szCs w:val="21"/>
        </w:rPr>
      </w:pPr>
      <w:r>
        <w:rPr>
          <w:rFonts w:ascii="宋体" w:hAnsi="宋体"/>
          <w:b/>
          <w:szCs w:val="21"/>
        </w:rPr>
        <w:t>被保险人未履行前款约定的索赔材料提供义务，导致保险人无法核实损失情况的，保险人对无法核实的部分不承担赔偿责任。</w:t>
      </w:r>
    </w:p>
    <w:p w14:paraId="0F0E1811">
      <w:pPr>
        <w:adjustRightInd w:val="0"/>
        <w:snapToGrid w:val="0"/>
        <w:spacing w:after="156" w:afterLines="50"/>
        <w:ind w:right="-47" w:firstLine="413" w:firstLineChars="196"/>
        <w:rPr>
          <w:rFonts w:hint="eastAsia" w:ascii="宋体" w:hAnsi="宋体"/>
          <w:bCs/>
          <w:szCs w:val="21"/>
          <w:lang w:val="en-GB"/>
        </w:rPr>
      </w:pPr>
      <w:r>
        <w:rPr>
          <w:rFonts w:hint="eastAsia" w:ascii="宋体" w:hAnsi="宋体"/>
          <w:b/>
          <w:szCs w:val="21"/>
        </w:rPr>
        <w:t>第二十</w:t>
      </w:r>
      <w:r>
        <w:rPr>
          <w:rFonts w:hint="eastAsia" w:ascii="宋体" w:hAnsi="宋体"/>
          <w:b/>
          <w:szCs w:val="21"/>
          <w:lang w:val="en-US" w:eastAsia="zh-CN"/>
        </w:rPr>
        <w:t>一</w:t>
      </w:r>
      <w:r>
        <w:rPr>
          <w:rFonts w:hint="eastAsia" w:ascii="宋体" w:hAnsi="宋体"/>
          <w:b/>
          <w:szCs w:val="21"/>
        </w:rPr>
        <w:t xml:space="preserve">条  </w:t>
      </w:r>
      <w:r>
        <w:rPr>
          <w:rFonts w:hint="eastAsia" w:ascii="宋体" w:hAnsi="宋体"/>
          <w:bCs/>
          <w:szCs w:val="21"/>
          <w:lang w:val="en-GB"/>
        </w:rPr>
        <w:t>发生保险事故时，被保险人如果有由其他保险人承保的相同保障的保险，</w:t>
      </w:r>
      <w:r>
        <w:rPr>
          <w:rFonts w:hint="eastAsia" w:ascii="宋体" w:hAnsi="宋体"/>
          <w:b/>
          <w:bCs/>
          <w:szCs w:val="21"/>
          <w:lang w:val="en-GB"/>
        </w:rPr>
        <w:t>本保险人仅按照本合同赔偿限额与其他保险合同赔偿限额总和的比例承担赔偿责任</w:t>
      </w:r>
      <w:r>
        <w:rPr>
          <w:rFonts w:hint="eastAsia" w:ascii="宋体" w:hAnsi="宋体"/>
          <w:bCs/>
          <w:szCs w:val="21"/>
          <w:lang w:val="en-GB"/>
        </w:rPr>
        <w:t>。</w:t>
      </w:r>
      <w:r>
        <w:rPr>
          <w:rFonts w:hint="eastAsia" w:ascii="宋体" w:hAnsi="宋体"/>
          <w:b/>
          <w:bCs/>
          <w:szCs w:val="21"/>
          <w:lang w:val="en-GB"/>
        </w:rPr>
        <w:t>其他保险人应承担的赔偿份额，本保险人不负责垫付。</w:t>
      </w:r>
      <w:r>
        <w:rPr>
          <w:rFonts w:hint="eastAsia" w:ascii="宋体" w:hAnsi="宋体"/>
          <w:bCs/>
          <w:szCs w:val="21"/>
          <w:lang w:val="en-GB"/>
        </w:rPr>
        <w:t>若被保险人未如实告知导致本保险人多支付赔偿金的，本保险人有权向被保险人追回多支付的部分。</w:t>
      </w:r>
    </w:p>
    <w:p w14:paraId="7F8353C4">
      <w:pPr>
        <w:pStyle w:val="11"/>
        <w:adjustRightInd w:val="0"/>
        <w:snapToGrid w:val="0"/>
        <w:spacing w:after="156" w:afterLines="50"/>
        <w:ind w:firstLine="422"/>
        <w:rPr>
          <w:rFonts w:ascii="Times New Roman" w:hAnsi="Times New Roman"/>
          <w:b/>
        </w:rPr>
      </w:pPr>
      <w:bookmarkStart w:id="14" w:name="_Toc229396183"/>
      <w:r>
        <w:rPr>
          <w:rFonts w:ascii="Times New Roman" w:hAnsi="Times New Roman"/>
          <w:b/>
        </w:rPr>
        <w:t>若该被保险人为同一旅行自愿投保由</w:t>
      </w:r>
      <w:r>
        <w:rPr>
          <w:rFonts w:hint="eastAsia" w:ascii="Times New Roman" w:hAnsi="Times New Roman"/>
          <w:b/>
          <w:lang w:eastAsia="zh-CN"/>
        </w:rPr>
        <w:t>保险人</w:t>
      </w:r>
      <w:r>
        <w:rPr>
          <w:rFonts w:ascii="Times New Roman" w:hAnsi="Times New Roman"/>
          <w:b/>
        </w:rPr>
        <w:t>承保的多个保险（投保人为团体的保险除外），且在不同保障产品中包含相同保险责任的，</w:t>
      </w:r>
      <w:r>
        <w:rPr>
          <w:rFonts w:hint="eastAsia" w:ascii="Times New Roman" w:hAnsi="Times New Roman"/>
          <w:b/>
          <w:lang w:eastAsia="zh-CN"/>
        </w:rPr>
        <w:t>保险人</w:t>
      </w:r>
      <w:r>
        <w:rPr>
          <w:rFonts w:ascii="Times New Roman" w:hAnsi="Times New Roman"/>
          <w:b/>
        </w:rPr>
        <w:t>仅按照其中保险金额最高者做出赔偿，并退还其它保险产品中相同保险责任项下已收取的相应保险费。</w:t>
      </w:r>
    </w:p>
    <w:p w14:paraId="7D2E6457">
      <w:pPr>
        <w:adjustRightInd w:val="0"/>
        <w:snapToGrid w:val="0"/>
        <w:spacing w:after="156" w:afterLines="50"/>
        <w:ind w:firstLine="422" w:firstLineChars="200"/>
        <w:rPr>
          <w:rFonts w:hint="eastAsia" w:ascii="宋体" w:hAnsi="宋体"/>
          <w:szCs w:val="21"/>
          <w:lang w:val="en-GB"/>
        </w:rPr>
      </w:pPr>
      <w:r>
        <w:rPr>
          <w:rFonts w:hint="eastAsia" w:ascii="宋体" w:hAnsi="宋体"/>
          <w:b/>
          <w:szCs w:val="21"/>
        </w:rPr>
        <w:t>第二十</w:t>
      </w:r>
      <w:r>
        <w:rPr>
          <w:rFonts w:hint="eastAsia" w:ascii="宋体" w:hAnsi="宋体"/>
          <w:b/>
          <w:szCs w:val="21"/>
          <w:lang w:val="en-US" w:eastAsia="zh-CN"/>
        </w:rPr>
        <w:t>二</w:t>
      </w:r>
      <w:r>
        <w:rPr>
          <w:rFonts w:hint="eastAsia" w:ascii="宋体" w:hAnsi="宋体"/>
          <w:b/>
          <w:szCs w:val="21"/>
        </w:rPr>
        <w:t xml:space="preserve">条 </w:t>
      </w:r>
      <w:bookmarkEnd w:id="14"/>
      <w:r>
        <w:rPr>
          <w:rFonts w:hint="eastAsia" w:ascii="宋体" w:hAnsi="宋体"/>
          <w:b/>
          <w:szCs w:val="21"/>
        </w:rPr>
        <w:t xml:space="preserve"> </w:t>
      </w:r>
      <w:r>
        <w:rPr>
          <w:rFonts w:hint="eastAsia" w:ascii="宋体" w:hAnsi="宋体"/>
          <w:szCs w:val="21"/>
          <w:lang w:val="en-GB"/>
        </w:rPr>
        <w:t>发生保险责任范围内的损失，应由有关责任方负责赔偿的，保险人自向被保险人赔偿保险金之日起，在赔偿金额范围内代位行使被保险人对有关责任方请求赔偿的权利，被保险人应当向保险人提供必要的文件和所知道的有关情况。</w:t>
      </w:r>
    </w:p>
    <w:p w14:paraId="1AB2F7E7">
      <w:pPr>
        <w:adjustRightInd w:val="0"/>
        <w:snapToGrid w:val="0"/>
        <w:spacing w:after="156" w:afterLines="50"/>
        <w:ind w:firstLine="420" w:firstLineChars="200"/>
        <w:rPr>
          <w:rFonts w:hint="eastAsia" w:ascii="宋体" w:hAnsi="宋体"/>
          <w:szCs w:val="21"/>
          <w:lang w:val="en-GB"/>
        </w:rPr>
      </w:pPr>
      <w:r>
        <w:rPr>
          <w:rFonts w:hint="eastAsia" w:ascii="宋体" w:hAnsi="宋体"/>
          <w:szCs w:val="21"/>
          <w:lang w:val="en-GB"/>
        </w:rPr>
        <w:t>被保险人已经从有关责任方取得赔偿的，</w:t>
      </w:r>
      <w:r>
        <w:rPr>
          <w:rFonts w:hint="eastAsia" w:ascii="宋体" w:hAnsi="宋体"/>
          <w:b/>
          <w:szCs w:val="21"/>
          <w:lang w:val="en-GB"/>
        </w:rPr>
        <w:t>保险人赔偿保险金时，可以相应扣减被保险人已从有关责任方取得的赔偿金额。</w:t>
      </w:r>
    </w:p>
    <w:p w14:paraId="19B81F3F">
      <w:pPr>
        <w:adjustRightInd w:val="0"/>
        <w:snapToGrid w:val="0"/>
        <w:spacing w:after="156" w:afterLines="50"/>
        <w:ind w:firstLine="422" w:firstLineChars="200"/>
        <w:rPr>
          <w:rFonts w:hint="eastAsia" w:ascii="宋体" w:hAnsi="宋体"/>
          <w:szCs w:val="21"/>
          <w:lang w:val="en-GB"/>
        </w:rPr>
      </w:pPr>
      <w:r>
        <w:rPr>
          <w:rFonts w:hint="eastAsia" w:ascii="宋体" w:hAnsi="宋体"/>
          <w:b/>
          <w:szCs w:val="21"/>
          <w:lang w:val="en-GB"/>
        </w:rPr>
        <w:t>保险事故发生后，在保险人未赔偿保险金之前，被保险人放弃对有关责任方请求赔偿权利的，保险人不承担赔偿责任</w:t>
      </w:r>
      <w:r>
        <w:rPr>
          <w:rFonts w:hint="eastAsia" w:ascii="宋体" w:hAnsi="宋体"/>
          <w:szCs w:val="21"/>
          <w:lang w:val="en-GB"/>
        </w:rPr>
        <w:t>；保险人向被保险人赔偿保险金后，被保险人未经保险人同意放弃对有关责任方请求赔偿权利的，该行为无效；由于被保险人故意或者因重大过失致使保险人不能行使代位请求赔偿的权利的，</w:t>
      </w:r>
      <w:r>
        <w:rPr>
          <w:rFonts w:hint="eastAsia" w:ascii="宋体" w:hAnsi="宋体"/>
          <w:b/>
          <w:szCs w:val="21"/>
          <w:lang w:val="en-GB"/>
        </w:rPr>
        <w:t>保险人可以扣减或者要求返还相应的保险金。</w:t>
      </w:r>
    </w:p>
    <w:p w14:paraId="7A86FDD6">
      <w:pPr>
        <w:adjustRightInd w:val="0"/>
        <w:snapToGrid w:val="0"/>
        <w:spacing w:after="156" w:afterLines="50"/>
        <w:ind w:firstLine="422" w:firstLineChars="200"/>
        <w:rPr>
          <w:rFonts w:hint="eastAsia" w:ascii="宋体" w:hAnsi="宋体"/>
          <w:szCs w:val="21"/>
          <w:lang w:val="en-GB"/>
        </w:rPr>
      </w:pPr>
      <w:r>
        <w:rPr>
          <w:rFonts w:hint="eastAsia" w:ascii="宋体" w:hAnsi="宋体"/>
          <w:b/>
          <w:szCs w:val="21"/>
          <w:lang w:val="en-GB"/>
        </w:rPr>
        <w:t>第二十</w:t>
      </w:r>
      <w:r>
        <w:rPr>
          <w:rFonts w:hint="eastAsia" w:ascii="宋体" w:hAnsi="宋体"/>
          <w:b/>
          <w:szCs w:val="21"/>
          <w:lang w:val="en-US" w:eastAsia="zh-CN"/>
        </w:rPr>
        <w:t>三</w:t>
      </w:r>
      <w:r>
        <w:rPr>
          <w:rFonts w:hint="eastAsia" w:ascii="宋体" w:hAnsi="宋体"/>
          <w:b/>
          <w:szCs w:val="21"/>
          <w:lang w:val="en-GB"/>
        </w:rPr>
        <w:t>条</w:t>
      </w:r>
      <w:r>
        <w:rPr>
          <w:rFonts w:hint="eastAsia" w:ascii="宋体" w:hAnsi="宋体"/>
          <w:szCs w:val="21"/>
          <w:lang w:val="en-GB"/>
        </w:rPr>
        <w:t xml:space="preserve">  如果遗失、被盗窃或被抢劫的银行卡、行李物品、旅行票证或个人钱财之后又被发现或归还，或取得任何第三方的赔偿，</w:t>
      </w:r>
      <w:r>
        <w:rPr>
          <w:rFonts w:hint="eastAsia" w:ascii="宋体" w:hAnsi="宋体"/>
          <w:b/>
          <w:szCs w:val="21"/>
          <w:lang w:val="en-GB"/>
        </w:rPr>
        <w:t>被保险人有义务向保险人退回保险人已支付的保险金。</w:t>
      </w:r>
    </w:p>
    <w:p w14:paraId="0DB64A45">
      <w:pPr>
        <w:pStyle w:val="9"/>
        <w:spacing w:after="156" w:afterLines="50"/>
        <w:ind w:left="0" w:leftChars="0"/>
        <w:rPr>
          <w:rFonts w:hint="eastAsia"/>
          <w:lang w:val="en-GB"/>
        </w:rPr>
      </w:pPr>
    </w:p>
    <w:p w14:paraId="07CCF180">
      <w:pPr>
        <w:pStyle w:val="8"/>
        <w:spacing w:after="156" w:afterLines="50"/>
        <w:ind w:firstLine="422" w:firstLineChars="200"/>
        <w:jc w:val="center"/>
        <w:rPr>
          <w:rFonts w:ascii="宋体" w:hAnsi="宋体"/>
          <w:szCs w:val="21"/>
        </w:rPr>
      </w:pPr>
      <w:r>
        <w:rPr>
          <w:rFonts w:hint="eastAsia" w:ascii="宋体" w:hAnsi="宋体"/>
          <w:szCs w:val="21"/>
        </w:rPr>
        <w:t>争议处理和法律适用</w:t>
      </w:r>
    </w:p>
    <w:p w14:paraId="3542C25B">
      <w:pPr>
        <w:pStyle w:val="9"/>
        <w:spacing w:after="156" w:afterLines="50"/>
        <w:ind w:left="0" w:leftChars="0" w:firstLine="422"/>
        <w:rPr>
          <w:rFonts w:ascii="宋体" w:hAnsi="宋体"/>
          <w:szCs w:val="21"/>
        </w:rPr>
      </w:pPr>
      <w:r>
        <w:rPr>
          <w:rFonts w:hint="eastAsia" w:ascii="宋体" w:hAnsi="宋体"/>
          <w:b/>
          <w:szCs w:val="21"/>
        </w:rPr>
        <w:t>第二十</w:t>
      </w:r>
      <w:r>
        <w:rPr>
          <w:rFonts w:hint="eastAsia" w:ascii="宋体" w:hAnsi="宋体"/>
          <w:b/>
          <w:szCs w:val="21"/>
          <w:lang w:val="en-US" w:eastAsia="zh-CN"/>
        </w:rPr>
        <w:t>四</w:t>
      </w:r>
      <w:r>
        <w:rPr>
          <w:rFonts w:hint="eastAsia" w:ascii="宋体" w:hAnsi="宋体"/>
          <w:b/>
          <w:szCs w:val="21"/>
        </w:rPr>
        <w:t xml:space="preserve">条 </w:t>
      </w:r>
      <w:r>
        <w:rPr>
          <w:rFonts w:hint="eastAsia" w:ascii="宋体" w:hAnsi="宋体"/>
          <w:szCs w:val="21"/>
        </w:rPr>
        <w:t xml:space="preserve"> 因履行本保险合同发生的争议，由当事人协商解决。协商不成的，提交保险单载明的仲裁机构仲裁；保险单未载明仲裁机构或者争议发生后未达成仲裁协议的，依法向</w:t>
      </w:r>
      <w:r>
        <w:rPr>
          <w:rFonts w:hint="eastAsia" w:ascii="宋体" w:hAnsi="宋体"/>
          <w:szCs w:val="21"/>
          <w:lang w:eastAsia="zh-CN"/>
        </w:rPr>
        <w:t>有管辖权（</w:t>
      </w:r>
      <w:r>
        <w:rPr>
          <w:rFonts w:hint="eastAsia" w:ascii="宋体" w:hAnsi="宋体"/>
          <w:b/>
          <w:bCs/>
          <w:szCs w:val="21"/>
          <w:lang w:eastAsia="zh-CN"/>
        </w:rPr>
        <w:t>不包括港澳台地区</w:t>
      </w:r>
      <w:r>
        <w:rPr>
          <w:rFonts w:hint="eastAsia" w:ascii="宋体" w:hAnsi="宋体"/>
          <w:szCs w:val="21"/>
          <w:lang w:eastAsia="zh-CN"/>
        </w:rPr>
        <w:t>）的</w:t>
      </w:r>
      <w:r>
        <w:rPr>
          <w:rFonts w:hint="eastAsia" w:ascii="宋体" w:hAnsi="宋体"/>
          <w:szCs w:val="21"/>
        </w:rPr>
        <w:t>人民法院起诉。</w:t>
      </w:r>
    </w:p>
    <w:p w14:paraId="7A56B0E9">
      <w:pPr>
        <w:pStyle w:val="9"/>
        <w:spacing w:after="156" w:afterLines="50"/>
        <w:ind w:left="0" w:leftChars="0" w:firstLine="422"/>
        <w:rPr>
          <w:rFonts w:ascii="宋体" w:hAnsi="宋体"/>
          <w:szCs w:val="21"/>
        </w:rPr>
      </w:pPr>
      <w:r>
        <w:rPr>
          <w:rFonts w:hint="eastAsia" w:ascii="宋体" w:hAnsi="宋体"/>
          <w:b/>
          <w:szCs w:val="21"/>
        </w:rPr>
        <w:t>第二十</w:t>
      </w:r>
      <w:r>
        <w:rPr>
          <w:rFonts w:hint="eastAsia" w:ascii="宋体" w:hAnsi="宋体"/>
          <w:b/>
          <w:szCs w:val="21"/>
          <w:lang w:val="en-US" w:eastAsia="zh-CN"/>
        </w:rPr>
        <w:t>五</w:t>
      </w:r>
      <w:r>
        <w:rPr>
          <w:rFonts w:hint="eastAsia" w:ascii="宋体" w:hAnsi="宋体"/>
          <w:b/>
          <w:szCs w:val="21"/>
        </w:rPr>
        <w:t xml:space="preserve">条 </w:t>
      </w:r>
      <w:r>
        <w:rPr>
          <w:rFonts w:hint="eastAsia" w:ascii="宋体" w:hAnsi="宋体"/>
          <w:szCs w:val="21"/>
        </w:rPr>
        <w:t xml:space="preserve"> 与本保险合同有关的以及履行本保险合同产生的一切争议处理适用中华人民共和国法律（</w:t>
      </w:r>
      <w:r>
        <w:rPr>
          <w:rFonts w:hint="eastAsia" w:ascii="宋体" w:hAnsi="宋体"/>
          <w:b/>
          <w:bCs/>
          <w:szCs w:val="21"/>
        </w:rPr>
        <w:t>不包括港澳台地区法律</w:t>
      </w:r>
      <w:r>
        <w:rPr>
          <w:rFonts w:hint="eastAsia" w:ascii="宋体" w:hAnsi="宋体"/>
          <w:szCs w:val="21"/>
        </w:rPr>
        <w:t>）。</w:t>
      </w:r>
    </w:p>
    <w:p w14:paraId="7DE94824">
      <w:pPr>
        <w:adjustRightInd w:val="0"/>
        <w:snapToGrid w:val="0"/>
        <w:spacing w:after="156" w:afterLines="50"/>
        <w:ind w:firstLine="422" w:firstLineChars="200"/>
        <w:jc w:val="center"/>
        <w:rPr>
          <w:rFonts w:hint="eastAsia" w:ascii="宋体" w:hAnsi="宋体"/>
          <w:b/>
          <w:bCs/>
          <w:szCs w:val="21"/>
        </w:rPr>
      </w:pPr>
    </w:p>
    <w:p w14:paraId="640D63A3">
      <w:pPr>
        <w:adjustRightInd w:val="0"/>
        <w:snapToGrid w:val="0"/>
        <w:spacing w:after="156" w:afterLines="50"/>
        <w:ind w:firstLine="422" w:firstLineChars="200"/>
        <w:jc w:val="center"/>
        <w:rPr>
          <w:rFonts w:hint="eastAsia" w:ascii="宋体" w:hAnsi="宋体"/>
          <w:b/>
          <w:bCs/>
          <w:szCs w:val="21"/>
        </w:rPr>
      </w:pPr>
      <w:r>
        <w:rPr>
          <w:rFonts w:hint="eastAsia" w:ascii="宋体" w:hAnsi="宋体"/>
          <w:b/>
          <w:bCs/>
          <w:szCs w:val="21"/>
        </w:rPr>
        <w:t>其他事项</w:t>
      </w:r>
    </w:p>
    <w:p w14:paraId="01EF5F53">
      <w:pPr>
        <w:adjustRightInd w:val="0"/>
        <w:snapToGrid w:val="0"/>
        <w:spacing w:after="156" w:afterLines="50"/>
        <w:ind w:firstLine="422" w:firstLineChars="200"/>
      </w:pPr>
      <w:r>
        <w:rPr>
          <w:rFonts w:hint="eastAsia" w:ascii="宋体" w:hAnsi="宋体"/>
          <w:b/>
          <w:bCs/>
          <w:szCs w:val="21"/>
        </w:rPr>
        <w:t>第二十</w:t>
      </w:r>
      <w:r>
        <w:rPr>
          <w:rFonts w:hint="eastAsia" w:ascii="宋体" w:hAnsi="宋体"/>
          <w:b/>
          <w:bCs/>
          <w:szCs w:val="21"/>
          <w:lang w:val="en-US" w:eastAsia="zh-CN"/>
        </w:rPr>
        <w:t>六</w:t>
      </w:r>
      <w:r>
        <w:rPr>
          <w:rFonts w:hint="eastAsia" w:ascii="宋体" w:hAnsi="宋体"/>
          <w:b/>
          <w:bCs/>
          <w:szCs w:val="21"/>
        </w:rPr>
        <w:t xml:space="preserve">条  </w:t>
      </w:r>
      <w:r>
        <w:rPr>
          <w:rFonts w:hint="eastAsia"/>
        </w:rPr>
        <w:t>投保人和保险人可以协商变更合同内容。</w:t>
      </w:r>
    </w:p>
    <w:p w14:paraId="395E0E3E">
      <w:pPr>
        <w:pStyle w:val="9"/>
        <w:spacing w:after="156" w:afterLines="50"/>
        <w:ind w:left="0" w:leftChars="0"/>
        <w:rPr>
          <w:rFonts w:ascii="宋体" w:hAnsi="宋体"/>
          <w:szCs w:val="21"/>
        </w:rPr>
      </w:pPr>
      <w:r>
        <w:rPr>
          <w:rFonts w:hint="eastAsia" w:ascii="宋体" w:hAnsi="宋体"/>
          <w:szCs w:val="21"/>
        </w:rPr>
        <w:t>变更保险合同的，应当由保险人在保险单或者其他保险凭证上批注或附贴批单，或者投保人和保险人订立变更的书面协议。</w:t>
      </w:r>
    </w:p>
    <w:p w14:paraId="5B67C9FB">
      <w:pPr>
        <w:pStyle w:val="9"/>
        <w:spacing w:after="156" w:afterLines="50"/>
        <w:ind w:left="0" w:leftChars="0" w:firstLine="422"/>
        <w:rPr>
          <w:rFonts w:ascii="宋体" w:hAnsi="宋体"/>
          <w:b/>
          <w:bCs/>
          <w:szCs w:val="21"/>
        </w:rPr>
      </w:pPr>
      <w:r>
        <w:rPr>
          <w:rFonts w:hint="eastAsia" w:ascii="宋体" w:hAnsi="宋体"/>
          <w:b/>
          <w:bCs/>
          <w:szCs w:val="21"/>
        </w:rPr>
        <w:t>第</w:t>
      </w:r>
      <w:r>
        <w:rPr>
          <w:rFonts w:hint="eastAsia" w:ascii="宋体" w:hAnsi="宋体"/>
          <w:b/>
          <w:bCs/>
          <w:szCs w:val="21"/>
          <w:lang w:val="en-US" w:eastAsia="zh-CN"/>
        </w:rPr>
        <w:t>二十七</w:t>
      </w:r>
      <w:r>
        <w:rPr>
          <w:rFonts w:hint="eastAsia" w:ascii="宋体" w:hAnsi="宋体"/>
          <w:b/>
          <w:bCs/>
          <w:szCs w:val="21"/>
        </w:rPr>
        <w:t>条</w:t>
      </w:r>
      <w:r>
        <w:rPr>
          <w:rFonts w:hint="eastAsia" w:ascii="宋体" w:hAnsi="宋体"/>
          <w:szCs w:val="21"/>
        </w:rPr>
        <w:t xml:space="preserve">  在本保险合同成立后，投保人可以书面形式通知保险人解除合同，</w:t>
      </w:r>
      <w:r>
        <w:rPr>
          <w:rFonts w:hint="eastAsia" w:ascii="宋体" w:hAnsi="宋体"/>
          <w:b/>
          <w:bCs/>
          <w:szCs w:val="21"/>
        </w:rPr>
        <w:t>但保险人已根据本保险合同约定赔偿保险金的除外。</w:t>
      </w:r>
    </w:p>
    <w:p w14:paraId="796E465F">
      <w:pPr>
        <w:pStyle w:val="9"/>
        <w:spacing w:after="156" w:afterLines="50"/>
        <w:ind w:left="0" w:leftChars="0"/>
        <w:rPr>
          <w:rFonts w:ascii="宋体" w:hAnsi="宋体"/>
          <w:szCs w:val="21"/>
        </w:rPr>
      </w:pPr>
      <w:r>
        <w:rPr>
          <w:rFonts w:hint="eastAsia" w:ascii="宋体" w:hAnsi="宋体"/>
          <w:szCs w:val="21"/>
        </w:rPr>
        <w:t>投保人解除本保险合同时，应提供下列证明文件和资料：</w:t>
      </w:r>
    </w:p>
    <w:p w14:paraId="5883E0AC">
      <w:pPr>
        <w:pStyle w:val="9"/>
        <w:spacing w:after="156" w:afterLines="50"/>
        <w:ind w:left="0" w:leftChars="0"/>
        <w:rPr>
          <w:rFonts w:ascii="宋体" w:hAnsi="宋体"/>
          <w:szCs w:val="21"/>
        </w:rPr>
      </w:pPr>
      <w:r>
        <w:rPr>
          <w:rFonts w:hint="eastAsia" w:ascii="宋体" w:hAnsi="宋体"/>
          <w:szCs w:val="21"/>
        </w:rPr>
        <w:t>（一）保险合同解除申请书；</w:t>
      </w:r>
    </w:p>
    <w:p w14:paraId="0F7DEE7E">
      <w:pPr>
        <w:pStyle w:val="9"/>
        <w:spacing w:after="156" w:afterLines="50"/>
        <w:ind w:left="0" w:leftChars="0"/>
        <w:rPr>
          <w:rFonts w:ascii="宋体" w:hAnsi="宋体"/>
          <w:szCs w:val="21"/>
        </w:rPr>
      </w:pPr>
      <w:r>
        <w:rPr>
          <w:rFonts w:hint="eastAsia" w:ascii="宋体" w:hAnsi="宋体"/>
          <w:szCs w:val="21"/>
        </w:rPr>
        <w:t>（二）保单号，如有保险单原件需提供保险单原件；</w:t>
      </w:r>
    </w:p>
    <w:p w14:paraId="295BA36E">
      <w:pPr>
        <w:pStyle w:val="9"/>
        <w:spacing w:after="156" w:afterLines="50"/>
        <w:ind w:left="0" w:leftChars="0"/>
        <w:rPr>
          <w:rFonts w:ascii="宋体" w:hAnsi="宋体"/>
          <w:szCs w:val="21"/>
        </w:rPr>
      </w:pPr>
      <w:r>
        <w:rPr>
          <w:rFonts w:hint="eastAsia" w:ascii="宋体" w:hAnsi="宋体"/>
          <w:szCs w:val="21"/>
        </w:rPr>
        <w:t>（三）投保人身份证明。</w:t>
      </w:r>
    </w:p>
    <w:p w14:paraId="170F19CC">
      <w:pPr>
        <w:pStyle w:val="9"/>
        <w:spacing w:after="156" w:afterLines="50"/>
        <w:ind w:left="0" w:leftChars="0" w:firstLine="422"/>
        <w:rPr>
          <w:rFonts w:ascii="宋体" w:hAnsi="宋体"/>
          <w:b/>
          <w:szCs w:val="21"/>
        </w:rPr>
      </w:pPr>
      <w:r>
        <w:rPr>
          <w:rFonts w:hint="eastAsia" w:ascii="宋体" w:hAnsi="宋体"/>
          <w:b/>
          <w:szCs w:val="21"/>
        </w:rPr>
        <w:t>投保人要求解除本保险合同，自保险人接到保险合同解除申请书之时起，本保险合同的效力终止。保险人收到上述证明文件和资料之日起三十日内退还保险单的</w:t>
      </w:r>
      <w:r>
        <w:rPr>
          <w:rFonts w:hint="eastAsia" w:ascii="宋体" w:hAnsi="宋体"/>
          <w:b/>
          <w:szCs w:val="21"/>
          <w:lang w:val="en-US" w:eastAsia="zh-CN"/>
        </w:rPr>
        <w:t>未满期保费</w:t>
      </w:r>
      <w:r>
        <w:rPr>
          <w:rFonts w:hint="eastAsia" w:ascii="宋体" w:hAnsi="宋体"/>
          <w:b/>
          <w:szCs w:val="21"/>
        </w:rPr>
        <w:t>。</w:t>
      </w:r>
    </w:p>
    <w:p w14:paraId="30DD55D2">
      <w:pPr>
        <w:pStyle w:val="9"/>
        <w:spacing w:after="156" w:afterLines="50"/>
        <w:ind w:left="0" w:leftChars="0" w:firstLine="422"/>
        <w:rPr>
          <w:rFonts w:hint="eastAsia" w:ascii="宋体" w:hAnsi="宋体"/>
          <w:b/>
          <w:szCs w:val="21"/>
        </w:rPr>
      </w:pPr>
      <w:r>
        <w:rPr>
          <w:rFonts w:hint="eastAsia" w:ascii="宋体" w:hAnsi="宋体"/>
          <w:b/>
          <w:szCs w:val="21"/>
        </w:rPr>
        <w:t>对于单次旅行保险，保险期间开始后，投保人不得解除本保险合同。</w:t>
      </w:r>
    </w:p>
    <w:p w14:paraId="6FAABC84">
      <w:pPr>
        <w:adjustRightInd w:val="0"/>
        <w:snapToGrid w:val="0"/>
        <w:spacing w:after="156" w:afterLines="50"/>
        <w:ind w:firstLine="422" w:firstLineChars="200"/>
        <w:jc w:val="center"/>
        <w:rPr>
          <w:rFonts w:ascii="宋体" w:hAnsi="宋体"/>
          <w:b/>
          <w:bCs/>
          <w:szCs w:val="21"/>
        </w:rPr>
      </w:pPr>
    </w:p>
    <w:p w14:paraId="0F31AB02">
      <w:pPr>
        <w:adjustRightInd w:val="0"/>
        <w:snapToGrid w:val="0"/>
        <w:spacing w:after="156" w:afterLines="50"/>
        <w:ind w:firstLine="422" w:firstLineChars="200"/>
        <w:jc w:val="center"/>
        <w:rPr>
          <w:rFonts w:hint="eastAsia"/>
        </w:rPr>
      </w:pPr>
      <w:r>
        <w:rPr>
          <w:rFonts w:hint="eastAsia" w:ascii="宋体" w:hAnsi="宋体"/>
          <w:b/>
          <w:bCs/>
          <w:szCs w:val="21"/>
        </w:rPr>
        <w:t>释义</w:t>
      </w:r>
    </w:p>
    <w:p w14:paraId="3F84728B">
      <w:pPr>
        <w:adjustRightInd w:val="0"/>
        <w:snapToGrid w:val="0"/>
        <w:spacing w:after="156" w:afterLines="50"/>
        <w:ind w:firstLine="420" w:firstLineChars="200"/>
        <w:rPr>
          <w:rFonts w:hint="eastAsia" w:ascii="宋体" w:hAnsi="宋体"/>
        </w:rPr>
      </w:pPr>
      <w:r>
        <w:rPr>
          <w:rFonts w:hint="eastAsia" w:ascii="宋体" w:hAnsi="宋体"/>
        </w:rPr>
        <w:t>【旅行】指离开经常居住地外出前往别的县级行政管辖范围及以上行政区域目的地并短期停留后返回经常居住地的行为，涵盖旅游、短期工作、短期留学、探亲等，离开经常居住地后长期停留在外地导致经常居住地发生变更的，则该外出行为不应认定为旅行。</w:t>
      </w:r>
    </w:p>
    <w:p w14:paraId="70FA3E6B">
      <w:pPr>
        <w:adjustRightInd w:val="0"/>
        <w:snapToGrid w:val="0"/>
        <w:spacing w:after="156" w:afterLines="50"/>
        <w:ind w:firstLine="420" w:firstLineChars="200"/>
        <w:rPr>
          <w:rFonts w:ascii="宋体" w:hAnsi="宋体"/>
        </w:rPr>
      </w:pPr>
      <w:r>
        <w:rPr>
          <w:rFonts w:hint="eastAsia" w:ascii="宋体" w:hAnsi="宋体"/>
        </w:rPr>
        <w:t>根据《最高人民法院关于适用〈中华人民共和国民事诉讼法〉的解释》第四条规定，公民的经常居住地是指公民离开住所地至起诉时已连续居住一年以上的地方，但公民住院就医的地方除外。</w:t>
      </w:r>
    </w:p>
    <w:p w14:paraId="2ACB665D">
      <w:pPr>
        <w:adjustRightInd w:val="0"/>
        <w:snapToGrid w:val="0"/>
        <w:spacing w:after="156" w:afterLines="50"/>
        <w:ind w:firstLine="420" w:firstLineChars="200"/>
        <w:rPr>
          <w:rFonts w:ascii="宋体" w:hAnsi="宋体"/>
          <w:color w:val="000000"/>
          <w:szCs w:val="21"/>
        </w:rPr>
      </w:pPr>
      <w:r>
        <w:rPr>
          <w:szCs w:val="21"/>
        </w:rPr>
        <w:t>【银行卡】</w:t>
      </w:r>
      <w:r>
        <w:rPr>
          <w:rFonts w:hint="eastAsia" w:ascii="宋体" w:hAnsi="宋体"/>
          <w:color w:val="000000"/>
          <w:szCs w:val="21"/>
        </w:rPr>
        <w:t>本保险合同中的银行卡指：</w:t>
      </w:r>
    </w:p>
    <w:p w14:paraId="6DD5B2AC">
      <w:pPr>
        <w:adjustRightInd w:val="0"/>
        <w:snapToGrid w:val="0"/>
        <w:spacing w:after="156" w:afterLines="50"/>
        <w:ind w:firstLine="420" w:firstLineChars="200"/>
        <w:rPr>
          <w:rFonts w:hint="eastAsia" w:ascii="宋体" w:hAnsi="宋体"/>
          <w:color w:val="000000"/>
          <w:szCs w:val="21"/>
        </w:rPr>
      </w:pPr>
      <w:r>
        <w:rPr>
          <w:rFonts w:hint="eastAsia" w:ascii="宋体" w:hAnsi="宋体"/>
          <w:color w:val="000000"/>
          <w:szCs w:val="21"/>
        </w:rPr>
        <w:t>（1）被保险人名下的借记卡；</w:t>
      </w:r>
    </w:p>
    <w:p w14:paraId="5650DCB7">
      <w:pPr>
        <w:adjustRightInd w:val="0"/>
        <w:snapToGrid w:val="0"/>
        <w:spacing w:after="156" w:afterLines="50"/>
        <w:ind w:firstLine="420" w:firstLineChars="200"/>
        <w:rPr>
          <w:rFonts w:hint="eastAsia" w:ascii="宋体" w:hAnsi="宋体"/>
          <w:color w:val="000000"/>
          <w:szCs w:val="21"/>
        </w:rPr>
      </w:pPr>
      <w:r>
        <w:rPr>
          <w:rFonts w:hint="eastAsia" w:ascii="宋体" w:hAnsi="宋体"/>
          <w:color w:val="000000"/>
          <w:szCs w:val="21"/>
        </w:rPr>
        <w:t>（2）被保险人名下的信用卡主卡及与其关联的附属卡；</w:t>
      </w:r>
    </w:p>
    <w:p w14:paraId="7AAA6FD5">
      <w:pPr>
        <w:adjustRightInd w:val="0"/>
        <w:snapToGrid w:val="0"/>
        <w:spacing w:after="156" w:afterLines="50"/>
        <w:ind w:firstLine="420" w:firstLineChars="200"/>
        <w:rPr>
          <w:rFonts w:hint="eastAsia" w:ascii="宋体" w:hAnsi="宋体"/>
          <w:color w:val="000000"/>
          <w:szCs w:val="21"/>
        </w:rPr>
      </w:pPr>
      <w:r>
        <w:rPr>
          <w:rFonts w:hint="eastAsia" w:ascii="宋体" w:hAnsi="宋体"/>
          <w:color w:val="000000"/>
          <w:szCs w:val="21"/>
        </w:rPr>
        <w:t>（3）以被保险人为持卡人的信用卡附属卡；</w:t>
      </w:r>
    </w:p>
    <w:p w14:paraId="4F2B8BD7">
      <w:pPr>
        <w:adjustRightInd w:val="0"/>
        <w:snapToGrid w:val="0"/>
        <w:spacing w:after="156" w:afterLines="50"/>
        <w:ind w:firstLine="420" w:firstLineChars="200"/>
        <w:rPr>
          <w:rFonts w:hint="eastAsia" w:ascii="宋体" w:hAnsi="宋体"/>
          <w:color w:val="000000"/>
          <w:szCs w:val="21"/>
        </w:rPr>
      </w:pPr>
      <w:r>
        <w:rPr>
          <w:rFonts w:hint="eastAsia" w:ascii="宋体" w:hAnsi="宋体"/>
          <w:color w:val="000000"/>
          <w:szCs w:val="21"/>
        </w:rPr>
        <w:t>（4）被保险人名下的存折；</w:t>
      </w:r>
    </w:p>
    <w:p w14:paraId="038DA6F3">
      <w:pPr>
        <w:adjustRightInd w:val="0"/>
        <w:snapToGrid w:val="0"/>
        <w:spacing w:after="156" w:afterLines="50"/>
        <w:ind w:firstLine="420" w:firstLineChars="200"/>
        <w:rPr>
          <w:rFonts w:hint="eastAsia" w:ascii="宋体" w:hAnsi="宋体"/>
          <w:color w:val="000000"/>
          <w:szCs w:val="21"/>
        </w:rPr>
      </w:pPr>
      <w:r>
        <w:rPr>
          <w:rFonts w:hint="eastAsia" w:ascii="宋体" w:hAnsi="宋体"/>
          <w:color w:val="000000"/>
          <w:szCs w:val="21"/>
        </w:rPr>
        <w:t>（5）被保险人名下的网银账户。</w:t>
      </w:r>
    </w:p>
    <w:p w14:paraId="25887605">
      <w:pPr>
        <w:adjustRightInd w:val="0"/>
        <w:snapToGrid w:val="0"/>
        <w:spacing w:after="156" w:afterLines="50"/>
        <w:ind w:firstLine="422" w:firstLineChars="200"/>
        <w:rPr>
          <w:rFonts w:ascii="宋体" w:hAnsi="宋体"/>
          <w:b/>
          <w:bCs/>
          <w:szCs w:val="21"/>
        </w:rPr>
      </w:pPr>
      <w:r>
        <w:rPr>
          <w:rFonts w:hint="eastAsia" w:ascii="宋体" w:hAnsi="宋体"/>
          <w:b/>
          <w:bCs/>
          <w:szCs w:val="21"/>
        </w:rPr>
        <w:t>以上账户仅限于中国境内（不含港澳台地区）银行发行、管理的账户。如果保险单对所承保的银行卡有具体约定的，以保险单载明为准。</w:t>
      </w:r>
    </w:p>
    <w:p w14:paraId="64DBC700">
      <w:pPr>
        <w:pStyle w:val="8"/>
        <w:spacing w:after="156" w:afterLines="50"/>
        <w:ind w:firstLine="420" w:firstLineChars="200"/>
        <w:rPr>
          <w:b w:val="0"/>
          <w:lang w:val="en-GB"/>
        </w:rPr>
      </w:pPr>
      <w:r>
        <w:rPr>
          <w:rFonts w:hint="eastAsia"/>
          <w:b w:val="0"/>
          <w:szCs w:val="21"/>
        </w:rPr>
        <w:t>【旅行票证】</w:t>
      </w:r>
      <w:r>
        <w:rPr>
          <w:b w:val="0"/>
          <w:szCs w:val="21"/>
          <w:lang w:val="en-GB"/>
        </w:rPr>
        <w:t>指护照、旅行交通票据及其他为完成该次旅行所必需的证件</w:t>
      </w:r>
      <w:r>
        <w:rPr>
          <w:rFonts w:hint="eastAsia"/>
          <w:b w:val="0"/>
          <w:szCs w:val="21"/>
          <w:lang w:val="en-GB"/>
        </w:rPr>
        <w:t>。</w:t>
      </w:r>
      <w:r>
        <w:rPr>
          <w:b w:val="0"/>
          <w:szCs w:val="21"/>
          <w:lang w:val="en-GB"/>
        </w:rPr>
        <w:t>旅行交通票据指在旅行期间被保险人拥有而未被使用的</w:t>
      </w:r>
      <w:r>
        <w:rPr>
          <w:rFonts w:hint="eastAsia" w:ascii="宋体" w:hAnsi="宋体"/>
          <w:b w:val="0"/>
          <w:szCs w:val="21"/>
        </w:rPr>
        <w:t>民航客机、火车、轮船、长途汽车</w:t>
      </w:r>
      <w:r>
        <w:rPr>
          <w:b w:val="0"/>
          <w:szCs w:val="21"/>
          <w:lang w:val="en-GB"/>
        </w:rPr>
        <w:t>票据。</w:t>
      </w:r>
    </w:p>
    <w:p w14:paraId="73C897EA">
      <w:pPr>
        <w:pStyle w:val="8"/>
        <w:spacing w:after="156" w:afterLines="50"/>
        <w:ind w:firstLine="420" w:firstLineChars="200"/>
        <w:rPr>
          <w:rFonts w:hint="eastAsia"/>
          <w:b w:val="0"/>
          <w:bCs/>
        </w:rPr>
      </w:pPr>
      <w:r>
        <w:rPr>
          <w:rFonts w:hint="eastAsia"/>
          <w:b w:val="0"/>
          <w:bCs/>
        </w:rPr>
        <w:t>【诈骗】指他人以非法占有为目的，用虚构事实或者隐瞒真相的方法，骗取公私财物，即造成被保险人基于错误的认识对其财物进行了主动交付或转移所有权。</w:t>
      </w:r>
    </w:p>
    <w:p w14:paraId="2E4EA02F">
      <w:pPr>
        <w:pStyle w:val="8"/>
        <w:spacing w:after="156" w:afterLines="50"/>
        <w:ind w:firstLine="420" w:firstLineChars="200"/>
        <w:rPr>
          <w:rFonts w:hint="default" w:eastAsia="宋体"/>
          <w:b w:val="0"/>
          <w:bCs/>
          <w:lang w:val="en-US" w:eastAsia="zh-CN"/>
        </w:rPr>
      </w:pPr>
      <w:r>
        <w:rPr>
          <w:rFonts w:hint="eastAsia"/>
          <w:b w:val="0"/>
          <w:bCs/>
        </w:rPr>
        <w:t>【盗窃】指他人以非法占有为目的，秘密窃取公私财物，即在被保险人完全不知情的情况下窃取其财物。</w:t>
      </w:r>
      <w:r>
        <w:rPr>
          <w:rFonts w:hint="eastAsia"/>
          <w:b w:val="0"/>
          <w:bCs/>
          <w:lang w:val="en-US" w:eastAsia="zh-CN"/>
        </w:rPr>
        <w:t xml:space="preserve">  </w:t>
      </w:r>
    </w:p>
    <w:p w14:paraId="693D0D8D">
      <w:pPr>
        <w:pStyle w:val="8"/>
        <w:spacing w:after="156" w:afterLines="50"/>
        <w:ind w:firstLine="420" w:firstLineChars="200"/>
        <w:rPr>
          <w:rFonts w:hint="eastAsia"/>
          <w:b w:val="0"/>
          <w:bCs/>
        </w:rPr>
      </w:pPr>
      <w:r>
        <w:rPr>
          <w:rFonts w:hint="eastAsia"/>
          <w:b w:val="0"/>
          <w:bCs/>
        </w:rPr>
        <w:t>【胁迫】指他人当场使用暴力相威胁，使被保险人产生恐惧，不敢反抗，被迫当场告知银行卡的账户或密码、或交出财物、或不敢阻止而由行为人强行劫走财物。其中，暴力是指他人对被保险人实施暴力侵袭或者其他强制力，包括捆绑、殴打、伤害直至杀害等使被保险人处于不能或者不敢反抗状态当即抢走财物或者交出财物的方法。仅有语言的恐吓或威胁不构成本保险中的“胁迫”。</w:t>
      </w:r>
    </w:p>
    <w:p w14:paraId="6D485C23">
      <w:pPr>
        <w:pStyle w:val="8"/>
        <w:spacing w:after="156" w:afterLines="50"/>
        <w:ind w:firstLine="420" w:firstLineChars="200"/>
        <w:rPr>
          <w:rFonts w:hint="eastAsia"/>
          <w:b w:val="0"/>
          <w:bCs/>
        </w:rPr>
      </w:pPr>
      <w:r>
        <w:rPr>
          <w:rFonts w:hint="eastAsia"/>
          <w:b w:val="0"/>
          <w:bCs/>
        </w:rPr>
        <w:t>【第三方支付余额账户】经中国人民银行批准的支付机构账户，如支付宝、财付通等。</w:t>
      </w:r>
    </w:p>
    <w:p w14:paraId="068FC315">
      <w:pPr>
        <w:pStyle w:val="8"/>
        <w:snapToGrid/>
        <w:spacing w:after="156"/>
        <w:ind w:firstLine="412"/>
        <w:rPr>
          <w:rFonts w:ascii="宋体" w:hAnsi="宋体"/>
          <w:szCs w:val="21"/>
        </w:rPr>
      </w:pPr>
      <w:r>
        <w:rPr>
          <w:rFonts w:hint="eastAsia" w:ascii="宋体" w:hAnsi="宋体"/>
          <w:b w:val="0"/>
          <w:szCs w:val="21"/>
        </w:rPr>
        <w:t>【</w:t>
      </w:r>
      <w:r>
        <w:rPr>
          <w:rFonts w:hint="eastAsia" w:ascii="宋体" w:hAnsi="宋体"/>
          <w:b w:val="0"/>
          <w:szCs w:val="21"/>
          <w:lang w:eastAsia="zh-CN"/>
        </w:rPr>
        <w:t>未满期保费</w:t>
      </w:r>
      <w:r>
        <w:rPr>
          <w:rFonts w:hint="eastAsia" w:ascii="宋体" w:hAnsi="宋体"/>
          <w:b w:val="0"/>
          <w:szCs w:val="21"/>
        </w:rPr>
        <w:t>】保险期间为一年及以内的，计算方法为：</w:t>
      </w:r>
      <w:r>
        <w:rPr>
          <w:rFonts w:hint="eastAsia" w:ascii="宋体" w:hAnsi="宋体"/>
          <w:b w:val="0"/>
          <w:szCs w:val="21"/>
          <w:lang w:eastAsia="zh-CN"/>
        </w:rPr>
        <w:t>保险费</w:t>
      </w:r>
      <w:r>
        <w:rPr>
          <w:rFonts w:hint="eastAsia" w:ascii="宋体" w:hAnsi="宋体"/>
          <w:b w:val="0"/>
          <w:szCs w:val="21"/>
        </w:rPr>
        <w:t>×</w:t>
      </w:r>
      <w:r>
        <w:rPr>
          <w:rFonts w:ascii="宋体" w:hAnsi="宋体"/>
          <w:b w:val="0"/>
          <w:szCs w:val="21"/>
        </w:rPr>
        <w:t>[1－（保险单已经过天数/保险期间天数）]，经过天数不足一天的按一天计算</w:t>
      </w:r>
      <w:r>
        <w:rPr>
          <w:rFonts w:ascii="宋体" w:hAnsi="宋体"/>
          <w:szCs w:val="21"/>
        </w:rPr>
        <w:t>。</w:t>
      </w:r>
    </w:p>
    <w:p w14:paraId="558FF540">
      <w:pPr>
        <w:adjustRightInd w:val="0"/>
        <w:snapToGrid w:val="0"/>
        <w:spacing w:after="156"/>
        <w:ind w:firstLine="420"/>
        <w:rPr>
          <w:rFonts w:ascii="宋体" w:hAnsi="宋体"/>
          <w:szCs w:val="21"/>
        </w:rPr>
      </w:pPr>
      <w:r>
        <w:rPr>
          <w:rFonts w:hint="eastAsia" w:ascii="宋体" w:hAnsi="宋体"/>
          <w:szCs w:val="21"/>
        </w:rPr>
        <w:t>保险期间为一年以上的，计算方法由投保人、保险人依据法律法规确定，并在保险合同中载明；如保险合同未载明的，则计算方法为</w:t>
      </w:r>
      <w:r>
        <w:rPr>
          <w:rFonts w:hint="eastAsia" w:ascii="宋体" w:hAnsi="宋体"/>
          <w:b w:val="0"/>
          <w:szCs w:val="21"/>
          <w:lang w:eastAsia="zh-CN"/>
        </w:rPr>
        <w:t>保险费</w:t>
      </w:r>
      <w:r>
        <w:rPr>
          <w:rFonts w:hint="eastAsia" w:ascii="宋体" w:hAnsi="宋体"/>
          <w:szCs w:val="21"/>
        </w:rPr>
        <w:t>×</w:t>
      </w:r>
      <w:r>
        <w:rPr>
          <w:rFonts w:ascii="宋体" w:hAnsi="宋体"/>
          <w:szCs w:val="21"/>
        </w:rPr>
        <w:t>[1－（保险单已经过天数/保险期间天数）]，</w:t>
      </w:r>
      <w:r>
        <w:rPr>
          <w:rFonts w:ascii="宋体" w:hAnsi="宋体"/>
          <w:b/>
          <w:szCs w:val="21"/>
        </w:rPr>
        <w:t>经过天数不足一天的按一天计算</w:t>
      </w:r>
      <w:r>
        <w:rPr>
          <w:rFonts w:hint="eastAsia" w:ascii="宋体" w:hAnsi="宋体"/>
          <w:szCs w:val="21"/>
        </w:rPr>
        <w:t>。</w:t>
      </w:r>
    </w:p>
    <w:p w14:paraId="4E6E2220">
      <w:pPr>
        <w:adjustRightInd w:val="0"/>
        <w:snapToGrid w:val="0"/>
        <w:spacing w:after="156" w:afterLines="50"/>
        <w:ind w:firstLine="420" w:firstLineChars="200"/>
        <w:rPr>
          <w:rFonts w:hint="eastAsia"/>
          <w:szCs w:val="21"/>
          <w:lang w:val="en-GB"/>
        </w:rPr>
      </w:pPr>
      <w:r>
        <w:rPr>
          <w:rFonts w:hint="eastAsia"/>
          <w:szCs w:val="21"/>
        </w:rPr>
        <w:t>【</w:t>
      </w:r>
      <w:r>
        <w:rPr>
          <w:szCs w:val="21"/>
          <w:lang w:val="en-GB"/>
        </w:rPr>
        <w:t>旅行票证的重置费用</w:t>
      </w:r>
      <w:r>
        <w:rPr>
          <w:rFonts w:hint="eastAsia"/>
          <w:szCs w:val="21"/>
        </w:rPr>
        <w:t>】指补办旅行证件时应交纳的工本费、登报费、照相费、特快专递费、加急费用以及应向旅行证件签发部门交纳的其它费用。</w:t>
      </w:r>
    </w:p>
    <w:p w14:paraId="3F6EE913">
      <w:pPr>
        <w:adjustRightInd w:val="0"/>
        <w:snapToGrid w:val="0"/>
        <w:spacing w:after="156" w:afterLines="50"/>
        <w:ind w:firstLine="420" w:firstLineChars="200"/>
        <w:rPr>
          <w:rFonts w:hint="eastAsia" w:ascii="宋体" w:hAnsi="宋体"/>
          <w:szCs w:val="21"/>
        </w:rPr>
      </w:pPr>
      <w:r>
        <w:rPr>
          <w:rFonts w:hint="eastAsia" w:ascii="宋体" w:hAnsi="宋体"/>
          <w:szCs w:val="21"/>
          <w:lang w:val="en-GB"/>
        </w:rPr>
        <w:t>【</w:t>
      </w:r>
      <w:r>
        <w:rPr>
          <w:rFonts w:hint="eastAsia" w:ascii="宋体" w:hAnsi="宋体"/>
          <w:szCs w:val="21"/>
        </w:rPr>
        <w:t>行李物品】指随身行李和因出行而进行托运的行李物品。</w:t>
      </w:r>
    </w:p>
    <w:p w14:paraId="0F41203C">
      <w:pPr>
        <w:adjustRightInd w:val="0"/>
        <w:snapToGrid w:val="0"/>
        <w:spacing w:after="156" w:afterLines="50"/>
        <w:ind w:firstLine="420" w:firstLineChars="200"/>
        <w:rPr>
          <w:rFonts w:hint="eastAsia" w:ascii="宋体" w:hAnsi="宋体"/>
          <w:szCs w:val="21"/>
        </w:rPr>
      </w:pPr>
      <w:r>
        <w:rPr>
          <w:rFonts w:hint="eastAsia" w:ascii="宋体" w:hAnsi="宋体"/>
          <w:szCs w:val="21"/>
        </w:rPr>
        <w:t>【随身行李】指被保险人随身携带的箱包、包装于箱包内的个人物品、被保险人贴身携带的旅行必需的个人物品。随身行李须为被保险人合法拥有。</w:t>
      </w:r>
    </w:p>
    <w:p w14:paraId="4988E3BC">
      <w:pPr>
        <w:adjustRightInd w:val="0"/>
        <w:snapToGrid w:val="0"/>
        <w:spacing w:after="156" w:afterLines="50"/>
        <w:ind w:firstLine="420" w:firstLineChars="200"/>
        <w:rPr>
          <w:rFonts w:hint="eastAsia" w:ascii="宋体" w:hAnsi="宋体"/>
          <w:szCs w:val="21"/>
          <w:lang w:val="en-GB"/>
        </w:rPr>
      </w:pPr>
      <w:r>
        <w:rPr>
          <w:rFonts w:hint="eastAsia" w:ascii="宋体" w:hAnsi="宋体"/>
          <w:szCs w:val="21"/>
          <w:lang w:val="en-GB"/>
        </w:rPr>
        <w:t>【实际价值】指</w:t>
      </w:r>
      <w:r>
        <w:rPr>
          <w:rFonts w:hint="eastAsia" w:ascii="宋体" w:hAnsi="宋体"/>
          <w:szCs w:val="21"/>
        </w:rPr>
        <w:t>行李物品的购买价格减去可以代表该物品的使用情况的折旧金额后的金额</w:t>
      </w:r>
      <w:r>
        <w:rPr>
          <w:rFonts w:hint="eastAsia" w:ascii="宋体" w:hAnsi="宋体"/>
          <w:szCs w:val="21"/>
          <w:lang w:val="en-GB"/>
        </w:rPr>
        <w:t>。</w:t>
      </w:r>
    </w:p>
    <w:p w14:paraId="3C1191C8">
      <w:pPr>
        <w:adjustRightInd w:val="0"/>
        <w:snapToGrid w:val="0"/>
        <w:spacing w:after="156" w:afterLines="50"/>
        <w:ind w:firstLine="420" w:firstLineChars="200"/>
        <w:rPr>
          <w:rFonts w:hint="eastAsia" w:ascii="宋体" w:hAnsi="宋体"/>
          <w:szCs w:val="21"/>
        </w:rPr>
      </w:pPr>
      <w:r>
        <w:rPr>
          <w:rFonts w:hint="eastAsia" w:ascii="宋体" w:hAnsi="宋体"/>
          <w:szCs w:val="21"/>
        </w:rPr>
        <w:t>【托运】指委托运输机构运送行李等物品的行为。托运时，托运人应提出货物运单（或托运单），以及其他必要的有关证件（如海关、检疫、卫生、纳税），经运输机构受理后，按规定手续起运。</w:t>
      </w:r>
    </w:p>
    <w:p w14:paraId="0CFA26F2">
      <w:pPr>
        <w:adjustRightInd w:val="0"/>
        <w:snapToGrid w:val="0"/>
        <w:spacing w:after="156" w:afterLines="50"/>
        <w:ind w:firstLine="420" w:firstLineChars="200"/>
        <w:rPr>
          <w:rFonts w:hint="eastAsia" w:ascii="宋体" w:hAnsi="宋体"/>
          <w:szCs w:val="21"/>
          <w:lang w:val="en-GB"/>
        </w:rPr>
      </w:pPr>
      <w:r>
        <w:rPr>
          <w:rFonts w:hint="eastAsia" w:ascii="宋体" w:hAnsi="宋体"/>
          <w:szCs w:val="21"/>
        </w:rPr>
        <w:t>【托运行李】</w:t>
      </w:r>
      <w:r>
        <w:rPr>
          <w:rFonts w:hint="eastAsia" w:ascii="宋体" w:hAnsi="宋体"/>
          <w:szCs w:val="21"/>
          <w:lang w:val="en-GB"/>
        </w:rPr>
        <w:t>指被保险人的交由运输机构托运的箱包，包括包装于其内的物品。托运行李须为被保险人合法拥有。</w:t>
      </w:r>
    </w:p>
    <w:p w14:paraId="0C2C6464">
      <w:pPr>
        <w:adjustRightInd w:val="0"/>
        <w:snapToGrid w:val="0"/>
        <w:spacing w:after="156" w:afterLines="50"/>
        <w:ind w:firstLine="420" w:firstLineChars="200"/>
        <w:rPr>
          <w:rFonts w:hint="eastAsia" w:ascii="宋体" w:hAnsi="宋体"/>
          <w:szCs w:val="21"/>
        </w:rPr>
      </w:pPr>
      <w:r>
        <w:rPr>
          <w:rFonts w:hint="eastAsia" w:ascii="宋体" w:hAnsi="宋体"/>
          <w:szCs w:val="21"/>
        </w:rPr>
        <w:t>【钱财】指被保险人拥有的现金、旅行支票或汇票。</w:t>
      </w:r>
    </w:p>
    <w:p w14:paraId="1772DE90">
      <w:pPr>
        <w:adjustRightInd w:val="0"/>
        <w:snapToGrid w:val="0"/>
        <w:spacing w:after="156" w:afterLines="50"/>
        <w:ind w:firstLine="424" w:firstLineChars="202"/>
        <w:rPr>
          <w:rFonts w:hint="eastAsia" w:ascii="宋体" w:hAnsi="宋体"/>
          <w:szCs w:val="21"/>
        </w:rPr>
      </w:pPr>
      <w:r>
        <w:rPr>
          <w:rFonts w:hint="eastAsia" w:ascii="宋体" w:hAnsi="宋体"/>
          <w:szCs w:val="21"/>
        </w:rPr>
        <w:t>【数码产品】包括但不限于智能手机、数码相机、平板电脑、摄像机、笔记本电脑、MP3、MP4等含有数码技术的电子产品。</w:t>
      </w:r>
    </w:p>
    <w:p w14:paraId="7697D438">
      <w:pPr>
        <w:adjustRightInd w:val="0"/>
        <w:snapToGrid w:val="0"/>
        <w:spacing w:after="156" w:afterLines="50"/>
        <w:ind w:firstLine="416" w:firstLineChars="202"/>
        <w:rPr>
          <w:rFonts w:hint="eastAsia" w:ascii="宋体" w:hAnsi="宋体" w:eastAsia="宋体" w:cs="宋体"/>
          <w:color w:val="000000"/>
          <w:spacing w:val="-2"/>
          <w:szCs w:val="21"/>
        </w:rPr>
      </w:pPr>
      <w:r>
        <w:rPr>
          <w:rFonts w:hint="eastAsia" w:ascii="宋体" w:hAnsi="宋体" w:cs="宋体"/>
          <w:color w:val="000000"/>
          <w:spacing w:val="-2"/>
          <w:szCs w:val="21"/>
          <w:lang w:eastAsia="zh-CN"/>
        </w:rPr>
        <w:t>【</w:t>
      </w:r>
      <w:r>
        <w:rPr>
          <w:rFonts w:hint="eastAsia" w:ascii="宋体" w:hAnsi="宋体" w:eastAsia="宋体" w:cs="宋体"/>
          <w:color w:val="000000"/>
          <w:spacing w:val="-2"/>
          <w:szCs w:val="21"/>
        </w:rPr>
        <w:t>雷击</w:t>
      </w:r>
      <w:r>
        <w:rPr>
          <w:rFonts w:hint="eastAsia" w:ascii="宋体" w:hAnsi="宋体" w:cs="宋体"/>
          <w:color w:val="000000"/>
          <w:spacing w:val="-2"/>
          <w:szCs w:val="21"/>
          <w:lang w:eastAsia="zh-CN"/>
        </w:rPr>
        <w:t>】</w:t>
      </w:r>
      <w:r>
        <w:rPr>
          <w:rFonts w:hint="eastAsia" w:ascii="宋体" w:hAnsi="宋体" w:eastAsia="宋体" w:cs="宋体"/>
          <w:color w:val="000000"/>
          <w:spacing w:val="-2"/>
          <w:szCs w:val="21"/>
        </w:rPr>
        <w:t>指由雷电造成的灾害。雷电为积雨云中、云间或云地之间产生的放电现象。雷击的破坏形式分直接雷击与感应雷击两种。</w:t>
      </w:r>
    </w:p>
    <w:p w14:paraId="4930ABB8">
      <w:pPr>
        <w:adjustRightInd w:val="0"/>
        <w:snapToGrid w:val="0"/>
        <w:spacing w:after="156" w:afterLines="50"/>
        <w:ind w:firstLine="416" w:firstLineChars="202"/>
        <w:rPr>
          <w:rFonts w:hint="eastAsia" w:ascii="宋体" w:hAnsi="宋体" w:eastAsia="宋体" w:cs="宋体"/>
          <w:color w:val="000000"/>
          <w:spacing w:val="-2"/>
          <w:szCs w:val="21"/>
        </w:rPr>
      </w:pPr>
      <w:r>
        <w:rPr>
          <w:rFonts w:hint="eastAsia" w:ascii="宋体" w:hAnsi="宋体" w:eastAsia="宋体" w:cs="宋体"/>
          <w:color w:val="000000"/>
          <w:spacing w:val="-2"/>
          <w:szCs w:val="21"/>
        </w:rPr>
        <w:t>1．直接雷击：由于雷电直接击中保险标的造成损失，属直接雷击责任。</w:t>
      </w:r>
    </w:p>
    <w:p w14:paraId="0DC52C80">
      <w:pPr>
        <w:adjustRightInd w:val="0"/>
        <w:snapToGrid w:val="0"/>
        <w:spacing w:after="156" w:afterLines="50"/>
        <w:ind w:firstLine="416" w:firstLineChars="202"/>
        <w:rPr>
          <w:rFonts w:hint="eastAsia" w:ascii="宋体" w:hAnsi="宋体" w:eastAsia="宋体" w:cs="宋体"/>
          <w:color w:val="000000"/>
          <w:spacing w:val="-2"/>
          <w:szCs w:val="21"/>
        </w:rPr>
      </w:pPr>
      <w:r>
        <w:rPr>
          <w:rFonts w:hint="eastAsia" w:ascii="宋体" w:hAnsi="宋体" w:eastAsia="宋体" w:cs="宋体"/>
          <w:color w:val="000000"/>
          <w:spacing w:val="-2"/>
          <w:szCs w:val="21"/>
        </w:rPr>
        <w:t xml:space="preserve">2．感应雷击：由于雷击产生的静电感应或电磁感应使屋内对地绝缘金属物体产生高电位放出火花引起的火灾，导致电器本身的损毁，或因雷电的高电压感应，致使电器部件的损毁，属感应雷击责任。    </w:t>
      </w:r>
    </w:p>
    <w:p w14:paraId="291CF441">
      <w:pPr>
        <w:adjustRightInd w:val="0"/>
        <w:snapToGrid w:val="0"/>
        <w:spacing w:after="156" w:afterLines="50"/>
        <w:ind w:firstLine="416" w:firstLineChars="202"/>
        <w:rPr>
          <w:rFonts w:hint="eastAsia" w:ascii="宋体" w:hAnsi="宋体" w:eastAsia="宋体" w:cs="宋体"/>
          <w:color w:val="000000"/>
          <w:spacing w:val="-2"/>
          <w:szCs w:val="21"/>
        </w:rPr>
      </w:pPr>
      <w:r>
        <w:rPr>
          <w:rFonts w:hint="eastAsia" w:ascii="宋体" w:hAnsi="宋体" w:cs="宋体"/>
          <w:color w:val="000000"/>
          <w:spacing w:val="-2"/>
          <w:szCs w:val="21"/>
          <w:lang w:eastAsia="zh-CN"/>
        </w:rPr>
        <w:t>【</w:t>
      </w:r>
      <w:r>
        <w:rPr>
          <w:rFonts w:hint="eastAsia" w:ascii="宋体" w:hAnsi="宋体" w:eastAsia="宋体" w:cs="宋体"/>
          <w:color w:val="000000"/>
          <w:spacing w:val="-2"/>
          <w:szCs w:val="21"/>
        </w:rPr>
        <w:t>暴雨</w:t>
      </w:r>
      <w:r>
        <w:rPr>
          <w:rFonts w:hint="eastAsia" w:ascii="宋体" w:hAnsi="宋体" w:cs="宋体"/>
          <w:color w:val="000000"/>
          <w:spacing w:val="-2"/>
          <w:szCs w:val="21"/>
          <w:lang w:eastAsia="zh-CN"/>
        </w:rPr>
        <w:t>】</w:t>
      </w:r>
      <w:r>
        <w:rPr>
          <w:rFonts w:hint="eastAsia" w:ascii="宋体" w:hAnsi="宋体" w:eastAsia="宋体" w:cs="宋体"/>
          <w:color w:val="000000"/>
          <w:spacing w:val="-2"/>
          <w:szCs w:val="21"/>
        </w:rPr>
        <w:t>指每小时降雨量达16毫米以上，或连续12小时降雨量达30毫米以上，或连续24小时降雨量达50毫米以上的降雨。</w:t>
      </w:r>
    </w:p>
    <w:p w14:paraId="639BDFB9">
      <w:pPr>
        <w:adjustRightInd w:val="0"/>
        <w:snapToGrid w:val="0"/>
        <w:spacing w:after="156" w:afterLines="50"/>
        <w:ind w:firstLine="416" w:firstLineChars="202"/>
        <w:rPr>
          <w:rFonts w:hint="eastAsia" w:ascii="宋体" w:hAnsi="宋体" w:eastAsia="宋体" w:cs="宋体"/>
          <w:b/>
          <w:color w:val="000000"/>
          <w:spacing w:val="-2"/>
          <w:szCs w:val="21"/>
        </w:rPr>
      </w:pPr>
      <w:r>
        <w:rPr>
          <w:rFonts w:hint="eastAsia" w:ascii="宋体" w:hAnsi="宋体" w:cs="宋体"/>
          <w:color w:val="000000"/>
          <w:spacing w:val="-2"/>
          <w:szCs w:val="21"/>
          <w:lang w:eastAsia="zh-CN"/>
        </w:rPr>
        <w:t>【</w:t>
      </w:r>
      <w:r>
        <w:rPr>
          <w:rFonts w:hint="eastAsia" w:ascii="宋体" w:hAnsi="宋体" w:eastAsia="宋体" w:cs="宋体"/>
          <w:color w:val="000000"/>
          <w:spacing w:val="-2"/>
          <w:szCs w:val="21"/>
        </w:rPr>
        <w:t>洪水</w:t>
      </w:r>
      <w:r>
        <w:rPr>
          <w:rFonts w:hint="eastAsia" w:ascii="宋体" w:hAnsi="宋体" w:cs="宋体"/>
          <w:color w:val="000000"/>
          <w:spacing w:val="-2"/>
          <w:szCs w:val="21"/>
          <w:lang w:eastAsia="zh-CN"/>
        </w:rPr>
        <w:t>】</w:t>
      </w:r>
      <w:r>
        <w:rPr>
          <w:rFonts w:hint="eastAsia" w:ascii="宋体" w:hAnsi="宋体" w:eastAsia="宋体" w:cs="宋体"/>
          <w:color w:val="000000"/>
          <w:spacing w:val="-2"/>
          <w:szCs w:val="21"/>
        </w:rPr>
        <w:t>指山洪暴发、江河泛滥、潮水上岸及倒灌。</w:t>
      </w:r>
      <w:r>
        <w:rPr>
          <w:rFonts w:hint="eastAsia" w:ascii="宋体" w:hAnsi="宋体" w:eastAsia="宋体" w:cs="宋体"/>
          <w:b/>
          <w:color w:val="000000"/>
          <w:spacing w:val="-2"/>
          <w:szCs w:val="21"/>
        </w:rPr>
        <w:t>但规律性的涨潮、自动灭火设施漏水以及在常年水位以下或地下渗水、水管爆裂不属于洪水责任。</w:t>
      </w:r>
    </w:p>
    <w:p w14:paraId="2C6D9844">
      <w:pPr>
        <w:adjustRightInd w:val="0"/>
        <w:snapToGrid w:val="0"/>
        <w:spacing w:after="156" w:afterLines="50"/>
        <w:ind w:firstLine="412" w:firstLineChars="200"/>
        <w:rPr>
          <w:rFonts w:hint="eastAsia" w:ascii="宋体" w:hAnsi="宋体" w:eastAsia="宋体" w:cs="宋体"/>
          <w:color w:val="000000"/>
          <w:spacing w:val="-2"/>
          <w:szCs w:val="21"/>
        </w:rPr>
      </w:pPr>
      <w:r>
        <w:rPr>
          <w:rFonts w:hint="eastAsia" w:ascii="宋体" w:hAnsi="宋体" w:cs="宋体"/>
          <w:color w:val="000000"/>
          <w:spacing w:val="-2"/>
          <w:szCs w:val="21"/>
          <w:lang w:eastAsia="zh-CN"/>
        </w:rPr>
        <w:t>【</w:t>
      </w:r>
      <w:r>
        <w:rPr>
          <w:rFonts w:hint="eastAsia" w:ascii="宋体" w:hAnsi="宋体" w:eastAsia="宋体" w:cs="宋体"/>
          <w:color w:val="000000"/>
          <w:spacing w:val="-2"/>
          <w:szCs w:val="21"/>
        </w:rPr>
        <w:t>暴风</w:t>
      </w:r>
      <w:r>
        <w:rPr>
          <w:rFonts w:hint="eastAsia" w:ascii="宋体" w:hAnsi="宋体" w:cs="宋体"/>
          <w:color w:val="000000"/>
          <w:spacing w:val="-2"/>
          <w:szCs w:val="21"/>
          <w:lang w:eastAsia="zh-CN"/>
        </w:rPr>
        <w:t>】</w:t>
      </w:r>
      <w:r>
        <w:rPr>
          <w:rFonts w:hint="eastAsia" w:ascii="宋体" w:hAnsi="宋体" w:eastAsia="宋体" w:cs="宋体"/>
          <w:color w:val="000000"/>
          <w:spacing w:val="-2"/>
          <w:szCs w:val="21"/>
        </w:rPr>
        <w:t>指风力达8级、风速在17.2米/秒以上的自然风。</w:t>
      </w:r>
    </w:p>
    <w:p w14:paraId="753ECBFA">
      <w:pPr>
        <w:adjustRightInd w:val="0"/>
        <w:snapToGrid w:val="0"/>
        <w:spacing w:after="156" w:afterLines="50"/>
        <w:ind w:firstLine="424" w:firstLineChars="202"/>
        <w:rPr>
          <w:rFonts w:hint="eastAsia" w:ascii="宋体" w:hAnsi="宋体" w:eastAsia="宋体" w:cs="宋体"/>
          <w:color w:val="000000"/>
          <w:spacing w:val="-2"/>
          <w:szCs w:val="21"/>
        </w:rPr>
      </w:pPr>
      <w:r>
        <w:rPr>
          <w:rFonts w:hint="eastAsia" w:ascii="宋体" w:hAnsi="宋体"/>
          <w:bCs/>
          <w:snapToGrid w:val="0"/>
          <w:color w:val="000000"/>
          <w:szCs w:val="21"/>
          <w:lang w:eastAsia="zh-CN"/>
        </w:rPr>
        <w:t>【</w:t>
      </w:r>
      <w:r>
        <w:rPr>
          <w:rFonts w:hint="eastAsia" w:ascii="宋体" w:hAnsi="宋体"/>
          <w:bCs/>
          <w:snapToGrid w:val="0"/>
          <w:color w:val="000000"/>
          <w:szCs w:val="21"/>
          <w:lang w:val="en-US" w:eastAsia="zh-CN"/>
        </w:rPr>
        <w:t>暴雪</w:t>
      </w:r>
      <w:r>
        <w:rPr>
          <w:rFonts w:hint="eastAsia" w:ascii="宋体" w:hAnsi="宋体"/>
          <w:bCs/>
          <w:snapToGrid w:val="0"/>
          <w:color w:val="000000"/>
          <w:szCs w:val="21"/>
          <w:lang w:eastAsia="zh-CN"/>
        </w:rPr>
        <w:t>】</w:t>
      </w:r>
      <w:r>
        <w:rPr>
          <w:rFonts w:hint="eastAsia" w:ascii="宋体" w:hAnsi="宋体" w:eastAsia="宋体" w:cs="宋体"/>
          <w:color w:val="000000"/>
          <w:spacing w:val="-2"/>
          <w:szCs w:val="21"/>
        </w:rPr>
        <w:t>指连续12小时的降雪量大于或等于10毫米的降雪现象。</w:t>
      </w:r>
    </w:p>
    <w:p w14:paraId="7F16FBAB">
      <w:pPr>
        <w:adjustRightInd w:val="0"/>
        <w:snapToGrid w:val="0"/>
        <w:spacing w:after="156" w:afterLines="50"/>
        <w:ind w:firstLine="416" w:firstLineChars="202"/>
        <w:rPr>
          <w:rFonts w:hint="eastAsia" w:ascii="宋体" w:hAnsi="宋体" w:eastAsia="宋体" w:cs="宋体"/>
          <w:color w:val="000000"/>
          <w:spacing w:val="-2"/>
          <w:szCs w:val="21"/>
        </w:rPr>
      </w:pPr>
      <w:r>
        <w:rPr>
          <w:rFonts w:hint="eastAsia" w:ascii="宋体" w:hAnsi="宋体" w:cs="宋体"/>
          <w:color w:val="000000"/>
          <w:spacing w:val="-2"/>
          <w:szCs w:val="21"/>
          <w:lang w:eastAsia="zh-CN"/>
        </w:rPr>
        <w:t>【</w:t>
      </w:r>
      <w:r>
        <w:rPr>
          <w:rFonts w:hint="eastAsia" w:ascii="宋体" w:hAnsi="宋体" w:eastAsia="宋体" w:cs="宋体"/>
          <w:color w:val="000000"/>
          <w:spacing w:val="-2"/>
          <w:szCs w:val="21"/>
        </w:rPr>
        <w:t>崩塌</w:t>
      </w:r>
      <w:r>
        <w:rPr>
          <w:rFonts w:hint="eastAsia" w:ascii="宋体" w:hAnsi="宋体" w:cs="宋体"/>
          <w:color w:val="000000"/>
          <w:spacing w:val="-2"/>
          <w:szCs w:val="21"/>
          <w:lang w:eastAsia="zh-CN"/>
        </w:rPr>
        <w:t>】</w:t>
      </w:r>
      <w:r>
        <w:rPr>
          <w:rFonts w:hint="eastAsia" w:ascii="宋体" w:hAnsi="宋体" w:eastAsia="宋体" w:cs="宋体"/>
          <w:color w:val="000000"/>
          <w:spacing w:val="-2"/>
          <w:szCs w:val="21"/>
        </w:rPr>
        <w:t>石崖、土崖、岩石受自然风化、雨蚀造成崩溃下塌，以及大量积雪在重力作用下从高处突然崩塌滚落。</w:t>
      </w:r>
    </w:p>
    <w:p w14:paraId="3EEB3CC2">
      <w:pPr>
        <w:adjustRightInd w:val="0"/>
        <w:snapToGrid w:val="0"/>
        <w:spacing w:after="156" w:afterLines="50"/>
        <w:ind w:firstLine="416" w:firstLineChars="202"/>
        <w:rPr>
          <w:rFonts w:hint="eastAsia" w:ascii="宋体" w:hAnsi="宋体" w:eastAsia="宋体" w:cs="宋体"/>
          <w:color w:val="000000"/>
          <w:spacing w:val="-2"/>
          <w:szCs w:val="21"/>
        </w:rPr>
      </w:pPr>
      <w:r>
        <w:rPr>
          <w:rFonts w:hint="eastAsia" w:ascii="宋体" w:hAnsi="宋体" w:cs="宋体"/>
          <w:color w:val="000000"/>
          <w:spacing w:val="-2"/>
          <w:szCs w:val="21"/>
          <w:lang w:eastAsia="zh-CN"/>
        </w:rPr>
        <w:t>【</w:t>
      </w:r>
      <w:r>
        <w:rPr>
          <w:rFonts w:hint="eastAsia" w:ascii="宋体" w:hAnsi="宋体" w:eastAsia="宋体" w:cs="宋体"/>
          <w:color w:val="000000"/>
          <w:spacing w:val="-2"/>
          <w:szCs w:val="21"/>
        </w:rPr>
        <w:t>泥石流</w:t>
      </w:r>
      <w:r>
        <w:rPr>
          <w:rFonts w:hint="eastAsia" w:ascii="宋体" w:hAnsi="宋体" w:cs="宋体"/>
          <w:color w:val="000000"/>
          <w:spacing w:val="-2"/>
          <w:szCs w:val="21"/>
          <w:lang w:eastAsia="zh-CN"/>
        </w:rPr>
        <w:t>】</w:t>
      </w:r>
      <w:r>
        <w:rPr>
          <w:rFonts w:hint="eastAsia" w:ascii="宋体" w:hAnsi="宋体" w:eastAsia="宋体" w:cs="宋体"/>
          <w:color w:val="000000"/>
          <w:spacing w:val="-2"/>
          <w:szCs w:val="21"/>
        </w:rPr>
        <w:t>由于雨水、冰雪融化等水源激发的、含有大量泥沙石块的特殊洪流。</w:t>
      </w:r>
    </w:p>
    <w:p w14:paraId="6D07B962">
      <w:pPr>
        <w:adjustRightInd w:val="0"/>
        <w:snapToGrid w:val="0"/>
        <w:spacing w:after="156" w:afterLines="50"/>
        <w:ind w:firstLine="416" w:firstLineChars="202"/>
        <w:rPr>
          <w:rFonts w:hint="eastAsia" w:ascii="宋体" w:hAnsi="宋体" w:cs="宋体"/>
          <w:color w:val="000000"/>
          <w:spacing w:val="-2"/>
          <w:szCs w:val="21"/>
          <w:lang w:eastAsia="zh-CN"/>
        </w:rPr>
      </w:pPr>
      <w:r>
        <w:rPr>
          <w:rFonts w:hint="eastAsia" w:ascii="宋体" w:hAnsi="宋体" w:cs="宋体"/>
          <w:color w:val="000000"/>
          <w:spacing w:val="-2"/>
          <w:szCs w:val="21"/>
          <w:lang w:eastAsia="zh-CN"/>
        </w:rPr>
        <w:t>【</w:t>
      </w:r>
      <w:r>
        <w:rPr>
          <w:rFonts w:hint="eastAsia" w:ascii="宋体" w:hAnsi="宋体" w:cs="宋体"/>
          <w:color w:val="000000"/>
          <w:spacing w:val="-2"/>
          <w:szCs w:val="21"/>
          <w:lang w:val="en-US" w:eastAsia="zh-CN"/>
        </w:rPr>
        <w:t>地震</w:t>
      </w:r>
      <w:r>
        <w:rPr>
          <w:rFonts w:hint="eastAsia" w:ascii="宋体" w:hAnsi="宋体" w:cs="宋体"/>
          <w:color w:val="000000"/>
          <w:spacing w:val="-2"/>
          <w:szCs w:val="21"/>
          <w:lang w:eastAsia="zh-CN"/>
        </w:rPr>
        <w:t>】地壳发生的震动。</w:t>
      </w:r>
    </w:p>
    <w:p w14:paraId="6C888D45">
      <w:pPr>
        <w:adjustRightInd w:val="0"/>
        <w:snapToGrid w:val="0"/>
        <w:spacing w:after="156" w:afterLines="50"/>
        <w:ind w:firstLine="412" w:firstLineChars="200"/>
        <w:rPr>
          <w:rFonts w:hint="default" w:ascii="宋体" w:hAnsi="宋体" w:eastAsia="宋体"/>
          <w:szCs w:val="21"/>
          <w:lang w:val="en-US" w:eastAsia="zh-CN"/>
        </w:rPr>
      </w:pPr>
      <w:r>
        <w:rPr>
          <w:rFonts w:hint="eastAsia" w:ascii="宋体" w:hAnsi="宋体" w:cs="宋体"/>
          <w:color w:val="000000"/>
          <w:spacing w:val="-2"/>
          <w:szCs w:val="21"/>
          <w:lang w:eastAsia="zh-CN"/>
        </w:rPr>
        <w:t>【</w:t>
      </w:r>
      <w:r>
        <w:rPr>
          <w:rFonts w:hint="eastAsia" w:ascii="宋体" w:hAnsi="宋体" w:cs="宋体"/>
          <w:color w:val="000000"/>
          <w:spacing w:val="-2"/>
          <w:szCs w:val="21"/>
          <w:lang w:val="en-US" w:eastAsia="zh-CN"/>
        </w:rPr>
        <w:t>海啸</w:t>
      </w:r>
      <w:r>
        <w:rPr>
          <w:rFonts w:hint="eastAsia" w:ascii="宋体" w:hAnsi="宋体" w:cs="宋体"/>
          <w:color w:val="000000"/>
          <w:spacing w:val="-2"/>
          <w:szCs w:val="21"/>
          <w:lang w:eastAsia="zh-CN"/>
        </w:rPr>
        <w:t>】指由海底地震，火山爆发或水下滑坡、塌陷所激发的海洋巨波。</w:t>
      </w:r>
    </w:p>
    <w:p w14:paraId="5F7A25B9">
      <w:pPr>
        <w:adjustRightInd w:val="0"/>
        <w:snapToGrid w:val="0"/>
        <w:spacing w:after="156" w:afterLines="50"/>
        <w:ind w:firstLine="420" w:firstLineChars="200"/>
        <w:rPr>
          <w:rFonts w:hint="eastAsia" w:ascii="宋体" w:hAnsi="宋体" w:eastAsia="宋体" w:cs="宋体"/>
          <w:szCs w:val="21"/>
          <w:lang w:val="en-US" w:eastAsia="zh-CN"/>
        </w:rPr>
      </w:pPr>
      <w:r>
        <w:rPr>
          <w:rFonts w:hint="eastAsia" w:ascii="宋体" w:hAnsi="宋体" w:cs="宋体"/>
          <w:szCs w:val="21"/>
          <w:lang w:val="en-US" w:eastAsia="zh-CN"/>
        </w:rPr>
        <w:t>【火灾】</w:t>
      </w:r>
      <w:r>
        <w:rPr>
          <w:rFonts w:hint="eastAsia" w:ascii="宋体" w:hAnsi="宋体" w:eastAsia="宋体" w:cs="宋体"/>
          <w:szCs w:val="21"/>
          <w:lang w:val="en-US" w:eastAsia="zh-CN"/>
        </w:rPr>
        <w:t>在时间或空间上失去控制的燃烧所造成的灾害。构成本保险的火灾责任必须同时具备以下三个条件：</w:t>
      </w:r>
    </w:p>
    <w:p w14:paraId="786B2D9E">
      <w:pPr>
        <w:adjustRightInd w:val="0"/>
        <w:snapToGrid w:val="0"/>
        <w:spacing w:after="156" w:afterLines="50"/>
        <w:ind w:firstLine="0" w:firstLineChars="0"/>
        <w:rPr>
          <w:rFonts w:hint="eastAsia" w:ascii="宋体" w:hAnsi="宋体" w:eastAsia="宋体" w:cs="宋体"/>
          <w:szCs w:val="21"/>
          <w:lang w:val="en-US" w:eastAsia="zh-CN"/>
        </w:rPr>
      </w:pPr>
      <w:r>
        <w:rPr>
          <w:rFonts w:hint="eastAsia" w:ascii="宋体" w:hAnsi="宋体" w:eastAsia="宋体" w:cs="宋体"/>
          <w:szCs w:val="21"/>
          <w:lang w:val="en-US" w:eastAsia="zh-CN"/>
        </w:rPr>
        <w:t xml:space="preserve"> 1．有燃烧现象，即有热有光有火焰；</w:t>
      </w:r>
    </w:p>
    <w:p w14:paraId="3DCAD031">
      <w:pPr>
        <w:adjustRightInd w:val="0"/>
        <w:snapToGrid w:val="0"/>
        <w:spacing w:after="156" w:afterLines="50"/>
        <w:ind w:firstLine="0" w:firstLineChars="0"/>
        <w:rPr>
          <w:rFonts w:hint="eastAsia" w:ascii="宋体" w:hAnsi="宋体" w:eastAsia="宋体" w:cs="宋体"/>
          <w:szCs w:val="21"/>
          <w:lang w:val="en-US" w:eastAsia="zh-CN"/>
        </w:rPr>
      </w:pPr>
      <w:r>
        <w:rPr>
          <w:rFonts w:hint="eastAsia" w:ascii="宋体" w:hAnsi="宋体" w:eastAsia="宋体" w:cs="宋体"/>
          <w:szCs w:val="21"/>
          <w:lang w:val="en-US" w:eastAsia="zh-CN"/>
        </w:rPr>
        <w:t xml:space="preserve"> 2．偶然、意外发生的燃烧；</w:t>
      </w:r>
    </w:p>
    <w:p w14:paraId="04210D9F">
      <w:pPr>
        <w:adjustRightInd w:val="0"/>
        <w:snapToGrid w:val="0"/>
        <w:spacing w:after="156" w:afterLines="50"/>
        <w:ind w:firstLine="0" w:firstLineChars="0"/>
        <w:rPr>
          <w:rFonts w:hint="eastAsia" w:ascii="宋体" w:hAnsi="宋体" w:eastAsia="宋体" w:cs="宋体"/>
          <w:szCs w:val="21"/>
          <w:lang w:val="en-US" w:eastAsia="zh-CN"/>
        </w:rPr>
      </w:pPr>
      <w:r>
        <w:rPr>
          <w:rFonts w:hint="eastAsia" w:ascii="宋体" w:hAnsi="宋体" w:eastAsia="宋体" w:cs="宋体"/>
          <w:szCs w:val="21"/>
          <w:lang w:val="en-US" w:eastAsia="zh-CN"/>
        </w:rPr>
        <w:t xml:space="preserve"> 3．燃烧失去控制并有蔓延扩大的趋势。</w:t>
      </w:r>
    </w:p>
    <w:p w14:paraId="008A08F1">
      <w:pPr>
        <w:adjustRightInd w:val="0"/>
        <w:snapToGrid w:val="0"/>
        <w:spacing w:after="156" w:afterLines="50"/>
        <w:ind w:firstLine="422" w:firstLineChars="200"/>
        <w:rPr>
          <w:rFonts w:hint="eastAsia" w:ascii="宋体" w:hAnsi="宋体" w:eastAsia="宋体" w:cs="宋体"/>
          <w:b/>
          <w:bCs/>
          <w:szCs w:val="21"/>
          <w:lang w:val="en-US" w:eastAsia="zh-CN"/>
        </w:rPr>
      </w:pPr>
      <w:r>
        <w:rPr>
          <w:rFonts w:hint="eastAsia" w:ascii="宋体" w:hAnsi="宋体" w:eastAsia="宋体" w:cs="宋体"/>
          <w:b/>
          <w:bCs/>
          <w:szCs w:val="21"/>
          <w:lang w:val="en-US" w:eastAsia="zh-CN"/>
        </w:rPr>
        <w:t>因此，仅有燃烧现象并不等于构成本保险中的火灾责任。在生产、生活中有目的用火，如为了防疫而焚毁站污的衣物，点火烧荒等属正常燃烧，不同于火灾责任。</w:t>
      </w:r>
    </w:p>
    <w:p w14:paraId="1E4657DF">
      <w:pPr>
        <w:adjustRightInd w:val="0"/>
        <w:snapToGrid w:val="0"/>
        <w:spacing w:after="156" w:afterLines="50"/>
        <w:ind w:firstLine="422" w:firstLineChars="200"/>
        <w:rPr>
          <w:rFonts w:hint="eastAsia" w:ascii="宋体" w:hAnsi="宋体" w:eastAsia="宋体" w:cs="宋体"/>
          <w:b/>
          <w:bCs/>
          <w:szCs w:val="21"/>
          <w:lang w:val="en-US" w:eastAsia="zh-CN"/>
        </w:rPr>
      </w:pPr>
      <w:r>
        <w:rPr>
          <w:rFonts w:hint="eastAsia" w:ascii="宋体" w:hAnsi="宋体" w:eastAsia="宋体" w:cs="宋体"/>
          <w:b/>
          <w:bCs/>
          <w:szCs w:val="21"/>
          <w:lang w:val="en-US" w:eastAsia="zh-CN"/>
        </w:rPr>
        <w:t>因烘、烤、烫、烙造成焦糊变质等损失，既无燃烧现象，又无蔓延扩大趋势，也不属于火灾责任。</w:t>
      </w:r>
    </w:p>
    <w:p w14:paraId="58DF5FCC">
      <w:pPr>
        <w:adjustRightInd w:val="0"/>
        <w:snapToGrid w:val="0"/>
        <w:spacing w:after="156" w:afterLines="50"/>
        <w:ind w:firstLine="422" w:firstLineChars="200"/>
        <w:rPr>
          <w:rFonts w:hint="eastAsia" w:ascii="宋体" w:hAnsi="宋体" w:eastAsia="宋体" w:cs="宋体"/>
          <w:b/>
          <w:bCs/>
          <w:szCs w:val="21"/>
          <w:lang w:val="en-US" w:eastAsia="zh-CN"/>
        </w:rPr>
      </w:pPr>
      <w:r>
        <w:rPr>
          <w:rFonts w:hint="eastAsia" w:ascii="宋体" w:hAnsi="宋体" w:eastAsia="宋体" w:cs="宋体"/>
          <w:b/>
          <w:bCs/>
          <w:szCs w:val="21"/>
          <w:lang w:val="en-US" w:eastAsia="zh-CN"/>
        </w:rPr>
        <w:t>电机、电器、电气设备因使用过度、超电压、碰线、弧花、漏电、自身发热所造成的本身损毁，不属于火灾责任。但如果发生了燃烧并失去控制蔓延扩大，才构成火灾责任，并对电机、电器、电气设备本身的损失负责赔偿。</w:t>
      </w:r>
    </w:p>
    <w:p w14:paraId="0E990B66">
      <w:pPr>
        <w:adjustRightInd w:val="0"/>
        <w:snapToGrid w:val="0"/>
        <w:spacing w:after="156" w:afterLines="50"/>
        <w:ind w:firstLine="0" w:firstLineChars="0"/>
        <w:rPr>
          <w:rFonts w:hint="eastAsia" w:ascii="宋体" w:hAnsi="宋体" w:cs="宋体"/>
          <w:szCs w:val="21"/>
          <w:lang w:val="en-US" w:eastAsia="zh-CN"/>
        </w:rPr>
      </w:pPr>
      <w:r>
        <w:rPr>
          <w:rFonts w:hint="eastAsia" w:ascii="宋体" w:hAnsi="宋体" w:cs="宋体"/>
          <w:szCs w:val="21"/>
          <w:lang w:val="en-US" w:eastAsia="zh-CN"/>
        </w:rPr>
        <w:t xml:space="preserve">    【爆炸】爆炸分物理性爆炸和化学性爆炸。</w:t>
      </w:r>
    </w:p>
    <w:p w14:paraId="044B94DD">
      <w:pPr>
        <w:adjustRightInd w:val="0"/>
        <w:snapToGrid w:val="0"/>
        <w:spacing w:after="156" w:afterLines="50"/>
        <w:ind w:firstLine="420" w:firstLineChars="200"/>
        <w:rPr>
          <w:rFonts w:hint="eastAsia" w:ascii="宋体" w:hAnsi="宋体" w:cs="宋体"/>
          <w:szCs w:val="21"/>
          <w:lang w:val="en-US" w:eastAsia="zh-CN"/>
        </w:rPr>
      </w:pPr>
      <w:r>
        <w:rPr>
          <w:rFonts w:hint="eastAsia" w:ascii="宋体" w:hAnsi="宋体" w:cs="宋体"/>
          <w:szCs w:val="21"/>
          <w:lang w:val="en-US" w:eastAsia="zh-CN"/>
        </w:rPr>
        <w:t>1．物理性爆炸：由于液体变为蒸汽或气体膨胀，压力急剧增加并大大超过容器所能承受的极限压力，因而发生爆炸。如锅炉、空气压缩机、压缩气体钢瓶、液化气罐爆炸等。关于锅炉、压力容器爆炸的定义是：锅炉或压力容器在使用中或试压时发生破裂，使压力瞬时降到等于外界大气压力的事故，称为“爆炸事故”。</w:t>
      </w:r>
    </w:p>
    <w:p w14:paraId="203694AD">
      <w:pPr>
        <w:adjustRightInd w:val="0"/>
        <w:snapToGrid w:val="0"/>
        <w:spacing w:after="156" w:afterLines="50"/>
        <w:ind w:firstLine="420" w:firstLineChars="200"/>
        <w:rPr>
          <w:rFonts w:hint="eastAsia" w:ascii="宋体" w:hAnsi="宋体" w:cs="宋体"/>
          <w:szCs w:val="21"/>
          <w:lang w:val="en-US" w:eastAsia="zh-CN"/>
        </w:rPr>
      </w:pPr>
      <w:r>
        <w:rPr>
          <w:rFonts w:hint="eastAsia" w:ascii="宋体" w:hAnsi="宋体" w:cs="宋体"/>
          <w:szCs w:val="21"/>
          <w:lang w:val="en-US" w:eastAsia="zh-CN"/>
        </w:rPr>
        <w:t>2．化学性爆炸：物体在瞬息分解或燃烧时放出大量的热和气体，并以很大的压力向四周扩散的现象。如火药爆炸、可燃性粉尘纤维爆炸、可燃气体爆炸及各种化学物品的爆炸等。</w:t>
      </w:r>
    </w:p>
    <w:p w14:paraId="21A01BE6">
      <w:pPr>
        <w:adjustRightInd w:val="0"/>
        <w:snapToGrid w:val="0"/>
        <w:spacing w:after="156" w:afterLines="50"/>
        <w:ind w:firstLine="422" w:firstLineChars="200"/>
        <w:rPr>
          <w:rFonts w:hint="eastAsia" w:ascii="宋体" w:hAnsi="宋体" w:cs="宋体"/>
          <w:b/>
          <w:bCs/>
          <w:szCs w:val="21"/>
          <w:lang w:val="en-US" w:eastAsia="zh-CN"/>
        </w:rPr>
      </w:pPr>
      <w:r>
        <w:rPr>
          <w:rFonts w:hint="eastAsia" w:ascii="宋体" w:hAnsi="宋体" w:cs="宋体"/>
          <w:b/>
          <w:bCs/>
          <w:szCs w:val="21"/>
          <w:lang w:val="en-US" w:eastAsia="zh-CN"/>
        </w:rPr>
        <w:t>因物体本身的瑕疵，使用损耗或产品质量低劣以及由于容器内部承受“负压”（内压比外压小）造成的损失，不属于爆炸责任。</w:t>
      </w:r>
    </w:p>
    <w:p w14:paraId="61171539">
      <w:pPr>
        <w:adjustRightInd w:val="0"/>
        <w:snapToGrid w:val="0"/>
        <w:spacing w:after="156" w:afterLines="50"/>
        <w:ind w:firstLine="422" w:firstLineChars="200"/>
        <w:rPr>
          <w:rFonts w:hint="default" w:ascii="宋体" w:hAnsi="宋体" w:eastAsia="宋体" w:cs="宋体"/>
          <w:b/>
          <w:bCs/>
          <w:szCs w:val="21"/>
          <w:lang w:val="en-US" w:eastAsia="zh-CN"/>
        </w:rPr>
      </w:pPr>
      <w:r>
        <w:rPr>
          <w:rFonts w:hint="eastAsia" w:ascii="宋体" w:hAnsi="宋体" w:cs="宋体"/>
          <w:b/>
          <w:bCs/>
          <w:szCs w:val="21"/>
          <w:lang w:val="en-US" w:eastAsia="zh-CN"/>
        </w:rPr>
        <w:t>【</w:t>
      </w:r>
      <w:r>
        <w:rPr>
          <w:rFonts w:hint="eastAsia" w:ascii="宋体" w:hAnsi="宋体" w:cs="宋体"/>
          <w:b w:val="0"/>
          <w:bCs w:val="0"/>
          <w:szCs w:val="21"/>
          <w:lang w:val="en-US" w:eastAsia="zh-CN"/>
        </w:rPr>
        <w:t>火山爆发</w:t>
      </w:r>
      <w:r>
        <w:rPr>
          <w:rFonts w:hint="eastAsia" w:ascii="宋体" w:hAnsi="宋体" w:cs="宋体"/>
          <w:b/>
          <w:bCs/>
          <w:szCs w:val="21"/>
          <w:lang w:val="en-US" w:eastAsia="zh-CN"/>
        </w:rPr>
        <w:t>】</w:t>
      </w:r>
      <w:r>
        <w:rPr>
          <w:rFonts w:hint="eastAsia" w:ascii="宋体" w:hAnsi="宋体" w:cs="宋体"/>
          <w:b w:val="0"/>
          <w:bCs w:val="0"/>
          <w:szCs w:val="21"/>
          <w:lang w:val="en-US" w:eastAsia="zh-CN"/>
        </w:rPr>
        <w:t>指火山口或火山裂缝排出熔岩、火山喷发碎屑（火山灰、火山砾、火山弹和火山块）以及各种气体的过程。</w:t>
      </w:r>
    </w:p>
    <w:p w14:paraId="2E3DC081">
      <w:pPr>
        <w:rPr>
          <w:b/>
          <w:sz w:val="32"/>
        </w:rPr>
      </w:pPr>
    </w:p>
    <w:p w14:paraId="6FF229FA">
      <w:pPr>
        <w:adjustRightInd w:val="0"/>
        <w:snapToGrid w:val="0"/>
        <w:spacing w:after="156" w:afterLines="50"/>
        <w:jc w:val="left"/>
        <w:rPr>
          <w:rFonts w:ascii="宋体" w:hAnsi="宋体"/>
          <w:b/>
          <w:sz w:val="28"/>
          <w:szCs w:val="28"/>
        </w:rPr>
      </w:pPr>
      <w:r>
        <w:rPr>
          <w:rFonts w:hint="eastAsia" w:ascii="宋体" w:hAnsi="宋体"/>
          <w:b/>
          <w:sz w:val="28"/>
          <w:szCs w:val="28"/>
          <w:highlight w:val="yellow"/>
        </w:rPr>
        <w:t>平安产险附加旅行期间家庭财产保险（2025版）条款</w:t>
      </w:r>
    </w:p>
    <w:p w14:paraId="6826D6B1">
      <w:pPr>
        <w:adjustRightInd w:val="0"/>
        <w:snapToGrid w:val="0"/>
        <w:spacing w:after="156" w:afterLines="50"/>
        <w:jc w:val="center"/>
        <w:rPr>
          <w:rFonts w:ascii="宋体" w:hAnsi="宋体"/>
          <w:b/>
          <w:sz w:val="28"/>
          <w:szCs w:val="28"/>
        </w:rPr>
      </w:pPr>
      <w:bookmarkStart w:id="15" w:name="_Toc229396264"/>
      <w:bookmarkStart w:id="16" w:name="_Toc237335955"/>
      <w:r>
        <w:rPr>
          <w:rFonts w:hint="eastAsia" w:ascii="宋体" w:hAnsi="宋体"/>
          <w:b/>
          <w:sz w:val="28"/>
          <w:szCs w:val="28"/>
        </w:rPr>
        <w:t>中国平安财产保险股份有限公司</w:t>
      </w:r>
    </w:p>
    <w:p w14:paraId="78D366CC">
      <w:pPr>
        <w:adjustRightInd w:val="0"/>
        <w:snapToGrid w:val="0"/>
        <w:spacing w:after="156" w:afterLines="50"/>
        <w:jc w:val="center"/>
        <w:rPr>
          <w:rFonts w:ascii="宋体" w:hAnsi="宋体"/>
          <w:b/>
          <w:sz w:val="28"/>
          <w:szCs w:val="28"/>
        </w:rPr>
      </w:pPr>
      <w:bookmarkStart w:id="20" w:name="_GoBack"/>
      <w:r>
        <w:rPr>
          <w:rFonts w:ascii="宋体" w:hAnsi="宋体"/>
          <w:b/>
          <w:sz w:val="28"/>
          <w:szCs w:val="28"/>
        </w:rPr>
        <w:t>平安</w:t>
      </w:r>
      <w:r>
        <w:rPr>
          <w:rFonts w:hint="eastAsia" w:ascii="宋体" w:hAnsi="宋体"/>
          <w:b/>
          <w:sz w:val="28"/>
          <w:szCs w:val="28"/>
          <w:lang w:val="en-US" w:eastAsia="zh-CN"/>
        </w:rPr>
        <w:t>产险</w:t>
      </w:r>
      <w:r>
        <w:rPr>
          <w:rFonts w:ascii="宋体" w:hAnsi="宋体"/>
          <w:b/>
          <w:sz w:val="28"/>
          <w:szCs w:val="28"/>
        </w:rPr>
        <w:t>附加</w:t>
      </w:r>
      <w:r>
        <w:rPr>
          <w:rFonts w:hint="eastAsia" w:ascii="宋体" w:hAnsi="宋体"/>
          <w:b/>
          <w:sz w:val="28"/>
          <w:szCs w:val="28"/>
        </w:rPr>
        <w:t>旅行期间</w:t>
      </w:r>
      <w:r>
        <w:rPr>
          <w:rFonts w:ascii="宋体" w:hAnsi="宋体"/>
          <w:b/>
          <w:sz w:val="28"/>
          <w:szCs w:val="28"/>
        </w:rPr>
        <w:t>家庭财产保险</w:t>
      </w:r>
      <w:bookmarkEnd w:id="15"/>
      <w:r>
        <w:rPr>
          <w:rFonts w:hint="eastAsia" w:ascii="宋体" w:hAnsi="宋体"/>
          <w:b/>
          <w:sz w:val="28"/>
          <w:szCs w:val="28"/>
          <w:lang w:eastAsia="zh-CN"/>
        </w:rPr>
        <w:t>（</w:t>
      </w:r>
      <w:r>
        <w:rPr>
          <w:rFonts w:hint="eastAsia" w:ascii="宋体" w:hAnsi="宋体"/>
          <w:b/>
          <w:sz w:val="28"/>
          <w:szCs w:val="28"/>
          <w:lang w:val="en-US" w:eastAsia="zh-CN"/>
        </w:rPr>
        <w:t>2025版</w:t>
      </w:r>
      <w:r>
        <w:rPr>
          <w:rFonts w:hint="eastAsia" w:ascii="宋体" w:hAnsi="宋体"/>
          <w:b/>
          <w:sz w:val="28"/>
          <w:szCs w:val="28"/>
          <w:lang w:eastAsia="zh-CN"/>
        </w:rPr>
        <w:t>）</w:t>
      </w:r>
      <w:r>
        <w:rPr>
          <w:rFonts w:ascii="宋体" w:hAnsi="宋体"/>
          <w:b/>
          <w:sz w:val="28"/>
          <w:szCs w:val="28"/>
        </w:rPr>
        <w:t>条款</w:t>
      </w:r>
      <w:bookmarkEnd w:id="16"/>
    </w:p>
    <w:p w14:paraId="3A7A9709">
      <w:pPr>
        <w:spacing w:before="0" w:beforeAutospacing="0" w:after="156" w:afterAutospacing="0"/>
        <w:jc w:val="center"/>
      </w:pPr>
      <w:r>
        <w:rPr>
          <w:rFonts w:ascii="宋体" w:hAnsi="宋体" w:eastAsia="宋体" w:cs="宋体"/>
          <w:b/>
          <w:sz w:val="28"/>
        </w:rPr>
        <w:t>注册号：C00001732122025090206943</w:t>
      </w:r>
    </w:p>
    <w:bookmarkEnd w:id="20"/>
    <w:p w14:paraId="58046D66">
      <w:pPr>
        <w:adjustRightInd w:val="0"/>
        <w:snapToGrid w:val="0"/>
        <w:spacing w:after="156" w:afterLines="50"/>
        <w:ind w:right="-47" w:firstLine="422" w:firstLineChars="200"/>
        <w:jc w:val="center"/>
        <w:rPr>
          <w:rFonts w:hint="eastAsia" w:ascii="宋体" w:hAnsi="宋体"/>
          <w:b/>
          <w:szCs w:val="21"/>
        </w:rPr>
      </w:pPr>
    </w:p>
    <w:p w14:paraId="47133585">
      <w:pPr>
        <w:adjustRightInd w:val="0"/>
        <w:snapToGrid w:val="0"/>
        <w:spacing w:after="156" w:afterLines="50"/>
        <w:ind w:right="-47" w:firstLine="422" w:firstLineChars="200"/>
        <w:jc w:val="center"/>
        <w:rPr>
          <w:rFonts w:ascii="宋体" w:hAnsi="宋体"/>
          <w:b/>
          <w:szCs w:val="21"/>
        </w:rPr>
      </w:pPr>
      <w:r>
        <w:rPr>
          <w:rFonts w:ascii="宋体" w:hAnsi="宋体"/>
          <w:b/>
          <w:szCs w:val="21"/>
        </w:rPr>
        <w:t>总则</w:t>
      </w:r>
    </w:p>
    <w:p w14:paraId="071ECA6D">
      <w:pPr>
        <w:snapToGrid w:val="0"/>
        <w:spacing w:after="156" w:afterLines="50"/>
        <w:ind w:firstLine="422" w:firstLineChars="200"/>
        <w:rPr>
          <w:rFonts w:hint="eastAsia" w:ascii="宋体" w:hAnsi="宋体"/>
          <w:szCs w:val="21"/>
        </w:rPr>
      </w:pPr>
      <w:r>
        <w:rPr>
          <w:rFonts w:ascii="宋体" w:hAnsi="宋体"/>
          <w:b/>
          <w:szCs w:val="21"/>
        </w:rPr>
        <w:t xml:space="preserve">第一条  </w:t>
      </w:r>
      <w:r>
        <w:rPr>
          <w:rFonts w:hint="eastAsia" w:ascii="宋体" w:hAnsi="宋体"/>
          <w:color w:val="000000"/>
          <w:szCs w:val="21"/>
        </w:rPr>
        <w:t>本附加保险合同须附加于各种</w:t>
      </w:r>
      <w:r>
        <w:rPr>
          <w:rFonts w:ascii="宋体" w:hAnsi="宋体"/>
          <w:color w:val="000000"/>
          <w:szCs w:val="21"/>
        </w:rPr>
        <w:t>旅</w:t>
      </w:r>
      <w:r>
        <w:rPr>
          <w:rFonts w:hint="eastAsia" w:ascii="宋体" w:hAnsi="宋体"/>
          <w:color w:val="000000"/>
          <w:szCs w:val="21"/>
        </w:rPr>
        <w:t>行意外伤害保险合同（以下简称“主保险合同”）。主保险合同所附条款、投保单</w:t>
      </w:r>
      <w:r>
        <w:rPr>
          <w:rFonts w:hint="eastAsia" w:ascii="宋体" w:hAnsi="宋体"/>
          <w:szCs w:val="21"/>
        </w:rPr>
        <w:t>、保险单、保险凭证以及批单等</w:t>
      </w:r>
      <w:r>
        <w:rPr>
          <w:rFonts w:hint="eastAsia" w:ascii="宋体" w:hAnsi="宋体"/>
          <w:color w:val="000000"/>
          <w:szCs w:val="21"/>
        </w:rPr>
        <w:t>，凡与本附加保险合同相关者，均为本附加保险合同的构成部分。</w:t>
      </w:r>
      <w:r>
        <w:rPr>
          <w:rFonts w:ascii="宋体" w:hAnsi="宋体"/>
          <w:szCs w:val="21"/>
        </w:rPr>
        <w:t>凡涉及本</w:t>
      </w:r>
      <w:r>
        <w:rPr>
          <w:rFonts w:hint="eastAsia" w:ascii="宋体" w:hAnsi="宋体"/>
          <w:szCs w:val="21"/>
        </w:rPr>
        <w:t>附加</w:t>
      </w:r>
      <w:r>
        <w:rPr>
          <w:rFonts w:ascii="宋体" w:hAnsi="宋体"/>
          <w:szCs w:val="21"/>
        </w:rPr>
        <w:t>保险合同的约定，均应采用书面形式。</w:t>
      </w:r>
    </w:p>
    <w:p w14:paraId="23EE3B40">
      <w:pPr>
        <w:adjustRightInd w:val="0"/>
        <w:snapToGrid w:val="0"/>
        <w:spacing w:after="156" w:afterLines="50"/>
        <w:ind w:firstLine="422" w:firstLineChars="200"/>
        <w:rPr>
          <w:rFonts w:ascii="宋体" w:hAnsi="宋体"/>
          <w:b/>
          <w:szCs w:val="21"/>
        </w:rPr>
      </w:pPr>
      <w:r>
        <w:rPr>
          <w:rFonts w:hint="eastAsia" w:ascii="宋体" w:hAnsi="宋体"/>
          <w:b/>
          <w:bCs w:val="0"/>
          <w:color w:val="000000"/>
          <w:szCs w:val="21"/>
        </w:rPr>
        <w:t>若主保险合同与本附加保险合同的条款互有冲突，则以本附加保险合同的条款为准。</w:t>
      </w:r>
      <w:r>
        <w:rPr>
          <w:rFonts w:hint="eastAsia" w:ascii="宋体" w:hAnsi="宋体"/>
          <w:b/>
          <w:color w:val="000000"/>
          <w:szCs w:val="21"/>
        </w:rPr>
        <w:t>本附加保险合同未尽事宜，以主保险合同的条款规定为准。</w:t>
      </w:r>
    </w:p>
    <w:p w14:paraId="43CD4955">
      <w:pPr>
        <w:snapToGrid w:val="0"/>
        <w:spacing w:after="156" w:afterLines="50"/>
        <w:ind w:firstLine="413" w:firstLineChars="196"/>
        <w:jc w:val="center"/>
        <w:rPr>
          <w:rFonts w:hint="eastAsia" w:ascii="宋体" w:hAnsi="宋体"/>
          <w:b/>
          <w:snapToGrid w:val="0"/>
          <w:color w:val="000000"/>
          <w:kern w:val="0"/>
          <w:szCs w:val="21"/>
        </w:rPr>
      </w:pPr>
    </w:p>
    <w:p w14:paraId="60A1EE5B">
      <w:pPr>
        <w:snapToGrid w:val="0"/>
        <w:spacing w:after="156" w:afterLines="50"/>
        <w:ind w:firstLine="413" w:firstLineChars="196"/>
        <w:jc w:val="center"/>
        <w:rPr>
          <w:rFonts w:ascii="宋体" w:hAnsi="宋体"/>
          <w:b/>
          <w:snapToGrid w:val="0"/>
          <w:color w:val="000000"/>
          <w:kern w:val="0"/>
          <w:szCs w:val="21"/>
        </w:rPr>
      </w:pPr>
      <w:r>
        <w:rPr>
          <w:rFonts w:ascii="宋体" w:hAnsi="宋体"/>
          <w:b/>
          <w:snapToGrid w:val="0"/>
          <w:color w:val="000000"/>
          <w:kern w:val="0"/>
          <w:szCs w:val="21"/>
        </w:rPr>
        <w:t>保险</w:t>
      </w:r>
      <w:r>
        <w:rPr>
          <w:rFonts w:hint="eastAsia" w:ascii="宋体" w:hAnsi="宋体"/>
          <w:b/>
          <w:snapToGrid w:val="0"/>
          <w:color w:val="000000"/>
          <w:kern w:val="0"/>
          <w:szCs w:val="21"/>
        </w:rPr>
        <w:t>标的</w:t>
      </w:r>
    </w:p>
    <w:p w14:paraId="7443D931">
      <w:pPr>
        <w:snapToGrid w:val="0"/>
        <w:spacing w:after="156" w:afterLines="50"/>
        <w:ind w:firstLine="422" w:firstLineChars="200"/>
        <w:rPr>
          <w:rFonts w:ascii="宋体" w:hAnsi="宋体"/>
          <w:bCs/>
          <w:snapToGrid w:val="0"/>
          <w:color w:val="000000"/>
          <w:kern w:val="0"/>
          <w:szCs w:val="21"/>
        </w:rPr>
      </w:pPr>
      <w:r>
        <w:rPr>
          <w:rFonts w:ascii="宋体" w:hAnsi="宋体"/>
          <w:b/>
          <w:snapToGrid w:val="0"/>
          <w:color w:val="000000"/>
          <w:kern w:val="0"/>
          <w:szCs w:val="21"/>
        </w:rPr>
        <w:t xml:space="preserve">第二条  </w:t>
      </w:r>
      <w:r>
        <w:rPr>
          <w:rFonts w:hint="eastAsia" w:ascii="宋体" w:hAnsi="宋体"/>
          <w:snapToGrid w:val="0"/>
          <w:color w:val="000000"/>
          <w:kern w:val="0"/>
          <w:szCs w:val="21"/>
        </w:rPr>
        <w:t>下列</w:t>
      </w:r>
      <w:r>
        <w:rPr>
          <w:rFonts w:hint="eastAsia" w:ascii="宋体" w:hAnsi="宋体"/>
          <w:bCs/>
          <w:snapToGrid w:val="0"/>
          <w:color w:val="000000"/>
          <w:kern w:val="0"/>
          <w:szCs w:val="21"/>
        </w:rPr>
        <w:t>财产属于</w:t>
      </w:r>
      <w:r>
        <w:rPr>
          <w:rFonts w:ascii="宋体" w:hAnsi="宋体"/>
          <w:bCs/>
          <w:snapToGrid w:val="0"/>
          <w:color w:val="000000"/>
          <w:kern w:val="0"/>
          <w:szCs w:val="21"/>
        </w:rPr>
        <w:t>本</w:t>
      </w:r>
      <w:r>
        <w:rPr>
          <w:rFonts w:hint="eastAsia" w:ascii="宋体" w:hAnsi="宋体"/>
          <w:bCs/>
          <w:snapToGrid w:val="0"/>
          <w:color w:val="000000"/>
          <w:kern w:val="0"/>
          <w:szCs w:val="21"/>
        </w:rPr>
        <w:t>附加</w:t>
      </w:r>
      <w:r>
        <w:rPr>
          <w:rFonts w:ascii="宋体" w:hAnsi="宋体"/>
          <w:bCs/>
          <w:snapToGrid w:val="0"/>
          <w:color w:val="000000"/>
          <w:kern w:val="0"/>
          <w:szCs w:val="21"/>
        </w:rPr>
        <w:t>保险</w:t>
      </w:r>
      <w:r>
        <w:rPr>
          <w:rFonts w:hint="eastAsia" w:ascii="宋体" w:hAnsi="宋体"/>
          <w:bCs/>
          <w:snapToGrid w:val="0"/>
          <w:color w:val="000000"/>
          <w:kern w:val="0"/>
          <w:szCs w:val="21"/>
        </w:rPr>
        <w:t>合同的保险标的</w:t>
      </w:r>
      <w:r>
        <w:rPr>
          <w:rFonts w:ascii="宋体" w:hAnsi="宋体"/>
          <w:bCs/>
          <w:snapToGrid w:val="0"/>
          <w:color w:val="000000"/>
          <w:kern w:val="0"/>
          <w:szCs w:val="21"/>
        </w:rPr>
        <w:t>：</w:t>
      </w:r>
    </w:p>
    <w:p w14:paraId="01067D5B">
      <w:pPr>
        <w:snapToGrid w:val="0"/>
        <w:spacing w:after="156" w:afterLines="50"/>
        <w:ind w:firstLine="420" w:firstLineChars="200"/>
        <w:rPr>
          <w:rFonts w:hint="eastAsia" w:ascii="宋体" w:hAnsi="宋体"/>
          <w:bCs/>
          <w:snapToGrid w:val="0"/>
          <w:color w:val="000000"/>
          <w:kern w:val="0"/>
          <w:szCs w:val="21"/>
        </w:rPr>
      </w:pPr>
      <w:r>
        <w:rPr>
          <w:rFonts w:ascii="宋体" w:hAnsi="宋体"/>
          <w:bCs/>
          <w:snapToGrid w:val="0"/>
          <w:color w:val="000000"/>
          <w:kern w:val="0"/>
          <w:szCs w:val="21"/>
        </w:rPr>
        <w:t>（一）房屋装修</w:t>
      </w:r>
      <w:r>
        <w:rPr>
          <w:rFonts w:hint="eastAsia" w:ascii="宋体" w:hAnsi="宋体"/>
          <w:bCs/>
          <w:snapToGrid w:val="0"/>
          <w:color w:val="000000"/>
          <w:kern w:val="0"/>
          <w:szCs w:val="21"/>
        </w:rPr>
        <w:t>；</w:t>
      </w:r>
    </w:p>
    <w:p w14:paraId="46E86D67">
      <w:pPr>
        <w:snapToGrid w:val="0"/>
        <w:spacing w:after="156" w:afterLines="50"/>
        <w:ind w:firstLine="420" w:firstLineChars="200"/>
        <w:rPr>
          <w:rFonts w:hint="eastAsia" w:ascii="宋体" w:hAnsi="宋体"/>
          <w:bCs/>
          <w:snapToGrid w:val="0"/>
          <w:color w:val="000000"/>
          <w:kern w:val="0"/>
          <w:szCs w:val="21"/>
        </w:rPr>
      </w:pPr>
      <w:r>
        <w:rPr>
          <w:rFonts w:ascii="宋体" w:hAnsi="宋体"/>
          <w:bCs/>
          <w:snapToGrid w:val="0"/>
          <w:color w:val="000000"/>
          <w:kern w:val="0"/>
          <w:szCs w:val="21"/>
        </w:rPr>
        <w:t>（二）家用电器</w:t>
      </w:r>
      <w:r>
        <w:rPr>
          <w:bCs/>
          <w:snapToGrid w:val="0"/>
          <w:color w:val="000000"/>
          <w:kern w:val="0"/>
          <w:szCs w:val="21"/>
        </w:rPr>
        <w:t>（包括安装在房屋外的空调器和太阳能热水器等家用电器的室外设备、台式电脑）和文体娱乐用品；</w:t>
      </w:r>
    </w:p>
    <w:p w14:paraId="090370BE">
      <w:pPr>
        <w:snapToGrid w:val="0"/>
        <w:spacing w:after="156" w:afterLines="50"/>
        <w:ind w:firstLine="420" w:firstLineChars="200"/>
        <w:rPr>
          <w:rFonts w:hint="eastAsia" w:ascii="宋体" w:hAnsi="宋体"/>
          <w:bCs/>
          <w:snapToGrid w:val="0"/>
          <w:color w:val="000000"/>
          <w:kern w:val="0"/>
          <w:szCs w:val="21"/>
        </w:rPr>
      </w:pPr>
      <w:r>
        <w:rPr>
          <w:rFonts w:ascii="宋体" w:hAnsi="宋体"/>
          <w:bCs/>
          <w:snapToGrid w:val="0"/>
          <w:color w:val="000000"/>
          <w:kern w:val="0"/>
          <w:szCs w:val="21"/>
        </w:rPr>
        <w:t>（三）家具</w:t>
      </w:r>
      <w:r>
        <w:rPr>
          <w:rFonts w:hint="eastAsia" w:ascii="宋体" w:hAnsi="宋体"/>
          <w:bCs/>
          <w:snapToGrid w:val="0"/>
          <w:color w:val="000000"/>
          <w:kern w:val="0"/>
          <w:szCs w:val="21"/>
        </w:rPr>
        <w:t>；</w:t>
      </w:r>
    </w:p>
    <w:p w14:paraId="6A50FEC8">
      <w:pPr>
        <w:snapToGrid w:val="0"/>
        <w:spacing w:after="156" w:afterLines="50"/>
        <w:ind w:firstLine="420" w:firstLineChars="200"/>
        <w:rPr>
          <w:rFonts w:ascii="宋体" w:hAnsi="宋体"/>
          <w:bCs/>
          <w:snapToGrid w:val="0"/>
          <w:color w:val="000000"/>
          <w:kern w:val="0"/>
          <w:szCs w:val="21"/>
        </w:rPr>
      </w:pPr>
      <w:r>
        <w:rPr>
          <w:rFonts w:ascii="宋体" w:hAnsi="宋体"/>
          <w:bCs/>
          <w:snapToGrid w:val="0"/>
          <w:color w:val="000000"/>
          <w:kern w:val="0"/>
          <w:szCs w:val="21"/>
        </w:rPr>
        <w:t>（四）服装、床上用品</w:t>
      </w:r>
      <w:r>
        <w:rPr>
          <w:rFonts w:hint="eastAsia" w:ascii="宋体" w:hAnsi="宋体"/>
          <w:bCs/>
          <w:snapToGrid w:val="0"/>
          <w:color w:val="000000"/>
          <w:kern w:val="0"/>
          <w:szCs w:val="21"/>
        </w:rPr>
        <w:t>；</w:t>
      </w:r>
    </w:p>
    <w:p w14:paraId="3B6DEE02">
      <w:pPr>
        <w:snapToGrid w:val="0"/>
        <w:spacing w:after="156" w:afterLines="50"/>
        <w:ind w:firstLine="420" w:firstLineChars="200"/>
        <w:rPr>
          <w:rFonts w:hint="eastAsia" w:ascii="宋体" w:hAnsi="宋体"/>
          <w:bCs/>
          <w:snapToGrid w:val="0"/>
          <w:color w:val="000000"/>
          <w:kern w:val="0"/>
          <w:szCs w:val="21"/>
        </w:rPr>
      </w:pPr>
      <w:r>
        <w:rPr>
          <w:rFonts w:hint="eastAsia" w:ascii="宋体" w:hAnsi="宋体"/>
          <w:bCs/>
          <w:snapToGrid w:val="0"/>
          <w:color w:val="000000"/>
          <w:kern w:val="0"/>
          <w:szCs w:val="21"/>
        </w:rPr>
        <w:t>（</w:t>
      </w:r>
      <w:r>
        <w:rPr>
          <w:rFonts w:ascii="宋体" w:hAnsi="宋体"/>
          <w:bCs/>
          <w:snapToGrid w:val="0"/>
          <w:color w:val="000000"/>
          <w:kern w:val="0"/>
          <w:szCs w:val="21"/>
        </w:rPr>
        <w:t>五）</w:t>
      </w:r>
      <w:r>
        <w:rPr>
          <w:rFonts w:hint="eastAsia"/>
          <w:bCs/>
          <w:snapToGrid w:val="0"/>
          <w:color w:val="000000"/>
          <w:szCs w:val="21"/>
        </w:rPr>
        <w:t>其他</w:t>
      </w:r>
      <w:r>
        <w:rPr>
          <w:rFonts w:hint="eastAsia" w:hAnsi="宋体"/>
          <w:bCs/>
          <w:snapToGrid w:val="0"/>
          <w:color w:val="000000"/>
          <w:szCs w:val="21"/>
        </w:rPr>
        <w:t>经投保人申请且经保险人书面同意承保的其他家庭财产，</w:t>
      </w:r>
      <w:r>
        <w:rPr>
          <w:rFonts w:hAnsi="宋体"/>
          <w:bCs/>
          <w:snapToGrid w:val="0"/>
          <w:color w:val="000000"/>
          <w:szCs w:val="21"/>
        </w:rPr>
        <w:t>具体以保险单载明为准</w:t>
      </w:r>
      <w:r>
        <w:rPr>
          <w:rFonts w:hint="eastAsia" w:hAnsi="宋体"/>
          <w:bCs/>
          <w:snapToGrid w:val="0"/>
          <w:color w:val="000000"/>
          <w:szCs w:val="21"/>
        </w:rPr>
        <w:t>。</w:t>
      </w:r>
    </w:p>
    <w:p w14:paraId="3E4AF98C">
      <w:pPr>
        <w:snapToGrid w:val="0"/>
        <w:spacing w:after="156" w:afterLines="50"/>
        <w:ind w:firstLine="424" w:firstLineChars="201"/>
        <w:rPr>
          <w:rFonts w:ascii="宋体" w:hAnsi="宋体"/>
          <w:b/>
          <w:bCs/>
          <w:snapToGrid w:val="0"/>
          <w:color w:val="000000"/>
          <w:kern w:val="0"/>
          <w:szCs w:val="21"/>
        </w:rPr>
      </w:pPr>
      <w:r>
        <w:rPr>
          <w:rFonts w:hint="eastAsia" w:ascii="宋体" w:hAnsi="宋体"/>
          <w:b/>
          <w:bCs/>
          <w:snapToGrid w:val="0"/>
          <w:color w:val="000000"/>
          <w:kern w:val="0"/>
          <w:szCs w:val="21"/>
        </w:rPr>
        <w:t>第</w:t>
      </w:r>
      <w:r>
        <w:rPr>
          <w:rFonts w:ascii="宋体" w:hAnsi="宋体"/>
          <w:b/>
          <w:bCs/>
          <w:snapToGrid w:val="0"/>
          <w:color w:val="000000"/>
          <w:kern w:val="0"/>
          <w:szCs w:val="21"/>
        </w:rPr>
        <w:t>三条</w:t>
      </w:r>
      <w:r>
        <w:rPr>
          <w:rFonts w:hint="eastAsia" w:ascii="宋体" w:hAnsi="宋体"/>
          <w:b/>
          <w:bCs/>
          <w:snapToGrid w:val="0"/>
          <w:color w:val="000000"/>
          <w:kern w:val="0"/>
          <w:szCs w:val="21"/>
        </w:rPr>
        <w:t xml:space="preserve">  </w:t>
      </w:r>
      <w:r>
        <w:rPr>
          <w:rFonts w:ascii="宋体" w:hAnsi="宋体"/>
          <w:b/>
          <w:bCs/>
          <w:snapToGrid w:val="0"/>
          <w:color w:val="000000"/>
          <w:kern w:val="0"/>
          <w:szCs w:val="21"/>
        </w:rPr>
        <w:t>下列财产不在保险财产范围以内：</w:t>
      </w:r>
    </w:p>
    <w:p w14:paraId="66433EB2">
      <w:pPr>
        <w:snapToGrid w:val="0"/>
        <w:spacing w:after="156" w:afterLines="50"/>
        <w:ind w:firstLine="422" w:firstLineChars="200"/>
        <w:rPr>
          <w:rFonts w:ascii="宋体" w:hAnsi="宋体"/>
          <w:b/>
          <w:bCs/>
          <w:snapToGrid w:val="0"/>
          <w:color w:val="000000"/>
          <w:kern w:val="0"/>
          <w:szCs w:val="21"/>
        </w:rPr>
      </w:pPr>
      <w:r>
        <w:rPr>
          <w:rFonts w:ascii="宋体" w:hAnsi="宋体"/>
          <w:b/>
          <w:bCs/>
          <w:snapToGrid w:val="0"/>
          <w:color w:val="000000"/>
          <w:kern w:val="0"/>
          <w:szCs w:val="21"/>
        </w:rPr>
        <w:t>（一）金银、首饰、珠宝、货币、有价证券、票证、邮票、古玩、文件、账册、技术资料、图表、动植物、数据以及其他无法鉴定价值的财产</w:t>
      </w:r>
      <w:r>
        <w:rPr>
          <w:rFonts w:hint="eastAsia" w:ascii="宋体" w:hAnsi="宋体"/>
          <w:b/>
          <w:bCs/>
          <w:snapToGrid w:val="0"/>
          <w:color w:val="000000"/>
          <w:kern w:val="0"/>
          <w:szCs w:val="21"/>
        </w:rPr>
        <w:t>；</w:t>
      </w:r>
    </w:p>
    <w:p w14:paraId="4B3C7ACA">
      <w:pPr>
        <w:snapToGrid w:val="0"/>
        <w:spacing w:after="156" w:afterLines="50"/>
        <w:ind w:firstLine="422" w:firstLineChars="200"/>
        <w:rPr>
          <w:rFonts w:ascii="宋体" w:hAnsi="宋体"/>
          <w:b/>
          <w:bCs/>
          <w:snapToGrid w:val="0"/>
          <w:color w:val="000000"/>
          <w:kern w:val="0"/>
          <w:szCs w:val="21"/>
        </w:rPr>
      </w:pPr>
      <w:r>
        <w:rPr>
          <w:rFonts w:ascii="宋体" w:hAnsi="宋体"/>
          <w:b/>
          <w:bCs/>
          <w:snapToGrid w:val="0"/>
          <w:color w:val="000000"/>
          <w:kern w:val="0"/>
          <w:szCs w:val="21"/>
        </w:rPr>
        <w:t>（</w:t>
      </w:r>
      <w:r>
        <w:rPr>
          <w:rFonts w:hint="eastAsia" w:ascii="宋体" w:hAnsi="宋体"/>
          <w:b/>
          <w:bCs/>
          <w:snapToGrid w:val="0"/>
          <w:color w:val="000000"/>
          <w:kern w:val="0"/>
          <w:szCs w:val="21"/>
        </w:rPr>
        <w:t>二</w:t>
      </w:r>
      <w:r>
        <w:rPr>
          <w:rFonts w:ascii="宋体" w:hAnsi="宋体"/>
          <w:b/>
          <w:bCs/>
          <w:snapToGrid w:val="0"/>
          <w:color w:val="000000"/>
          <w:kern w:val="0"/>
          <w:szCs w:val="21"/>
        </w:rPr>
        <w:t>）用于生产经营的财产</w:t>
      </w:r>
      <w:r>
        <w:rPr>
          <w:rFonts w:hint="eastAsia" w:ascii="宋体" w:hAnsi="宋体"/>
          <w:b/>
          <w:bCs/>
          <w:snapToGrid w:val="0"/>
          <w:color w:val="000000"/>
          <w:kern w:val="0"/>
          <w:szCs w:val="21"/>
        </w:rPr>
        <w:t>；</w:t>
      </w:r>
    </w:p>
    <w:p w14:paraId="048640C7">
      <w:pPr>
        <w:snapToGrid w:val="0"/>
        <w:spacing w:after="156" w:afterLines="50"/>
        <w:ind w:firstLine="422" w:firstLineChars="200"/>
        <w:rPr>
          <w:rFonts w:ascii="宋体" w:hAnsi="宋体"/>
          <w:b/>
          <w:szCs w:val="21"/>
        </w:rPr>
      </w:pPr>
      <w:r>
        <w:rPr>
          <w:rFonts w:ascii="宋体" w:hAnsi="宋体"/>
          <w:b/>
          <w:szCs w:val="21"/>
        </w:rPr>
        <w:t>（</w:t>
      </w:r>
      <w:r>
        <w:rPr>
          <w:rFonts w:hint="eastAsia" w:ascii="宋体" w:hAnsi="宋体"/>
          <w:b/>
          <w:szCs w:val="21"/>
        </w:rPr>
        <w:t>三</w:t>
      </w:r>
      <w:r>
        <w:rPr>
          <w:rFonts w:ascii="宋体" w:hAnsi="宋体"/>
          <w:b/>
          <w:szCs w:val="21"/>
        </w:rPr>
        <w:t>）机动车辆（及其附件）、摩托车、船、发动机或其他运输工具</w:t>
      </w:r>
      <w:r>
        <w:rPr>
          <w:rFonts w:hint="eastAsia" w:ascii="宋体" w:hAnsi="宋体"/>
          <w:b/>
          <w:szCs w:val="21"/>
        </w:rPr>
        <w:t>；</w:t>
      </w:r>
    </w:p>
    <w:p w14:paraId="648B49DC">
      <w:pPr>
        <w:snapToGrid w:val="0"/>
        <w:spacing w:after="156" w:afterLines="50"/>
        <w:ind w:firstLine="422" w:firstLineChars="200"/>
        <w:rPr>
          <w:rFonts w:ascii="宋体" w:hAnsi="宋体"/>
          <w:b/>
          <w:szCs w:val="21"/>
        </w:rPr>
      </w:pPr>
      <w:r>
        <w:rPr>
          <w:rFonts w:ascii="宋体" w:hAnsi="宋体"/>
          <w:b/>
          <w:szCs w:val="21"/>
        </w:rPr>
        <w:t>（</w:t>
      </w:r>
      <w:r>
        <w:rPr>
          <w:rFonts w:hint="eastAsia" w:ascii="宋体" w:hAnsi="宋体"/>
          <w:b/>
          <w:szCs w:val="21"/>
        </w:rPr>
        <w:t>四</w:t>
      </w:r>
      <w:r>
        <w:rPr>
          <w:rFonts w:ascii="宋体" w:hAnsi="宋体"/>
          <w:b/>
          <w:szCs w:val="21"/>
        </w:rPr>
        <w:t>）</w:t>
      </w:r>
      <w:r>
        <w:rPr>
          <w:rFonts w:hint="eastAsia" w:ascii="宋体" w:hAnsi="宋体"/>
          <w:b/>
          <w:szCs w:val="21"/>
        </w:rPr>
        <w:t>手机、数码相机、平板电脑、摄像机、笔记本电脑、MP3、MP4等数码产品</w:t>
      </w:r>
      <w:r>
        <w:rPr>
          <w:rFonts w:hint="eastAsia" w:ascii="宋体" w:hAnsi="宋体"/>
          <w:b/>
          <w:szCs w:val="21"/>
          <w:lang w:eastAsia="zh-CN"/>
        </w:rPr>
        <w:t>；</w:t>
      </w:r>
    </w:p>
    <w:p w14:paraId="79A549F4">
      <w:pPr>
        <w:snapToGrid w:val="0"/>
        <w:spacing w:after="156" w:afterLines="50"/>
        <w:ind w:firstLine="422" w:firstLineChars="200"/>
        <w:rPr>
          <w:rFonts w:ascii="宋体" w:hAnsi="宋体"/>
          <w:b/>
          <w:bCs/>
          <w:snapToGrid w:val="0"/>
          <w:color w:val="000000"/>
          <w:kern w:val="0"/>
          <w:szCs w:val="21"/>
        </w:rPr>
      </w:pPr>
      <w:r>
        <w:rPr>
          <w:rFonts w:ascii="宋体" w:hAnsi="宋体"/>
          <w:b/>
          <w:bCs/>
          <w:snapToGrid w:val="0"/>
          <w:color w:val="000000"/>
          <w:kern w:val="0"/>
          <w:szCs w:val="21"/>
        </w:rPr>
        <w:t>（</w:t>
      </w:r>
      <w:r>
        <w:rPr>
          <w:rFonts w:hint="eastAsia" w:ascii="宋体" w:hAnsi="宋体"/>
          <w:b/>
          <w:bCs/>
          <w:snapToGrid w:val="0"/>
          <w:color w:val="000000"/>
          <w:kern w:val="0"/>
          <w:szCs w:val="21"/>
        </w:rPr>
        <w:t>五</w:t>
      </w:r>
      <w:r>
        <w:rPr>
          <w:rFonts w:ascii="宋体" w:hAnsi="宋体"/>
          <w:b/>
          <w:bCs/>
          <w:snapToGrid w:val="0"/>
          <w:color w:val="000000"/>
          <w:kern w:val="0"/>
          <w:szCs w:val="21"/>
        </w:rPr>
        <w:t>）其他不属于</w:t>
      </w:r>
      <w:r>
        <w:rPr>
          <w:rFonts w:hint="eastAsia" w:ascii="宋体" w:hAnsi="宋体"/>
          <w:b/>
          <w:bCs/>
          <w:snapToGrid w:val="0"/>
          <w:color w:val="000000"/>
          <w:kern w:val="0"/>
          <w:szCs w:val="21"/>
        </w:rPr>
        <w:t>第二条</w:t>
      </w:r>
      <w:r>
        <w:rPr>
          <w:rFonts w:ascii="宋体" w:hAnsi="宋体"/>
          <w:b/>
          <w:bCs/>
          <w:snapToGrid w:val="0"/>
          <w:color w:val="000000"/>
          <w:kern w:val="0"/>
          <w:szCs w:val="21"/>
        </w:rPr>
        <w:t>所列范围的财产。</w:t>
      </w:r>
    </w:p>
    <w:p w14:paraId="7DD49984">
      <w:pPr>
        <w:snapToGrid w:val="0"/>
        <w:spacing w:after="156" w:afterLines="50"/>
        <w:ind w:firstLine="413" w:firstLineChars="196"/>
        <w:jc w:val="center"/>
        <w:rPr>
          <w:rFonts w:hint="eastAsia" w:ascii="宋体" w:hAnsi="宋体"/>
          <w:b/>
          <w:snapToGrid w:val="0"/>
          <w:color w:val="000000"/>
          <w:kern w:val="0"/>
          <w:szCs w:val="21"/>
        </w:rPr>
      </w:pPr>
    </w:p>
    <w:p w14:paraId="24C9C764">
      <w:pPr>
        <w:snapToGrid w:val="0"/>
        <w:spacing w:after="156" w:afterLines="50"/>
        <w:ind w:firstLine="413" w:firstLineChars="196"/>
        <w:jc w:val="center"/>
        <w:rPr>
          <w:rFonts w:ascii="宋体" w:hAnsi="宋体"/>
          <w:b/>
          <w:snapToGrid w:val="0"/>
          <w:color w:val="000000"/>
          <w:kern w:val="0"/>
          <w:szCs w:val="21"/>
        </w:rPr>
      </w:pPr>
      <w:r>
        <w:rPr>
          <w:rFonts w:ascii="宋体" w:hAnsi="宋体"/>
          <w:b/>
          <w:snapToGrid w:val="0"/>
          <w:color w:val="000000"/>
          <w:kern w:val="0"/>
          <w:szCs w:val="21"/>
        </w:rPr>
        <w:t>保险责任</w:t>
      </w:r>
    </w:p>
    <w:p w14:paraId="1AE97F28">
      <w:pPr>
        <w:adjustRightInd w:val="0"/>
        <w:snapToGrid w:val="0"/>
        <w:spacing w:after="156" w:afterLines="50"/>
        <w:ind w:firstLine="422" w:firstLineChars="200"/>
        <w:rPr>
          <w:rFonts w:ascii="宋体" w:hAnsi="宋体"/>
          <w:szCs w:val="21"/>
        </w:rPr>
      </w:pPr>
      <w:r>
        <w:rPr>
          <w:rFonts w:ascii="宋体" w:hAnsi="宋体"/>
          <w:b/>
          <w:snapToGrid w:val="0"/>
          <w:color w:val="000000"/>
          <w:kern w:val="0"/>
          <w:szCs w:val="21"/>
        </w:rPr>
        <w:t>第</w:t>
      </w:r>
      <w:r>
        <w:rPr>
          <w:rFonts w:hint="eastAsia" w:ascii="宋体" w:hAnsi="宋体"/>
          <w:b/>
          <w:snapToGrid w:val="0"/>
          <w:color w:val="000000"/>
          <w:kern w:val="0"/>
          <w:szCs w:val="21"/>
        </w:rPr>
        <w:t>四</w:t>
      </w:r>
      <w:r>
        <w:rPr>
          <w:rFonts w:ascii="宋体" w:hAnsi="宋体"/>
          <w:b/>
          <w:snapToGrid w:val="0"/>
          <w:color w:val="000000"/>
          <w:kern w:val="0"/>
          <w:szCs w:val="21"/>
        </w:rPr>
        <w:t>条</w:t>
      </w:r>
      <w:r>
        <w:rPr>
          <w:rFonts w:ascii="宋体" w:hAnsi="宋体"/>
          <w:bCs/>
          <w:snapToGrid w:val="0"/>
          <w:color w:val="000000"/>
          <w:kern w:val="0"/>
          <w:szCs w:val="21"/>
        </w:rPr>
        <w:t xml:space="preserve">  </w:t>
      </w:r>
      <w:r>
        <w:rPr>
          <w:rFonts w:ascii="宋体" w:hAnsi="宋体"/>
          <w:szCs w:val="21"/>
        </w:rPr>
        <w:t>本附加险保险期间内，如果被保险人在</w:t>
      </w:r>
      <w:r>
        <w:rPr>
          <w:rFonts w:hint="eastAsia" w:ascii="宋体" w:hAnsi="宋体"/>
          <w:szCs w:val="21"/>
        </w:rPr>
        <w:t>旅行</w:t>
      </w:r>
      <w:r>
        <w:rPr>
          <w:rFonts w:ascii="宋体" w:hAnsi="宋体"/>
          <w:szCs w:val="21"/>
        </w:rPr>
        <w:t>期间，由于下列</w:t>
      </w:r>
      <w:r>
        <w:rPr>
          <w:rFonts w:hint="eastAsia" w:ascii="宋体" w:hAnsi="宋体"/>
          <w:szCs w:val="21"/>
        </w:rPr>
        <w:t>一项或多项原因</w:t>
      </w:r>
      <w:r>
        <w:rPr>
          <w:rFonts w:ascii="宋体" w:hAnsi="宋体"/>
          <w:szCs w:val="21"/>
        </w:rPr>
        <w:t>造成保险单载明的被保险人常住地的</w:t>
      </w:r>
      <w:r>
        <w:rPr>
          <w:rFonts w:hint="eastAsia" w:ascii="宋体" w:hAnsi="宋体"/>
          <w:szCs w:val="21"/>
        </w:rPr>
        <w:t>保险标的</w:t>
      </w:r>
      <w:r>
        <w:rPr>
          <w:rFonts w:ascii="宋体" w:hAnsi="宋体"/>
          <w:szCs w:val="21"/>
        </w:rPr>
        <w:t>直接损失或损坏，保险人根据本附加险的约定，</w:t>
      </w:r>
      <w:r>
        <w:rPr>
          <w:rFonts w:ascii="宋体" w:hAnsi="宋体"/>
          <w:b/>
          <w:szCs w:val="21"/>
        </w:rPr>
        <w:t>按照出险当时保险财产的实际价值或修复费用之较低者计算赔偿，最高不超过保险单所载的本附加险项下相应的保险金额</w:t>
      </w:r>
      <w:r>
        <w:rPr>
          <w:rFonts w:hint="eastAsia" w:ascii="宋体" w:hAnsi="宋体"/>
          <w:b/>
          <w:szCs w:val="21"/>
        </w:rPr>
        <w:t>，具体承保原因以保险单载明为准</w:t>
      </w:r>
      <w:r>
        <w:rPr>
          <w:rFonts w:hint="eastAsia" w:ascii="宋体" w:hAnsi="宋体"/>
          <w:szCs w:val="21"/>
        </w:rPr>
        <w:t>。</w:t>
      </w:r>
    </w:p>
    <w:p w14:paraId="1AB03844">
      <w:pPr>
        <w:snapToGrid w:val="0"/>
        <w:spacing w:after="156" w:afterLines="50"/>
        <w:ind w:firstLine="420" w:firstLineChars="200"/>
        <w:rPr>
          <w:rFonts w:hint="eastAsia" w:ascii="宋体" w:hAnsi="宋体"/>
          <w:bCs/>
          <w:snapToGrid w:val="0"/>
          <w:color w:val="000000"/>
          <w:kern w:val="0"/>
          <w:szCs w:val="21"/>
        </w:rPr>
      </w:pPr>
      <w:r>
        <w:rPr>
          <w:rFonts w:ascii="宋体" w:hAnsi="宋体"/>
          <w:bCs/>
          <w:snapToGrid w:val="0"/>
          <w:color w:val="000000"/>
          <w:kern w:val="0"/>
          <w:szCs w:val="21"/>
        </w:rPr>
        <w:t>（一）火灾、爆炸</w:t>
      </w:r>
      <w:r>
        <w:rPr>
          <w:rFonts w:hint="eastAsia" w:ascii="宋体" w:hAnsi="宋体"/>
          <w:bCs/>
          <w:snapToGrid w:val="0"/>
          <w:color w:val="000000"/>
          <w:kern w:val="0"/>
          <w:szCs w:val="21"/>
        </w:rPr>
        <w:t>，</w:t>
      </w:r>
      <w:r>
        <w:rPr>
          <w:rFonts w:ascii="宋体" w:hAnsi="宋体"/>
          <w:bCs/>
          <w:snapToGrid w:val="0"/>
          <w:color w:val="000000"/>
          <w:kern w:val="0"/>
          <w:szCs w:val="21"/>
        </w:rPr>
        <w:t>包括但不限于</w:t>
      </w:r>
      <w:r>
        <w:rPr>
          <w:rFonts w:hint="eastAsia" w:ascii="宋体" w:hAnsi="宋体"/>
          <w:bCs/>
          <w:snapToGrid w:val="0"/>
          <w:color w:val="000000"/>
          <w:kern w:val="0"/>
          <w:szCs w:val="21"/>
        </w:rPr>
        <w:t>：</w:t>
      </w:r>
    </w:p>
    <w:p w14:paraId="18D07E67">
      <w:pPr>
        <w:snapToGrid w:val="0"/>
        <w:spacing w:after="156" w:afterLines="50"/>
        <w:ind w:firstLine="420" w:firstLineChars="200"/>
        <w:rPr>
          <w:rFonts w:hint="eastAsia" w:ascii="宋体" w:hAnsi="宋体"/>
          <w:bCs/>
          <w:snapToGrid w:val="0"/>
          <w:color w:val="000000"/>
          <w:kern w:val="0"/>
          <w:szCs w:val="21"/>
        </w:rPr>
      </w:pPr>
      <w:r>
        <w:rPr>
          <w:rFonts w:hint="eastAsia" w:ascii="宋体" w:hAnsi="宋体"/>
          <w:bCs/>
          <w:snapToGrid w:val="0"/>
          <w:color w:val="000000"/>
          <w:kern w:val="0"/>
          <w:szCs w:val="21"/>
        </w:rPr>
        <w:t>1．家庭燃气用具、电器、用电线路以及其他内部或外部火源引起的火灾；</w:t>
      </w:r>
    </w:p>
    <w:p w14:paraId="464E0A6C">
      <w:pPr>
        <w:snapToGrid w:val="0"/>
        <w:spacing w:after="156" w:afterLines="50"/>
        <w:ind w:firstLine="420" w:firstLineChars="200"/>
        <w:rPr>
          <w:rFonts w:hint="eastAsia" w:ascii="宋体" w:hAnsi="宋体"/>
          <w:bCs/>
          <w:snapToGrid w:val="0"/>
          <w:color w:val="000000"/>
          <w:kern w:val="0"/>
          <w:szCs w:val="21"/>
        </w:rPr>
      </w:pPr>
      <w:r>
        <w:rPr>
          <w:rFonts w:hint="eastAsia" w:ascii="宋体" w:hAnsi="宋体"/>
          <w:bCs/>
          <w:snapToGrid w:val="0"/>
          <w:color w:val="000000"/>
          <w:kern w:val="0"/>
          <w:szCs w:val="21"/>
        </w:rPr>
        <w:t>2．家庭燃气用具、液化气罐以及燃气泄露引起的爆炸；</w:t>
      </w:r>
    </w:p>
    <w:p w14:paraId="5223560B">
      <w:pPr>
        <w:snapToGrid w:val="0"/>
        <w:spacing w:after="156" w:afterLines="50"/>
        <w:ind w:firstLine="420" w:firstLineChars="200"/>
        <w:rPr>
          <w:rFonts w:ascii="宋体" w:hAnsi="宋体"/>
          <w:bCs/>
          <w:snapToGrid w:val="0"/>
          <w:color w:val="000000"/>
          <w:kern w:val="0"/>
          <w:szCs w:val="21"/>
        </w:rPr>
      </w:pPr>
      <w:r>
        <w:rPr>
          <w:rFonts w:ascii="宋体" w:hAnsi="宋体"/>
          <w:bCs/>
          <w:snapToGrid w:val="0"/>
          <w:color w:val="000000"/>
          <w:kern w:val="0"/>
          <w:szCs w:val="21"/>
        </w:rPr>
        <w:t>（二）空中运行物体坠落、外界物体倒塌</w:t>
      </w:r>
      <w:r>
        <w:rPr>
          <w:rFonts w:hint="eastAsia" w:ascii="宋体" w:hAnsi="宋体"/>
          <w:bCs/>
          <w:snapToGrid w:val="0"/>
          <w:color w:val="000000"/>
          <w:kern w:val="0"/>
          <w:szCs w:val="21"/>
        </w:rPr>
        <w:t>；</w:t>
      </w:r>
    </w:p>
    <w:p w14:paraId="4730D99C">
      <w:pPr>
        <w:snapToGrid w:val="0"/>
        <w:spacing w:after="156" w:afterLines="50"/>
        <w:ind w:firstLine="420" w:firstLineChars="200"/>
        <w:rPr>
          <w:rFonts w:hint="eastAsia" w:ascii="宋体" w:hAnsi="宋体"/>
          <w:bCs/>
          <w:snapToGrid w:val="0"/>
          <w:color w:val="000000"/>
          <w:kern w:val="0"/>
          <w:szCs w:val="21"/>
          <w:highlight w:val="none"/>
        </w:rPr>
      </w:pPr>
      <w:r>
        <w:rPr>
          <w:rFonts w:ascii="宋体" w:hAnsi="宋体"/>
          <w:bCs/>
          <w:snapToGrid w:val="0"/>
          <w:color w:val="000000"/>
          <w:kern w:val="0"/>
          <w:szCs w:val="21"/>
        </w:rPr>
        <w:t>（三）</w:t>
      </w:r>
      <w:r>
        <w:rPr>
          <w:rFonts w:ascii="宋体" w:hAnsi="宋体"/>
          <w:bCs/>
          <w:snapToGrid w:val="0"/>
          <w:color w:val="000000"/>
          <w:kern w:val="0"/>
          <w:szCs w:val="21"/>
          <w:highlight w:val="none"/>
        </w:rPr>
        <w:t>台风、暴风、暴雨、龙卷风、雷击、洪水、冰雹、</w:t>
      </w:r>
      <w:r>
        <w:rPr>
          <w:rFonts w:hint="eastAsia" w:ascii="宋体" w:hAnsi="宋体"/>
          <w:bCs/>
          <w:snapToGrid w:val="0"/>
          <w:color w:val="000000"/>
          <w:kern w:val="0"/>
          <w:szCs w:val="21"/>
          <w:highlight w:val="none"/>
          <w:lang w:val="en-US" w:eastAsia="zh-CN"/>
        </w:rPr>
        <w:t>暴雪</w:t>
      </w:r>
      <w:r>
        <w:rPr>
          <w:rFonts w:ascii="宋体" w:hAnsi="宋体"/>
          <w:bCs/>
          <w:snapToGrid w:val="0"/>
          <w:color w:val="000000"/>
          <w:kern w:val="0"/>
          <w:szCs w:val="21"/>
          <w:highlight w:val="none"/>
        </w:rPr>
        <w:t>、</w:t>
      </w:r>
      <w:r>
        <w:rPr>
          <w:rFonts w:hint="eastAsia" w:ascii="宋体" w:hAnsi="宋体" w:eastAsia="宋体" w:cs="Times New Roman"/>
          <w:color w:val="000000"/>
          <w:spacing w:val="-2"/>
          <w:szCs w:val="21"/>
          <w:highlight w:val="none"/>
        </w:rPr>
        <w:t>崩塌</w:t>
      </w:r>
      <w:r>
        <w:rPr>
          <w:rFonts w:ascii="宋体" w:hAnsi="宋体"/>
          <w:bCs/>
          <w:snapToGrid w:val="0"/>
          <w:color w:val="000000"/>
          <w:kern w:val="0"/>
          <w:szCs w:val="21"/>
          <w:highlight w:val="none"/>
        </w:rPr>
        <w:t>、冰凌、泥石流和</w:t>
      </w:r>
      <w:r>
        <w:rPr>
          <w:rFonts w:hint="eastAsia" w:ascii="宋体" w:hAnsi="宋体" w:eastAsia="宋体" w:cs="Times New Roman"/>
          <w:color w:val="000000"/>
          <w:spacing w:val="-2"/>
          <w:szCs w:val="21"/>
          <w:highlight w:val="none"/>
        </w:rPr>
        <w:t>地面突然下陷下沉</w:t>
      </w:r>
      <w:r>
        <w:rPr>
          <w:rFonts w:hint="eastAsia" w:ascii="宋体" w:hAnsi="宋体"/>
          <w:bCs/>
          <w:snapToGrid w:val="0"/>
          <w:color w:val="000000"/>
          <w:kern w:val="0"/>
          <w:szCs w:val="21"/>
          <w:highlight w:val="none"/>
        </w:rPr>
        <w:t>；</w:t>
      </w:r>
    </w:p>
    <w:p w14:paraId="3F67DF68">
      <w:pPr>
        <w:snapToGrid w:val="0"/>
        <w:spacing w:after="156" w:afterLines="50"/>
        <w:ind w:firstLine="420" w:firstLineChars="200"/>
        <w:rPr>
          <w:bCs/>
          <w:snapToGrid w:val="0"/>
          <w:color w:val="000000"/>
          <w:kern w:val="0"/>
          <w:szCs w:val="21"/>
        </w:rPr>
      </w:pPr>
      <w:r>
        <w:rPr>
          <w:rFonts w:hint="eastAsia" w:ascii="宋体" w:hAnsi="宋体"/>
          <w:bCs/>
          <w:snapToGrid w:val="0"/>
          <w:color w:val="000000"/>
          <w:kern w:val="0"/>
          <w:szCs w:val="21"/>
        </w:rPr>
        <w:t>（四）</w:t>
      </w:r>
      <w:r>
        <w:rPr>
          <w:szCs w:val="21"/>
        </w:rPr>
        <w:t>常住地室内的自来水管道、下水管道、暖气管道（含暖气片）突然破裂</w:t>
      </w:r>
      <w:r>
        <w:rPr>
          <w:rFonts w:hint="eastAsia"/>
          <w:bCs/>
          <w:snapToGrid w:val="0"/>
          <w:color w:val="000000"/>
          <w:kern w:val="0"/>
          <w:szCs w:val="21"/>
        </w:rPr>
        <w:t>；</w:t>
      </w:r>
    </w:p>
    <w:p w14:paraId="43FB8B39">
      <w:pPr>
        <w:snapToGrid w:val="0"/>
        <w:spacing w:after="156" w:afterLines="50"/>
        <w:ind w:firstLine="420" w:firstLineChars="200"/>
        <w:rPr>
          <w:rFonts w:ascii="宋体" w:hAnsi="宋体"/>
          <w:bCs/>
          <w:snapToGrid w:val="0"/>
          <w:color w:val="000000"/>
          <w:kern w:val="0"/>
          <w:szCs w:val="21"/>
        </w:rPr>
      </w:pPr>
      <w:r>
        <w:rPr>
          <w:szCs w:val="21"/>
        </w:rPr>
        <w:t>（</w:t>
      </w:r>
      <w:r>
        <w:rPr>
          <w:rFonts w:hint="eastAsia"/>
          <w:szCs w:val="21"/>
        </w:rPr>
        <w:t>五</w:t>
      </w:r>
      <w:r>
        <w:rPr>
          <w:szCs w:val="21"/>
        </w:rPr>
        <w:t>）遭受经公安部门确认的盗窃、抢劫行为而丢失，从案发时起三个月后，被盗抢的保险财产仍未查获的。</w:t>
      </w:r>
    </w:p>
    <w:p w14:paraId="6DF8B66C">
      <w:pPr>
        <w:snapToGrid w:val="0"/>
        <w:spacing w:after="156" w:afterLines="50"/>
        <w:ind w:firstLine="413" w:firstLineChars="196"/>
        <w:jc w:val="center"/>
        <w:rPr>
          <w:rFonts w:hint="eastAsia" w:ascii="宋体" w:hAnsi="宋体"/>
          <w:b/>
          <w:snapToGrid w:val="0"/>
          <w:color w:val="000000"/>
          <w:kern w:val="0"/>
          <w:szCs w:val="21"/>
        </w:rPr>
      </w:pPr>
    </w:p>
    <w:p w14:paraId="0C74B769">
      <w:pPr>
        <w:snapToGrid w:val="0"/>
        <w:spacing w:after="156" w:afterLines="50"/>
        <w:ind w:firstLine="413" w:firstLineChars="196"/>
        <w:jc w:val="center"/>
        <w:rPr>
          <w:rFonts w:ascii="宋体" w:hAnsi="宋体"/>
          <w:b/>
          <w:snapToGrid w:val="0"/>
          <w:color w:val="000000"/>
          <w:kern w:val="0"/>
          <w:szCs w:val="21"/>
        </w:rPr>
      </w:pPr>
      <w:r>
        <w:rPr>
          <w:rFonts w:ascii="宋体" w:hAnsi="宋体"/>
          <w:b/>
          <w:snapToGrid w:val="0"/>
          <w:color w:val="000000"/>
          <w:kern w:val="0"/>
          <w:szCs w:val="21"/>
        </w:rPr>
        <w:t>责任免除</w:t>
      </w:r>
    </w:p>
    <w:p w14:paraId="1BD44985">
      <w:pPr>
        <w:adjustRightInd w:val="0"/>
        <w:snapToGrid w:val="0"/>
        <w:spacing w:after="156" w:afterLines="50"/>
        <w:ind w:firstLine="424" w:firstLineChars="201"/>
        <w:rPr>
          <w:b/>
          <w:szCs w:val="21"/>
        </w:rPr>
      </w:pPr>
      <w:r>
        <w:rPr>
          <w:rFonts w:hint="eastAsia" w:hAnsi="宋体"/>
          <w:b/>
          <w:szCs w:val="21"/>
        </w:rPr>
        <w:t>第五条</w:t>
      </w:r>
      <w:r>
        <w:rPr>
          <w:b/>
          <w:szCs w:val="21"/>
        </w:rPr>
        <w:t xml:space="preserve">  </w:t>
      </w:r>
      <w:r>
        <w:rPr>
          <w:rFonts w:hint="eastAsia" w:hAnsi="宋体"/>
          <w:b/>
          <w:szCs w:val="21"/>
        </w:rPr>
        <w:t>下列原因造成的损失、费用，保险人不承担赔偿责任：</w:t>
      </w:r>
    </w:p>
    <w:p w14:paraId="092B08A4">
      <w:pPr>
        <w:adjustRightInd w:val="0"/>
        <w:snapToGrid w:val="0"/>
        <w:spacing w:after="156" w:afterLines="50"/>
        <w:ind w:firstLine="424" w:firstLineChars="201"/>
        <w:rPr>
          <w:b/>
          <w:szCs w:val="21"/>
        </w:rPr>
      </w:pPr>
      <w:r>
        <w:rPr>
          <w:rFonts w:hint="eastAsia" w:hAnsi="宋体"/>
          <w:b/>
          <w:szCs w:val="21"/>
        </w:rPr>
        <w:t>（一）投保人、被保险人及其家庭成员、家庭雇佣人员、</w:t>
      </w:r>
      <w:r>
        <w:rPr>
          <w:rFonts w:hint="eastAsia" w:hAnsi="宋体"/>
          <w:b/>
          <w:iCs/>
          <w:szCs w:val="21"/>
        </w:rPr>
        <w:t>暂居人员</w:t>
      </w:r>
      <w:r>
        <w:rPr>
          <w:rFonts w:hint="eastAsia" w:hAnsi="宋体"/>
          <w:b/>
          <w:szCs w:val="21"/>
        </w:rPr>
        <w:t>的故意或重大过失行为；</w:t>
      </w:r>
    </w:p>
    <w:p w14:paraId="0327F449">
      <w:pPr>
        <w:adjustRightInd w:val="0"/>
        <w:snapToGrid w:val="0"/>
        <w:spacing w:after="156" w:afterLines="50"/>
        <w:ind w:firstLine="424" w:firstLineChars="201"/>
        <w:rPr>
          <w:rFonts w:hAnsi="宋体"/>
          <w:b/>
          <w:szCs w:val="21"/>
        </w:rPr>
      </w:pPr>
      <w:r>
        <w:rPr>
          <w:rFonts w:hint="eastAsia" w:hAnsi="宋体"/>
          <w:b/>
          <w:szCs w:val="21"/>
        </w:rPr>
        <w:t>（二）</w:t>
      </w:r>
      <w:r>
        <w:rPr>
          <w:b/>
          <w:szCs w:val="21"/>
        </w:rPr>
        <w:t>战争、军事行动</w:t>
      </w:r>
      <w:r>
        <w:rPr>
          <w:rFonts w:hint="eastAsia"/>
          <w:b/>
          <w:szCs w:val="21"/>
        </w:rPr>
        <w:t>、</w:t>
      </w:r>
      <w:r>
        <w:rPr>
          <w:b/>
          <w:szCs w:val="21"/>
        </w:rPr>
        <w:t>暴动或武装叛乱</w:t>
      </w:r>
      <w:r>
        <w:rPr>
          <w:rFonts w:hint="eastAsia" w:hAnsi="宋体"/>
          <w:b/>
          <w:szCs w:val="21"/>
        </w:rPr>
        <w:t>；</w:t>
      </w:r>
    </w:p>
    <w:p w14:paraId="5A90AE77">
      <w:pPr>
        <w:adjustRightInd w:val="0"/>
        <w:snapToGrid w:val="0"/>
        <w:spacing w:after="156" w:afterLines="50"/>
        <w:ind w:firstLine="424" w:firstLineChars="201"/>
        <w:rPr>
          <w:b/>
          <w:szCs w:val="21"/>
        </w:rPr>
      </w:pPr>
      <w:r>
        <w:rPr>
          <w:rFonts w:hint="eastAsia" w:hAnsi="宋体"/>
          <w:b/>
          <w:szCs w:val="21"/>
        </w:rPr>
        <w:t>（三）核辐射、核爆炸、核污染及其他放射性污染；</w:t>
      </w:r>
    </w:p>
    <w:p w14:paraId="60C1373B">
      <w:pPr>
        <w:adjustRightInd w:val="0"/>
        <w:snapToGrid w:val="0"/>
        <w:spacing w:after="156" w:afterLines="50"/>
        <w:ind w:firstLine="424" w:firstLineChars="201"/>
        <w:rPr>
          <w:rFonts w:hint="eastAsia" w:hAnsi="宋体"/>
          <w:b/>
          <w:bCs/>
          <w:szCs w:val="21"/>
        </w:rPr>
      </w:pPr>
      <w:r>
        <w:rPr>
          <w:rFonts w:hint="eastAsia" w:hAnsi="宋体"/>
          <w:b/>
          <w:bCs/>
          <w:szCs w:val="21"/>
        </w:rPr>
        <w:t>（四）地震、海啸，及其次生灾害；</w:t>
      </w:r>
    </w:p>
    <w:p w14:paraId="65D0ECED">
      <w:pPr>
        <w:adjustRightInd w:val="0"/>
        <w:snapToGrid w:val="0"/>
        <w:spacing w:after="156" w:afterLines="50"/>
        <w:ind w:firstLine="424" w:firstLineChars="201"/>
        <w:rPr>
          <w:rFonts w:ascii="宋体" w:hAnsi="宋体"/>
          <w:b/>
          <w:szCs w:val="21"/>
        </w:rPr>
      </w:pPr>
      <w:r>
        <w:rPr>
          <w:rFonts w:hint="eastAsia" w:hAnsi="宋体"/>
          <w:b/>
          <w:bCs/>
          <w:szCs w:val="21"/>
        </w:rPr>
        <w:t>（五）行政行为或司法行为。</w:t>
      </w:r>
    </w:p>
    <w:p w14:paraId="34F8B4F9">
      <w:pPr>
        <w:adjustRightInd w:val="0"/>
        <w:snapToGrid w:val="0"/>
        <w:spacing w:after="156" w:afterLines="50"/>
        <w:ind w:firstLine="424" w:firstLineChars="201"/>
        <w:rPr>
          <w:b/>
          <w:szCs w:val="21"/>
        </w:rPr>
      </w:pPr>
      <w:r>
        <w:rPr>
          <w:rFonts w:hint="eastAsia" w:hAnsi="宋体"/>
          <w:b/>
          <w:szCs w:val="21"/>
        </w:rPr>
        <w:t>第六条</w:t>
      </w:r>
      <w:r>
        <w:rPr>
          <w:b/>
          <w:bCs/>
          <w:szCs w:val="21"/>
        </w:rPr>
        <w:t xml:space="preserve">  </w:t>
      </w:r>
      <w:r>
        <w:rPr>
          <w:rFonts w:hint="eastAsia" w:hAnsi="宋体"/>
          <w:b/>
          <w:bCs/>
          <w:szCs w:val="21"/>
        </w:rPr>
        <w:t>下列</w:t>
      </w:r>
      <w:r>
        <w:rPr>
          <w:rFonts w:hint="eastAsia" w:hAnsi="宋体"/>
          <w:b/>
          <w:szCs w:val="21"/>
        </w:rPr>
        <w:t>损失、费用，保险人不负责赔偿：</w:t>
      </w:r>
    </w:p>
    <w:p w14:paraId="5C2FCA6F">
      <w:pPr>
        <w:adjustRightInd w:val="0"/>
        <w:snapToGrid w:val="0"/>
        <w:spacing w:after="156" w:afterLines="50"/>
        <w:ind w:firstLine="424" w:firstLineChars="201"/>
        <w:rPr>
          <w:rFonts w:hAnsi="宋体"/>
          <w:b/>
          <w:szCs w:val="21"/>
        </w:rPr>
      </w:pPr>
      <w:r>
        <w:rPr>
          <w:rFonts w:hint="eastAsia" w:hAnsi="宋体"/>
          <w:b/>
          <w:szCs w:val="21"/>
        </w:rPr>
        <w:t>（一）</w:t>
      </w:r>
      <w:r>
        <w:rPr>
          <w:rFonts w:hAnsi="宋体"/>
          <w:b/>
          <w:szCs w:val="21"/>
        </w:rPr>
        <w:t>家用电器因或超电压、碰线、漏电、自身发热等原因所造成的自身损毁</w:t>
      </w:r>
      <w:r>
        <w:rPr>
          <w:rFonts w:hint="eastAsia" w:hAnsi="宋体"/>
          <w:b/>
          <w:szCs w:val="21"/>
        </w:rPr>
        <w:t>，但发生</w:t>
      </w:r>
      <w:r>
        <w:rPr>
          <w:rFonts w:hAnsi="宋体"/>
          <w:b/>
          <w:szCs w:val="21"/>
        </w:rPr>
        <w:t>燃烧造成</w:t>
      </w:r>
      <w:r>
        <w:rPr>
          <w:rFonts w:hint="eastAsia" w:hAnsi="宋体"/>
          <w:b/>
          <w:szCs w:val="21"/>
        </w:rPr>
        <w:t>火灾</w:t>
      </w:r>
      <w:r>
        <w:rPr>
          <w:rFonts w:hAnsi="宋体"/>
          <w:b/>
          <w:szCs w:val="21"/>
        </w:rPr>
        <w:t>的除外</w:t>
      </w:r>
      <w:r>
        <w:rPr>
          <w:rFonts w:hint="eastAsia" w:hAnsi="宋体"/>
          <w:b/>
          <w:szCs w:val="21"/>
        </w:rPr>
        <w:t>；</w:t>
      </w:r>
    </w:p>
    <w:p w14:paraId="332A723A">
      <w:pPr>
        <w:adjustRightInd w:val="0"/>
        <w:snapToGrid w:val="0"/>
        <w:spacing w:after="156" w:afterLines="50"/>
        <w:ind w:firstLine="424" w:firstLineChars="201"/>
        <w:rPr>
          <w:rFonts w:hAnsi="宋体"/>
          <w:b/>
          <w:szCs w:val="21"/>
        </w:rPr>
      </w:pPr>
      <w:r>
        <w:rPr>
          <w:rFonts w:hint="eastAsia" w:hAnsi="宋体"/>
          <w:b/>
          <w:szCs w:val="21"/>
        </w:rPr>
        <w:t>（二）</w:t>
      </w:r>
      <w:r>
        <w:rPr>
          <w:rFonts w:hAnsi="宋体"/>
          <w:b/>
          <w:szCs w:val="21"/>
        </w:rPr>
        <w:t>保险</w:t>
      </w:r>
      <w:r>
        <w:rPr>
          <w:rFonts w:hint="eastAsia" w:hAnsi="宋体"/>
          <w:b/>
          <w:szCs w:val="21"/>
        </w:rPr>
        <w:t>标的因</w:t>
      </w:r>
      <w:r>
        <w:rPr>
          <w:rFonts w:hAnsi="宋体"/>
          <w:b/>
          <w:szCs w:val="21"/>
        </w:rPr>
        <w:t>自身缺陷、变质、霉烂、受潮、虫咬、自然磨损</w:t>
      </w:r>
      <w:r>
        <w:rPr>
          <w:rFonts w:hint="eastAsia" w:hAnsi="宋体"/>
          <w:b/>
          <w:szCs w:val="21"/>
        </w:rPr>
        <w:t>，或保管不善所导致的损失；</w:t>
      </w:r>
    </w:p>
    <w:p w14:paraId="02DEF01D">
      <w:pPr>
        <w:adjustRightInd w:val="0"/>
        <w:snapToGrid w:val="0"/>
        <w:spacing w:after="156" w:afterLines="50"/>
        <w:ind w:firstLine="424" w:firstLineChars="201"/>
        <w:rPr>
          <w:b/>
          <w:szCs w:val="21"/>
        </w:rPr>
      </w:pPr>
      <w:r>
        <w:rPr>
          <w:rFonts w:hint="eastAsia" w:hAnsi="宋体"/>
          <w:b/>
          <w:szCs w:val="21"/>
        </w:rPr>
        <w:t>（三）保险标的在保险单载明地址的房屋外遭受的损失，但安装在房屋外的空调器和太阳能热水器等家用电器的室外设备除外；</w:t>
      </w:r>
    </w:p>
    <w:p w14:paraId="5D6DB0EC">
      <w:pPr>
        <w:adjustRightInd w:val="0"/>
        <w:snapToGrid w:val="0"/>
        <w:spacing w:after="156" w:afterLines="50"/>
        <w:ind w:firstLine="424" w:firstLineChars="201"/>
        <w:rPr>
          <w:rFonts w:hint="eastAsia" w:hAnsi="宋体"/>
          <w:b/>
          <w:szCs w:val="21"/>
        </w:rPr>
      </w:pPr>
      <w:r>
        <w:rPr>
          <w:rFonts w:hint="eastAsia" w:hAnsi="宋体"/>
          <w:b/>
          <w:szCs w:val="21"/>
        </w:rPr>
        <w:t>（四）</w:t>
      </w:r>
      <w:r>
        <w:rPr>
          <w:rFonts w:hint="eastAsia" w:hAnsi="宋体"/>
          <w:b/>
          <w:iCs/>
          <w:szCs w:val="21"/>
        </w:rPr>
        <w:t>间接损失</w:t>
      </w:r>
      <w:r>
        <w:rPr>
          <w:rFonts w:hint="eastAsia" w:hAnsi="宋体"/>
          <w:b/>
          <w:szCs w:val="21"/>
        </w:rPr>
        <w:t>。</w:t>
      </w:r>
    </w:p>
    <w:p w14:paraId="35201DE1">
      <w:pPr>
        <w:snapToGrid w:val="0"/>
        <w:spacing w:after="156" w:afterLines="50"/>
        <w:ind w:firstLine="413" w:firstLineChars="196"/>
        <w:jc w:val="center"/>
        <w:rPr>
          <w:rFonts w:hint="eastAsia" w:ascii="宋体" w:hAnsi="宋体"/>
          <w:b/>
          <w:snapToGrid w:val="0"/>
          <w:color w:val="000000"/>
          <w:kern w:val="0"/>
          <w:szCs w:val="21"/>
        </w:rPr>
      </w:pPr>
    </w:p>
    <w:p w14:paraId="7C23491F">
      <w:pPr>
        <w:adjustRightInd w:val="0"/>
        <w:snapToGrid w:val="0"/>
        <w:spacing w:after="156" w:afterLines="50"/>
        <w:ind w:right="-47"/>
        <w:jc w:val="center"/>
        <w:rPr>
          <w:rFonts w:hint="eastAsia" w:ascii="宋体" w:hAnsi="宋体" w:eastAsia="宋体"/>
          <w:b/>
          <w:snapToGrid w:val="0"/>
          <w:color w:val="000000"/>
          <w:kern w:val="0"/>
          <w:szCs w:val="21"/>
          <w:lang w:eastAsia="zh-CN"/>
        </w:rPr>
      </w:pPr>
      <w:r>
        <w:rPr>
          <w:rFonts w:ascii="宋体" w:hAnsi="宋体"/>
          <w:b/>
          <w:snapToGrid w:val="0"/>
          <w:color w:val="000000"/>
          <w:kern w:val="0"/>
          <w:szCs w:val="21"/>
        </w:rPr>
        <w:t>保险金额</w:t>
      </w:r>
      <w:r>
        <w:rPr>
          <w:rFonts w:hint="eastAsia" w:ascii="宋体" w:hAnsi="宋体"/>
          <w:b/>
          <w:snapToGrid w:val="0"/>
          <w:color w:val="000000"/>
          <w:kern w:val="0"/>
          <w:szCs w:val="21"/>
        </w:rPr>
        <w:t>和免赔额</w:t>
      </w:r>
      <w:r>
        <w:rPr>
          <w:rFonts w:hint="eastAsia" w:ascii="宋体" w:hAnsi="宋体"/>
          <w:b/>
          <w:snapToGrid w:val="0"/>
          <w:color w:val="000000"/>
          <w:kern w:val="0"/>
          <w:szCs w:val="21"/>
          <w:lang w:eastAsia="zh-CN"/>
        </w:rPr>
        <w:t>（率）</w:t>
      </w:r>
    </w:p>
    <w:p w14:paraId="606765D2">
      <w:pPr>
        <w:adjustRightInd w:val="0"/>
        <w:snapToGrid w:val="0"/>
        <w:spacing w:after="156" w:afterLines="50"/>
        <w:ind w:firstLine="424" w:firstLineChars="201"/>
        <w:rPr>
          <w:rFonts w:hint="eastAsia" w:eastAsia="宋体"/>
          <w:b/>
          <w:bCs/>
          <w:szCs w:val="21"/>
          <w:lang w:eastAsia="zh-CN"/>
        </w:rPr>
      </w:pPr>
      <w:r>
        <w:rPr>
          <w:rFonts w:hint="eastAsia" w:hAnsi="宋体"/>
          <w:b/>
          <w:szCs w:val="21"/>
        </w:rPr>
        <w:t xml:space="preserve">第七条  </w:t>
      </w:r>
      <w:r>
        <w:rPr>
          <w:rFonts w:hint="eastAsia" w:hAnsi="宋体"/>
          <w:b/>
          <w:bCs/>
          <w:szCs w:val="21"/>
        </w:rPr>
        <w:t>每次事故免赔额（率）</w:t>
      </w:r>
      <w:r>
        <w:rPr>
          <w:rFonts w:hint="eastAsia" w:hAnsi="宋体"/>
          <w:b/>
          <w:bCs/>
          <w:szCs w:val="21"/>
          <w:lang w:eastAsia="zh-CN"/>
        </w:rPr>
        <w:t>、</w:t>
      </w:r>
      <w:r>
        <w:rPr>
          <w:rFonts w:hint="eastAsia" w:hAnsi="宋体"/>
          <w:b/>
          <w:bCs/>
          <w:szCs w:val="21"/>
          <w:lang w:val="en-US" w:eastAsia="zh-CN"/>
        </w:rPr>
        <w:t>给付比例、保险金额</w:t>
      </w:r>
      <w:r>
        <w:rPr>
          <w:rFonts w:hint="eastAsia" w:hAnsi="宋体"/>
          <w:b/>
          <w:bCs/>
          <w:szCs w:val="21"/>
        </w:rPr>
        <w:t>由投保人与保险人协商确定，并在保险单中载明。免赔额（率）内的损失、费用，保险人不承担赔偿责任。</w:t>
      </w:r>
      <w:r>
        <w:rPr>
          <w:rFonts w:hint="eastAsia" w:hAnsi="宋体"/>
          <w:b/>
          <w:bCs/>
          <w:szCs w:val="21"/>
          <w:lang w:eastAsia="zh-CN"/>
        </w:rPr>
        <w:t>同时约定免赔额和免赔率的，以较高者为准。</w:t>
      </w:r>
    </w:p>
    <w:p w14:paraId="03D23273">
      <w:pPr>
        <w:adjustRightInd w:val="0"/>
        <w:snapToGrid w:val="0"/>
        <w:spacing w:after="156" w:afterLines="50"/>
        <w:ind w:right="-47" w:firstLine="422" w:firstLineChars="200"/>
        <w:jc w:val="center"/>
        <w:rPr>
          <w:rFonts w:hint="eastAsia" w:ascii="宋体" w:hAnsi="宋体"/>
          <w:b/>
          <w:szCs w:val="21"/>
        </w:rPr>
      </w:pPr>
    </w:p>
    <w:p w14:paraId="782787C9">
      <w:pPr>
        <w:adjustRightInd w:val="0"/>
        <w:snapToGrid w:val="0"/>
        <w:spacing w:after="156" w:afterLines="50"/>
        <w:ind w:right="-47"/>
        <w:jc w:val="center"/>
        <w:rPr>
          <w:rFonts w:ascii="宋体" w:hAnsi="宋体"/>
          <w:b/>
          <w:szCs w:val="21"/>
        </w:rPr>
      </w:pPr>
      <w:r>
        <w:rPr>
          <w:rFonts w:hint="eastAsia" w:ascii="宋体" w:hAnsi="宋体"/>
          <w:b/>
          <w:szCs w:val="21"/>
        </w:rPr>
        <w:t>投保人、</w:t>
      </w:r>
      <w:r>
        <w:rPr>
          <w:rFonts w:ascii="宋体" w:hAnsi="宋体"/>
          <w:b/>
          <w:szCs w:val="21"/>
        </w:rPr>
        <w:t>被保险人义务</w:t>
      </w:r>
    </w:p>
    <w:p w14:paraId="1D44007E">
      <w:pPr>
        <w:snapToGrid w:val="0"/>
        <w:spacing w:after="156" w:afterLines="50"/>
        <w:ind w:firstLine="422" w:firstLineChars="200"/>
        <w:rPr>
          <w:rFonts w:hint="eastAsia" w:ascii="宋体" w:hAnsi="宋体"/>
          <w:szCs w:val="21"/>
        </w:rPr>
      </w:pPr>
      <w:r>
        <w:rPr>
          <w:rFonts w:ascii="宋体" w:hAnsi="宋体"/>
          <w:b/>
          <w:szCs w:val="21"/>
        </w:rPr>
        <w:t>第</w:t>
      </w:r>
      <w:r>
        <w:rPr>
          <w:rFonts w:hint="eastAsia" w:ascii="宋体" w:hAnsi="宋体"/>
          <w:b/>
          <w:szCs w:val="21"/>
          <w:lang w:val="en-US" w:eastAsia="zh-CN"/>
        </w:rPr>
        <w:t>八</w:t>
      </w:r>
      <w:r>
        <w:rPr>
          <w:rFonts w:ascii="宋体" w:hAnsi="宋体"/>
          <w:b/>
          <w:szCs w:val="21"/>
        </w:rPr>
        <w:t xml:space="preserve">条  </w:t>
      </w:r>
      <w:r>
        <w:rPr>
          <w:rFonts w:ascii="宋体" w:hAnsi="宋体"/>
          <w:szCs w:val="21"/>
        </w:rPr>
        <w:t>被保险人在进行</w:t>
      </w:r>
      <w:r>
        <w:rPr>
          <w:rFonts w:hint="eastAsia" w:ascii="宋体" w:hAnsi="宋体"/>
          <w:szCs w:val="21"/>
        </w:rPr>
        <w:t>旅行</w:t>
      </w:r>
      <w:r>
        <w:rPr>
          <w:rFonts w:ascii="宋体" w:hAnsi="宋体"/>
          <w:szCs w:val="21"/>
        </w:rPr>
        <w:t>前应对其常住地及保险财产采取合理的安全防范措施以降低风险。</w:t>
      </w:r>
    </w:p>
    <w:p w14:paraId="3D2A3733">
      <w:pPr>
        <w:snapToGrid w:val="0"/>
        <w:spacing w:after="156" w:afterLines="50"/>
        <w:ind w:firstLine="420" w:firstLineChars="200"/>
        <w:rPr>
          <w:rFonts w:hint="eastAsia" w:ascii="宋体" w:hAnsi="宋体"/>
          <w:szCs w:val="21"/>
        </w:rPr>
      </w:pPr>
      <w:r>
        <w:rPr>
          <w:rFonts w:hint="eastAsia" w:ascii="宋体" w:hAnsi="宋体"/>
          <w:szCs w:val="21"/>
        </w:rPr>
        <w:t>保险人可以对被保险人遵守前款约定的情况进行检查，向投保人、被保险人提出消除不安全因素和隐患的书面建议，投保人、被保险人应该认真付诸实施。</w:t>
      </w:r>
    </w:p>
    <w:p w14:paraId="19DCD012">
      <w:pPr>
        <w:snapToGrid w:val="0"/>
        <w:spacing w:after="156" w:afterLines="50"/>
        <w:ind w:firstLine="422" w:firstLineChars="200"/>
        <w:rPr>
          <w:rFonts w:hint="eastAsia" w:ascii="宋体" w:hAnsi="宋体"/>
          <w:b/>
          <w:szCs w:val="21"/>
        </w:rPr>
      </w:pPr>
      <w:r>
        <w:rPr>
          <w:rFonts w:hint="eastAsia" w:ascii="宋体" w:hAnsi="宋体"/>
          <w:b/>
          <w:szCs w:val="21"/>
        </w:rPr>
        <w:t>投保人、被保险人未按照约定履行其对保险标的的安全应尽责任的，保险人有权要求增加保险费或者解除合同。</w:t>
      </w:r>
    </w:p>
    <w:p w14:paraId="25ADFF4B">
      <w:pPr>
        <w:snapToGrid w:val="0"/>
        <w:spacing w:after="156" w:afterLines="50"/>
        <w:ind w:firstLine="422" w:firstLineChars="200"/>
        <w:rPr>
          <w:rFonts w:hint="eastAsia" w:ascii="宋体" w:hAnsi="宋体"/>
          <w:szCs w:val="21"/>
        </w:rPr>
      </w:pPr>
      <w:r>
        <w:rPr>
          <w:rFonts w:hint="eastAsia" w:ascii="宋体" w:hAnsi="宋体"/>
          <w:b/>
          <w:szCs w:val="21"/>
        </w:rPr>
        <w:t>第</w:t>
      </w:r>
      <w:r>
        <w:rPr>
          <w:rFonts w:hint="eastAsia" w:ascii="宋体" w:hAnsi="宋体"/>
          <w:b/>
          <w:szCs w:val="21"/>
          <w:lang w:val="en-US" w:eastAsia="zh-CN"/>
        </w:rPr>
        <w:t>九</w:t>
      </w:r>
      <w:r>
        <w:rPr>
          <w:rFonts w:hint="eastAsia" w:ascii="宋体" w:hAnsi="宋体"/>
          <w:b/>
          <w:szCs w:val="21"/>
        </w:rPr>
        <w:t>条</w:t>
      </w:r>
      <w:r>
        <w:rPr>
          <w:rFonts w:hint="eastAsia" w:ascii="宋体" w:hAnsi="宋体"/>
          <w:szCs w:val="21"/>
        </w:rPr>
        <w:t xml:space="preserve">  保险标的转让的，被保险人或者受让人应当及时通知保险人。</w:t>
      </w:r>
    </w:p>
    <w:p w14:paraId="58EC705A">
      <w:pPr>
        <w:snapToGrid w:val="0"/>
        <w:spacing w:after="156" w:afterLines="50"/>
        <w:ind w:firstLine="422" w:firstLineChars="200"/>
        <w:rPr>
          <w:rFonts w:hint="eastAsia" w:ascii="宋体" w:hAnsi="宋体"/>
          <w:b/>
          <w:szCs w:val="21"/>
        </w:rPr>
      </w:pPr>
      <w:r>
        <w:rPr>
          <w:rFonts w:hint="eastAsia" w:ascii="宋体" w:hAnsi="宋体"/>
          <w:b/>
          <w:szCs w:val="21"/>
        </w:rPr>
        <w:t>因保险标的转让导致危险程度显著增加的，保险人自收到前款规定的通知之日起三十日内，可以增加保险费或者解除合同。</w:t>
      </w:r>
    </w:p>
    <w:p w14:paraId="307834FD">
      <w:pPr>
        <w:snapToGrid w:val="0"/>
        <w:spacing w:after="156" w:afterLines="50"/>
        <w:ind w:firstLine="422" w:firstLineChars="200"/>
        <w:rPr>
          <w:rFonts w:hint="eastAsia" w:ascii="宋体" w:hAnsi="宋体"/>
          <w:b/>
          <w:szCs w:val="21"/>
        </w:rPr>
      </w:pPr>
      <w:r>
        <w:rPr>
          <w:rFonts w:hint="eastAsia" w:ascii="宋体" w:hAnsi="宋体"/>
          <w:b/>
          <w:szCs w:val="21"/>
        </w:rPr>
        <w:t>被保险人、受让人未履行本条规定的通知义务的，因转让导致保险标的危险程度显著增加而发生的保险事故，保险人不承担赔偿保险金的责任。</w:t>
      </w:r>
    </w:p>
    <w:p w14:paraId="2FD5C8F3">
      <w:pPr>
        <w:adjustRightInd w:val="0"/>
        <w:snapToGrid w:val="0"/>
        <w:spacing w:after="156" w:afterLines="50"/>
        <w:ind w:firstLine="405" w:firstLineChars="192"/>
        <w:rPr>
          <w:rFonts w:hint="eastAsia" w:ascii="宋体" w:hAnsi="宋体"/>
          <w:b/>
          <w:szCs w:val="21"/>
        </w:rPr>
      </w:pPr>
      <w:r>
        <w:rPr>
          <w:rFonts w:hint="eastAsia" w:ascii="宋体" w:hAnsi="宋体"/>
          <w:b/>
          <w:szCs w:val="21"/>
        </w:rPr>
        <w:t>第十条  在合同有效期内，保险标的的危险程度显著增加的，被保险人应当及时通知保险人，保险人可以增加保险费或者解除合同。</w:t>
      </w:r>
    </w:p>
    <w:p w14:paraId="6AE9D187">
      <w:pPr>
        <w:adjustRightInd w:val="0"/>
        <w:snapToGrid w:val="0"/>
        <w:spacing w:after="156" w:afterLines="50"/>
        <w:ind w:firstLine="405" w:firstLineChars="192"/>
        <w:rPr>
          <w:rFonts w:hint="eastAsia" w:ascii="宋体" w:hAnsi="宋体"/>
          <w:b/>
          <w:szCs w:val="21"/>
        </w:rPr>
      </w:pPr>
      <w:r>
        <w:rPr>
          <w:rFonts w:hint="eastAsia" w:ascii="宋体" w:hAnsi="宋体"/>
          <w:b/>
          <w:szCs w:val="21"/>
        </w:rPr>
        <w:t>被保险人未履行前款约定的通知义务的，因保险标的的危险程度显著增加而发生的保险事故，保险人不承担赔偿保险金的责任。</w:t>
      </w:r>
    </w:p>
    <w:p w14:paraId="16CC15B6">
      <w:pPr>
        <w:adjustRightInd w:val="0"/>
        <w:snapToGrid w:val="0"/>
        <w:spacing w:after="156" w:afterLines="50"/>
        <w:ind w:firstLine="480"/>
        <w:rPr>
          <w:rFonts w:ascii="宋体" w:hAnsi="宋体"/>
          <w:szCs w:val="21"/>
        </w:rPr>
      </w:pPr>
      <w:r>
        <w:rPr>
          <w:rFonts w:hint="eastAsia" w:ascii="宋体" w:hAnsi="宋体"/>
          <w:b/>
          <w:szCs w:val="21"/>
        </w:rPr>
        <w:t>第十</w:t>
      </w:r>
      <w:r>
        <w:rPr>
          <w:rFonts w:hint="eastAsia" w:ascii="宋体" w:hAnsi="宋体"/>
          <w:b/>
          <w:szCs w:val="21"/>
          <w:lang w:val="en-US" w:eastAsia="zh-CN"/>
        </w:rPr>
        <w:t>一</w:t>
      </w:r>
      <w:r>
        <w:rPr>
          <w:rFonts w:hint="eastAsia" w:ascii="宋体" w:hAnsi="宋体"/>
          <w:b/>
          <w:szCs w:val="21"/>
        </w:rPr>
        <w:t xml:space="preserve">条  </w:t>
      </w:r>
      <w:r>
        <w:rPr>
          <w:rFonts w:hint="eastAsia" w:ascii="宋体" w:hAnsi="宋体"/>
          <w:szCs w:val="21"/>
        </w:rPr>
        <w:t>知道保险事故发生后，被保险人应该：</w:t>
      </w:r>
    </w:p>
    <w:p w14:paraId="1F07D2A8">
      <w:pPr>
        <w:adjustRightInd w:val="0"/>
        <w:snapToGrid w:val="0"/>
        <w:spacing w:after="156" w:afterLines="50"/>
        <w:ind w:firstLine="480"/>
        <w:rPr>
          <w:rFonts w:ascii="宋体" w:hAnsi="宋体"/>
          <w:szCs w:val="21"/>
        </w:rPr>
      </w:pPr>
      <w:r>
        <w:rPr>
          <w:rFonts w:hint="eastAsia" w:ascii="宋体" w:hAnsi="宋体"/>
          <w:szCs w:val="21"/>
        </w:rPr>
        <w:t>（一）尽力采取必要、合理的措施，防止或减少损失，否则，</w:t>
      </w:r>
      <w:r>
        <w:rPr>
          <w:rFonts w:hint="eastAsia" w:ascii="宋体" w:hAnsi="宋体"/>
          <w:b/>
          <w:szCs w:val="21"/>
        </w:rPr>
        <w:t>对因此扩大的损失，保险人不承担赔偿责任；</w:t>
      </w:r>
    </w:p>
    <w:p w14:paraId="42F630DA">
      <w:pPr>
        <w:adjustRightInd w:val="0"/>
        <w:snapToGrid w:val="0"/>
        <w:spacing w:after="156" w:afterLines="50"/>
        <w:ind w:firstLine="480"/>
        <w:rPr>
          <w:rFonts w:ascii="宋体" w:hAnsi="宋体"/>
          <w:szCs w:val="21"/>
        </w:rPr>
      </w:pPr>
      <w:r>
        <w:rPr>
          <w:rFonts w:hint="eastAsia" w:ascii="宋体" w:hAnsi="宋体"/>
          <w:szCs w:val="21"/>
        </w:rPr>
        <w:t>（二）及时通知保险人，并书面说明事故发生的原因、经过和损失情况；</w:t>
      </w:r>
      <w:r>
        <w:rPr>
          <w:rStyle w:val="12"/>
          <w:rFonts w:hint="eastAsia" w:ascii="宋体" w:hAnsi="宋体"/>
          <w:b/>
          <w:sz w:val="21"/>
          <w:szCs w:val="21"/>
        </w:rPr>
        <w:t>故意或者因重大过失未及时通知，致使保险事故的性质、原因、损失程度等难以确定的，保险人对无法确定的部分，不承担赔偿保险金的责任，</w:t>
      </w:r>
      <w:r>
        <w:rPr>
          <w:rStyle w:val="12"/>
          <w:rFonts w:hint="eastAsia" w:ascii="宋体" w:hAnsi="宋体"/>
          <w:sz w:val="21"/>
          <w:szCs w:val="21"/>
        </w:rPr>
        <w:t>但保险人通过其他途径已经及时知道或者应当及时知道保险事故发生的除外；</w:t>
      </w:r>
    </w:p>
    <w:p w14:paraId="452E3994">
      <w:pPr>
        <w:adjustRightInd w:val="0"/>
        <w:snapToGrid w:val="0"/>
        <w:spacing w:after="156" w:afterLines="50"/>
        <w:ind w:firstLine="480"/>
        <w:rPr>
          <w:rFonts w:ascii="宋体" w:hAnsi="宋体"/>
          <w:bCs/>
          <w:szCs w:val="21"/>
        </w:rPr>
      </w:pPr>
      <w:r>
        <w:rPr>
          <w:rFonts w:hint="eastAsia" w:ascii="宋体" w:hAnsi="宋体"/>
          <w:bCs/>
          <w:szCs w:val="21"/>
        </w:rPr>
        <w:t>（三）保护事故现场，允许并且协助保险人进行事故调查；</w:t>
      </w:r>
      <w:r>
        <w:rPr>
          <w:rFonts w:hint="eastAsia"/>
          <w:b/>
          <w:bCs/>
        </w:rPr>
        <w:t>对于拒绝或者妨碍保险人进行事故调查导致无法确定事故原因或核实损失情况的，保险人对无法确定或核实的部分，不承担赔偿责任</w:t>
      </w:r>
      <w:r>
        <w:rPr>
          <w:rFonts w:hint="eastAsia" w:ascii="宋体" w:hAnsi="宋体"/>
          <w:bCs/>
          <w:szCs w:val="21"/>
        </w:rPr>
        <w:t>；</w:t>
      </w:r>
    </w:p>
    <w:p w14:paraId="2011BF30">
      <w:pPr>
        <w:adjustRightInd w:val="0"/>
        <w:snapToGrid w:val="0"/>
        <w:spacing w:after="156" w:afterLines="50"/>
        <w:ind w:firstLine="420" w:firstLineChars="200"/>
        <w:rPr>
          <w:rFonts w:ascii="宋体" w:hAnsi="宋体"/>
          <w:b/>
          <w:szCs w:val="21"/>
        </w:rPr>
      </w:pPr>
      <w:r>
        <w:rPr>
          <w:rFonts w:ascii="宋体" w:hAnsi="宋体"/>
          <w:szCs w:val="21"/>
        </w:rPr>
        <w:t>（四）涉及违法、犯罪的，应立即向公安部门报案，</w:t>
      </w:r>
      <w:r>
        <w:rPr>
          <w:rFonts w:ascii="宋体" w:hAnsi="宋体"/>
          <w:b/>
          <w:szCs w:val="21"/>
        </w:rPr>
        <w:t>否则，对因此扩大的损失，保险人不承担赔偿责任。</w:t>
      </w:r>
    </w:p>
    <w:p w14:paraId="12AF9D6C">
      <w:pPr>
        <w:adjustRightInd w:val="0"/>
        <w:snapToGrid w:val="0"/>
        <w:spacing w:after="156" w:afterLines="50"/>
        <w:ind w:firstLine="422" w:firstLineChars="200"/>
        <w:rPr>
          <w:rFonts w:hint="eastAsia" w:ascii="宋体" w:hAnsi="宋体"/>
          <w:b/>
          <w:szCs w:val="21"/>
        </w:rPr>
      </w:pPr>
    </w:p>
    <w:p w14:paraId="15D05E73">
      <w:pPr>
        <w:snapToGrid w:val="0"/>
        <w:spacing w:after="156" w:afterLines="50"/>
        <w:jc w:val="center"/>
        <w:rPr>
          <w:rFonts w:ascii="宋体" w:hAnsi="宋体"/>
          <w:b/>
          <w:szCs w:val="21"/>
        </w:rPr>
      </w:pPr>
      <w:r>
        <w:rPr>
          <w:rFonts w:hint="eastAsia" w:ascii="宋体" w:hAnsi="宋体"/>
          <w:b/>
          <w:szCs w:val="21"/>
        </w:rPr>
        <w:t>赔偿</w:t>
      </w:r>
      <w:r>
        <w:rPr>
          <w:rFonts w:ascii="宋体" w:hAnsi="宋体"/>
          <w:b/>
          <w:szCs w:val="21"/>
        </w:rPr>
        <w:t>处理</w:t>
      </w:r>
    </w:p>
    <w:p w14:paraId="10B9E8EE">
      <w:pPr>
        <w:snapToGrid w:val="0"/>
        <w:spacing w:after="156" w:afterLines="50"/>
        <w:ind w:firstLine="413" w:firstLineChars="196"/>
        <w:rPr>
          <w:rFonts w:ascii="宋体" w:hAnsi="宋体"/>
          <w:szCs w:val="21"/>
        </w:rPr>
      </w:pPr>
      <w:r>
        <w:rPr>
          <w:rFonts w:ascii="宋体" w:hAnsi="宋体"/>
          <w:b/>
          <w:szCs w:val="21"/>
        </w:rPr>
        <w:t>第</w:t>
      </w:r>
      <w:r>
        <w:rPr>
          <w:rFonts w:hint="eastAsia" w:ascii="宋体" w:hAnsi="宋体"/>
          <w:b/>
          <w:szCs w:val="21"/>
        </w:rPr>
        <w:t>十</w:t>
      </w:r>
      <w:r>
        <w:rPr>
          <w:rFonts w:hint="eastAsia" w:ascii="宋体" w:hAnsi="宋体"/>
          <w:b/>
          <w:szCs w:val="21"/>
          <w:lang w:val="en-US" w:eastAsia="zh-CN"/>
        </w:rPr>
        <w:t>二</w:t>
      </w:r>
      <w:r>
        <w:rPr>
          <w:rFonts w:ascii="宋体" w:hAnsi="宋体"/>
          <w:b/>
          <w:szCs w:val="21"/>
        </w:rPr>
        <w:t>条</w:t>
      </w:r>
      <w:r>
        <w:rPr>
          <w:rFonts w:hint="eastAsia" w:ascii="宋体" w:hAnsi="宋体"/>
          <w:b/>
          <w:szCs w:val="21"/>
        </w:rPr>
        <w:t xml:space="preserve">  </w:t>
      </w:r>
      <w:r>
        <w:rPr>
          <w:rFonts w:hint="eastAsia" w:ascii="宋体" w:hAnsi="宋体"/>
          <w:szCs w:val="21"/>
        </w:rPr>
        <w:t>保险金申请人请求赔偿时，被保险人需尽快向保险人报案，并提供下列证明和资料</w:t>
      </w:r>
      <w:r>
        <w:rPr>
          <w:rFonts w:ascii="宋体" w:hAnsi="宋体"/>
          <w:szCs w:val="21"/>
        </w:rPr>
        <w:t>：</w:t>
      </w:r>
    </w:p>
    <w:p w14:paraId="32C566D3">
      <w:pPr>
        <w:snapToGrid w:val="0"/>
        <w:spacing w:after="156" w:afterLines="50"/>
        <w:ind w:firstLine="411" w:firstLineChars="196"/>
        <w:rPr>
          <w:rFonts w:hint="eastAsia" w:ascii="宋体" w:hAnsi="宋体"/>
          <w:szCs w:val="21"/>
        </w:rPr>
      </w:pPr>
      <w:r>
        <w:rPr>
          <w:rFonts w:hint="eastAsia" w:ascii="宋体" w:hAnsi="宋体"/>
          <w:szCs w:val="21"/>
        </w:rPr>
        <w:t>（一）</w:t>
      </w:r>
      <w:r>
        <w:rPr>
          <w:rFonts w:hint="eastAsia" w:ascii="宋体" w:hAnsi="宋体"/>
          <w:bCs/>
          <w:szCs w:val="21"/>
        </w:rPr>
        <w:t>索赔申请书；</w:t>
      </w:r>
    </w:p>
    <w:p w14:paraId="11C6D47B">
      <w:pPr>
        <w:snapToGrid w:val="0"/>
        <w:spacing w:after="156" w:afterLines="50"/>
        <w:ind w:firstLine="411" w:firstLineChars="196"/>
        <w:rPr>
          <w:rFonts w:hint="eastAsia" w:ascii="宋体" w:hAnsi="宋体"/>
          <w:szCs w:val="21"/>
        </w:rPr>
      </w:pPr>
      <w:r>
        <w:rPr>
          <w:rFonts w:hint="eastAsia" w:ascii="宋体" w:hAnsi="宋体"/>
          <w:szCs w:val="21"/>
        </w:rPr>
        <w:t>（二）保单号；</w:t>
      </w:r>
    </w:p>
    <w:p w14:paraId="52E02A2F">
      <w:pPr>
        <w:snapToGrid w:val="0"/>
        <w:spacing w:after="156" w:afterLines="50"/>
        <w:ind w:firstLine="411" w:firstLineChars="196"/>
        <w:rPr>
          <w:rFonts w:hint="eastAsia" w:ascii="宋体" w:hAnsi="宋体"/>
          <w:szCs w:val="21"/>
        </w:rPr>
      </w:pPr>
      <w:r>
        <w:rPr>
          <w:rFonts w:hint="eastAsia" w:ascii="宋体" w:hAnsi="宋体"/>
          <w:szCs w:val="21"/>
        </w:rPr>
        <w:t>（三）保险金申请人的身份证明；</w:t>
      </w:r>
    </w:p>
    <w:p w14:paraId="1D573740">
      <w:pPr>
        <w:snapToGrid w:val="0"/>
        <w:spacing w:after="156" w:afterLines="50"/>
        <w:ind w:firstLine="411" w:firstLineChars="196"/>
        <w:rPr>
          <w:rFonts w:hint="eastAsia" w:ascii="宋体" w:hAnsi="宋体"/>
          <w:szCs w:val="21"/>
        </w:rPr>
      </w:pPr>
      <w:r>
        <w:rPr>
          <w:rFonts w:ascii="宋体" w:hAnsi="宋体"/>
          <w:szCs w:val="21"/>
        </w:rPr>
        <w:t>（</w:t>
      </w:r>
      <w:r>
        <w:rPr>
          <w:rFonts w:hint="eastAsia" w:ascii="宋体" w:hAnsi="宋体"/>
          <w:szCs w:val="21"/>
        </w:rPr>
        <w:t>四</w:t>
      </w:r>
      <w:r>
        <w:rPr>
          <w:rFonts w:ascii="宋体" w:hAnsi="宋体"/>
          <w:szCs w:val="21"/>
        </w:rPr>
        <w:t>）事故证明书</w:t>
      </w:r>
      <w:r>
        <w:rPr>
          <w:rFonts w:hint="eastAsia" w:ascii="宋体" w:hAnsi="宋体"/>
          <w:szCs w:val="21"/>
        </w:rPr>
        <w:t>；</w:t>
      </w:r>
    </w:p>
    <w:p w14:paraId="234BB2B1">
      <w:pPr>
        <w:snapToGrid w:val="0"/>
        <w:spacing w:after="156" w:afterLines="50"/>
        <w:ind w:firstLine="411" w:firstLineChars="196"/>
        <w:rPr>
          <w:rFonts w:hint="eastAsia" w:ascii="宋体" w:hAnsi="宋体"/>
          <w:szCs w:val="21"/>
        </w:rPr>
      </w:pPr>
      <w:r>
        <w:rPr>
          <w:rFonts w:ascii="宋体" w:hAnsi="宋体"/>
          <w:szCs w:val="21"/>
        </w:rPr>
        <w:t>（</w:t>
      </w:r>
      <w:r>
        <w:rPr>
          <w:rFonts w:hint="eastAsia" w:ascii="宋体" w:hAnsi="宋体"/>
          <w:szCs w:val="21"/>
        </w:rPr>
        <w:t>五</w:t>
      </w:r>
      <w:r>
        <w:rPr>
          <w:rFonts w:ascii="宋体" w:hAnsi="宋体"/>
          <w:szCs w:val="21"/>
        </w:rPr>
        <w:t>）财产损失清单和发票</w:t>
      </w:r>
      <w:r>
        <w:rPr>
          <w:rFonts w:hint="eastAsia" w:ascii="宋体" w:hAnsi="宋体"/>
          <w:szCs w:val="21"/>
        </w:rPr>
        <w:t>（或其他保险人认可的财产证明，包括但不限于刷卡记录，网络购买记录等）；</w:t>
      </w:r>
    </w:p>
    <w:p w14:paraId="03BF4E83">
      <w:pPr>
        <w:adjustRightInd w:val="0"/>
        <w:spacing w:after="156" w:afterLines="50"/>
        <w:ind w:firstLine="420" w:firstLineChars="200"/>
        <w:rPr>
          <w:szCs w:val="21"/>
        </w:rPr>
      </w:pPr>
      <w:r>
        <w:rPr>
          <w:rFonts w:hint="eastAsia"/>
          <w:szCs w:val="21"/>
        </w:rPr>
        <w:t>（六</w:t>
      </w:r>
      <w:r>
        <w:rPr>
          <w:szCs w:val="21"/>
        </w:rPr>
        <w:t>）</w:t>
      </w:r>
      <w:r>
        <w:rPr>
          <w:rFonts w:hint="eastAsia"/>
          <w:szCs w:val="21"/>
        </w:rPr>
        <w:t>被保险人的旅行交通票据（如机票、车票等）、酒店住宿票据、旅游团费单据等有效旅行</w:t>
      </w:r>
      <w:r>
        <w:rPr>
          <w:rFonts w:hint="eastAsia" w:ascii="宋体" w:hAnsi="宋体"/>
          <w:szCs w:val="21"/>
        </w:rPr>
        <w:t>凭证</w:t>
      </w:r>
      <w:r>
        <w:rPr>
          <w:rFonts w:hint="eastAsia" w:hAnsi="宋体"/>
          <w:szCs w:val="21"/>
        </w:rPr>
        <w:t>；</w:t>
      </w:r>
    </w:p>
    <w:p w14:paraId="53D7CB9C">
      <w:pPr>
        <w:snapToGrid w:val="0"/>
        <w:spacing w:after="156" w:afterLines="50"/>
        <w:ind w:firstLine="420" w:firstLineChars="200"/>
        <w:rPr>
          <w:rFonts w:hint="eastAsia" w:ascii="宋体" w:hAnsi="宋体"/>
          <w:szCs w:val="21"/>
        </w:rPr>
      </w:pPr>
      <w:r>
        <w:rPr>
          <w:rFonts w:ascii="宋体" w:hAnsi="宋体"/>
          <w:szCs w:val="21"/>
        </w:rPr>
        <w:t>（</w:t>
      </w:r>
      <w:r>
        <w:rPr>
          <w:rFonts w:hint="eastAsia" w:ascii="宋体" w:hAnsi="宋体"/>
          <w:szCs w:val="21"/>
        </w:rPr>
        <w:t>七</w:t>
      </w:r>
      <w:r>
        <w:rPr>
          <w:rFonts w:ascii="宋体" w:hAnsi="宋体"/>
          <w:szCs w:val="21"/>
        </w:rPr>
        <w:t>）</w:t>
      </w:r>
      <w:r>
        <w:rPr>
          <w:rFonts w:hint="eastAsia" w:ascii="宋体" w:hAnsi="宋体"/>
          <w:szCs w:val="21"/>
        </w:rPr>
        <w:t>保险金申请人所能提供的与确认保险事故的性质、原因、损失程度等有关的其他证明和资料。</w:t>
      </w:r>
    </w:p>
    <w:p w14:paraId="2E6DA4B8">
      <w:pPr>
        <w:snapToGrid w:val="0"/>
        <w:spacing w:after="156" w:afterLines="50"/>
        <w:ind w:firstLine="422" w:firstLineChars="200"/>
        <w:rPr>
          <w:rFonts w:ascii="宋体" w:hAnsi="宋体"/>
          <w:b/>
          <w:szCs w:val="21"/>
        </w:rPr>
      </w:pPr>
      <w:r>
        <w:rPr>
          <w:rFonts w:hint="eastAsia" w:ascii="宋体" w:hAnsi="宋体"/>
          <w:b/>
          <w:bCs/>
          <w:szCs w:val="21"/>
        </w:rPr>
        <w:t>保险金申请人未履行前款约定的索赔材料提供义务，导致保险人无法核实损失情况的，保险人对无法核实的部分不承担赔偿责任。</w:t>
      </w:r>
    </w:p>
    <w:p w14:paraId="440606FF">
      <w:pPr>
        <w:snapToGrid w:val="0"/>
        <w:spacing w:after="156" w:afterLines="50"/>
        <w:ind w:firstLine="422" w:firstLineChars="200"/>
        <w:rPr>
          <w:rFonts w:hint="eastAsia" w:ascii="宋体" w:hAnsi="宋体"/>
          <w:b/>
          <w:bCs/>
          <w:szCs w:val="21"/>
        </w:rPr>
      </w:pPr>
      <w:r>
        <w:rPr>
          <w:rFonts w:hint="eastAsia" w:ascii="宋体" w:hAnsi="宋体"/>
          <w:b/>
          <w:bCs/>
          <w:szCs w:val="21"/>
        </w:rPr>
        <w:t>第十</w:t>
      </w:r>
      <w:r>
        <w:rPr>
          <w:rFonts w:hint="eastAsia" w:ascii="宋体" w:hAnsi="宋体"/>
          <w:b/>
          <w:bCs/>
          <w:szCs w:val="21"/>
          <w:lang w:val="en-US" w:eastAsia="zh-CN"/>
        </w:rPr>
        <w:t>三</w:t>
      </w:r>
      <w:r>
        <w:rPr>
          <w:rFonts w:hint="eastAsia" w:ascii="宋体" w:hAnsi="宋体"/>
          <w:b/>
          <w:bCs/>
          <w:szCs w:val="21"/>
        </w:rPr>
        <w:t>条  保险事故发生时，被保险人对保险标的不具有保险利益的，不得向保险人请求赔偿保险金。</w:t>
      </w:r>
    </w:p>
    <w:p w14:paraId="7720651A">
      <w:pPr>
        <w:snapToGrid w:val="0"/>
        <w:spacing w:after="156" w:afterLines="50"/>
        <w:ind w:firstLine="422" w:firstLineChars="200"/>
        <w:rPr>
          <w:rFonts w:hint="eastAsia" w:ascii="宋体" w:hAnsi="宋体"/>
          <w:b/>
          <w:bCs/>
          <w:szCs w:val="21"/>
        </w:rPr>
      </w:pPr>
      <w:r>
        <w:rPr>
          <w:rFonts w:hint="eastAsia" w:ascii="宋体" w:hAnsi="宋体"/>
          <w:b/>
          <w:bCs/>
          <w:szCs w:val="21"/>
        </w:rPr>
        <w:t>第十</w:t>
      </w:r>
      <w:r>
        <w:rPr>
          <w:rFonts w:hint="eastAsia" w:ascii="宋体" w:hAnsi="宋体"/>
          <w:b/>
          <w:bCs/>
          <w:szCs w:val="21"/>
          <w:lang w:val="en-US" w:eastAsia="zh-CN"/>
        </w:rPr>
        <w:t>四</w:t>
      </w:r>
      <w:r>
        <w:rPr>
          <w:rFonts w:hint="eastAsia" w:ascii="宋体" w:hAnsi="宋体"/>
          <w:b/>
          <w:bCs/>
          <w:szCs w:val="21"/>
        </w:rPr>
        <w:t xml:space="preserve">条  </w:t>
      </w:r>
      <w:r>
        <w:rPr>
          <w:rFonts w:hint="eastAsia" w:ascii="宋体" w:hAnsi="宋体"/>
          <w:bCs/>
          <w:szCs w:val="21"/>
        </w:rPr>
        <w:t>保险标的遭受损失后，如果有残余价值，应由双方协商处理。</w:t>
      </w:r>
      <w:r>
        <w:rPr>
          <w:rFonts w:hint="eastAsia" w:ascii="宋体" w:hAnsi="宋体"/>
          <w:b/>
          <w:bCs/>
          <w:szCs w:val="21"/>
        </w:rPr>
        <w:t>如折归被保险人，由双方协商确定其价值，并在保险赔款中扣除。</w:t>
      </w:r>
    </w:p>
    <w:p w14:paraId="1ADC6C09">
      <w:pPr>
        <w:snapToGrid w:val="0"/>
        <w:spacing w:after="156" w:afterLines="50"/>
        <w:ind w:firstLine="422" w:firstLineChars="200"/>
        <w:rPr>
          <w:rFonts w:hint="eastAsia" w:ascii="宋体" w:hAnsi="宋体"/>
          <w:b/>
          <w:bCs/>
          <w:szCs w:val="21"/>
        </w:rPr>
      </w:pPr>
      <w:r>
        <w:rPr>
          <w:rFonts w:hint="eastAsia" w:ascii="宋体" w:hAnsi="宋体"/>
          <w:b/>
          <w:bCs/>
          <w:szCs w:val="21"/>
        </w:rPr>
        <w:t>第十</w:t>
      </w:r>
      <w:r>
        <w:rPr>
          <w:rFonts w:hint="eastAsia" w:ascii="宋体" w:hAnsi="宋体"/>
          <w:b/>
          <w:bCs/>
          <w:szCs w:val="21"/>
          <w:lang w:val="en-US" w:eastAsia="zh-CN"/>
        </w:rPr>
        <w:t>五</w:t>
      </w:r>
      <w:r>
        <w:rPr>
          <w:rFonts w:hint="eastAsia" w:ascii="宋体" w:hAnsi="宋体"/>
          <w:b/>
          <w:bCs/>
          <w:szCs w:val="21"/>
        </w:rPr>
        <w:t xml:space="preserve">条  </w:t>
      </w:r>
      <w:r>
        <w:rPr>
          <w:rFonts w:hint="eastAsia" w:ascii="宋体" w:hAnsi="宋体"/>
          <w:bCs/>
          <w:szCs w:val="21"/>
        </w:rPr>
        <w:t>保险标的发生保险责任范围内的损失，保险人按照实际损失计算赔偿，</w:t>
      </w:r>
      <w:r>
        <w:rPr>
          <w:rFonts w:hint="eastAsia" w:ascii="宋体" w:hAnsi="宋体"/>
          <w:b/>
          <w:bCs/>
          <w:szCs w:val="21"/>
        </w:rPr>
        <w:t>以保险金额和保险标的出险时实际价值的较小者为限。</w:t>
      </w:r>
    </w:p>
    <w:p w14:paraId="1EB8F1C4">
      <w:pPr>
        <w:adjustRightInd w:val="0"/>
        <w:snapToGrid w:val="0"/>
        <w:spacing w:after="156" w:afterLines="50"/>
        <w:ind w:firstLine="424" w:firstLineChars="201"/>
        <w:rPr>
          <w:rFonts w:ascii="宋体" w:hAnsi="宋体"/>
          <w:bCs/>
          <w:szCs w:val="21"/>
        </w:rPr>
      </w:pPr>
      <w:r>
        <w:rPr>
          <w:rFonts w:ascii="宋体" w:hAnsi="宋体"/>
          <w:b/>
          <w:szCs w:val="21"/>
        </w:rPr>
        <w:t>第十</w:t>
      </w:r>
      <w:r>
        <w:rPr>
          <w:rFonts w:hint="eastAsia" w:ascii="宋体" w:hAnsi="宋体"/>
          <w:b/>
          <w:szCs w:val="21"/>
          <w:lang w:val="en-US" w:eastAsia="zh-CN"/>
        </w:rPr>
        <w:t>六</w:t>
      </w:r>
      <w:r>
        <w:rPr>
          <w:rFonts w:ascii="宋体" w:hAnsi="宋体"/>
          <w:b/>
          <w:szCs w:val="21"/>
        </w:rPr>
        <w:t>条</w:t>
      </w:r>
      <w:r>
        <w:rPr>
          <w:rFonts w:ascii="宋体" w:hAnsi="宋体"/>
          <w:bCs/>
          <w:szCs w:val="21"/>
        </w:rPr>
        <w:t xml:space="preserve">  若保险标的发生部分损失，且该次赔偿金额与免赔额之和小于保险金额时，</w:t>
      </w:r>
      <w:r>
        <w:rPr>
          <w:rFonts w:ascii="宋体" w:hAnsi="宋体"/>
          <w:b/>
          <w:bCs/>
          <w:szCs w:val="21"/>
        </w:rPr>
        <w:t>保险人履行赔偿义务后，本</w:t>
      </w:r>
      <w:r>
        <w:rPr>
          <w:rFonts w:hint="eastAsia" w:ascii="宋体" w:hAnsi="宋体"/>
          <w:b/>
          <w:bCs/>
          <w:szCs w:val="21"/>
        </w:rPr>
        <w:t>附加</w:t>
      </w:r>
      <w:r>
        <w:rPr>
          <w:rFonts w:ascii="宋体" w:hAnsi="宋体"/>
          <w:b/>
          <w:bCs/>
          <w:szCs w:val="21"/>
        </w:rPr>
        <w:t>保险合同的保险金额自损失发生之日起按赔偿金额相应减少，且无需退还保险金额减少部分的保险费。</w:t>
      </w:r>
    </w:p>
    <w:p w14:paraId="64626477">
      <w:pPr>
        <w:adjustRightInd w:val="0"/>
        <w:snapToGrid w:val="0"/>
        <w:spacing w:after="156" w:afterLines="50"/>
        <w:ind w:firstLine="422" w:firstLineChars="200"/>
        <w:rPr>
          <w:rFonts w:ascii="宋体" w:hAnsi="宋体"/>
          <w:b/>
          <w:snapToGrid w:val="0"/>
          <w:color w:val="000000"/>
          <w:szCs w:val="21"/>
        </w:rPr>
      </w:pPr>
      <w:r>
        <w:rPr>
          <w:rFonts w:ascii="宋体" w:hAnsi="宋体"/>
          <w:b/>
          <w:snapToGrid w:val="0"/>
          <w:color w:val="000000"/>
          <w:szCs w:val="21"/>
        </w:rPr>
        <w:t>若保险标的发生</w:t>
      </w:r>
      <w:r>
        <w:rPr>
          <w:rFonts w:ascii="宋体" w:hAnsi="宋体"/>
          <w:b/>
          <w:iCs/>
          <w:snapToGrid w:val="0"/>
          <w:color w:val="000000"/>
          <w:szCs w:val="21"/>
        </w:rPr>
        <w:t>全部损失</w:t>
      </w:r>
      <w:r>
        <w:rPr>
          <w:rFonts w:ascii="宋体" w:hAnsi="宋体"/>
          <w:b/>
          <w:snapToGrid w:val="0"/>
          <w:color w:val="000000"/>
          <w:szCs w:val="21"/>
        </w:rPr>
        <w:t>，或</w:t>
      </w:r>
      <w:r>
        <w:rPr>
          <w:rFonts w:ascii="宋体" w:hAnsi="宋体"/>
          <w:b/>
          <w:szCs w:val="21"/>
        </w:rPr>
        <w:t>该次赔偿金额与免赔额之和大于或等于保险金额时，保险人履行赔偿义务后，本</w:t>
      </w:r>
      <w:r>
        <w:rPr>
          <w:rFonts w:hint="eastAsia" w:ascii="宋体" w:hAnsi="宋体"/>
          <w:b/>
          <w:szCs w:val="21"/>
        </w:rPr>
        <w:t>附加</w:t>
      </w:r>
      <w:r>
        <w:rPr>
          <w:rFonts w:ascii="宋体" w:hAnsi="宋体"/>
          <w:b/>
          <w:szCs w:val="21"/>
        </w:rPr>
        <w:t>保险合同自动终止。</w:t>
      </w:r>
    </w:p>
    <w:p w14:paraId="1EA2EF81">
      <w:pPr>
        <w:adjustRightInd w:val="0"/>
        <w:snapToGrid w:val="0"/>
        <w:spacing w:after="156" w:afterLines="50"/>
        <w:ind w:firstLine="424" w:firstLineChars="201"/>
        <w:rPr>
          <w:rFonts w:ascii="宋体" w:hAnsi="宋体"/>
          <w:b/>
          <w:szCs w:val="21"/>
        </w:rPr>
      </w:pPr>
      <w:r>
        <w:rPr>
          <w:rFonts w:ascii="宋体" w:hAnsi="宋体"/>
          <w:b/>
          <w:szCs w:val="21"/>
        </w:rPr>
        <w:t>第十</w:t>
      </w:r>
      <w:r>
        <w:rPr>
          <w:rFonts w:hint="eastAsia" w:ascii="宋体" w:hAnsi="宋体"/>
          <w:b/>
          <w:szCs w:val="21"/>
          <w:lang w:val="en-US" w:eastAsia="zh-CN"/>
        </w:rPr>
        <w:t>七</w:t>
      </w:r>
      <w:r>
        <w:rPr>
          <w:rFonts w:ascii="宋体" w:hAnsi="宋体"/>
          <w:b/>
          <w:szCs w:val="21"/>
        </w:rPr>
        <w:t>条</w:t>
      </w:r>
      <w:r>
        <w:rPr>
          <w:rFonts w:ascii="宋体" w:hAnsi="宋体"/>
          <w:szCs w:val="21"/>
        </w:rPr>
        <w:t xml:space="preserve">  </w:t>
      </w:r>
      <w:r>
        <w:rPr>
          <w:rFonts w:ascii="宋体" w:hAnsi="宋体"/>
          <w:b/>
          <w:szCs w:val="21"/>
        </w:rPr>
        <w:t>对于每次事故，保险人按照实际损失扣除免赔额后的金额计算赔偿，最高不得超过保险单载明的保险金额。</w:t>
      </w:r>
    </w:p>
    <w:p w14:paraId="5DD0C1B5">
      <w:pPr>
        <w:adjustRightInd w:val="0"/>
        <w:snapToGrid w:val="0"/>
        <w:spacing w:after="156" w:afterLines="50"/>
        <w:ind w:firstLine="422" w:firstLineChars="201"/>
        <w:rPr>
          <w:rFonts w:ascii="宋体" w:hAnsi="宋体"/>
          <w:b/>
          <w:szCs w:val="21"/>
        </w:rPr>
      </w:pPr>
      <w:r>
        <w:rPr>
          <w:rFonts w:ascii="宋体" w:hAnsi="宋体"/>
          <w:szCs w:val="21"/>
        </w:rPr>
        <w:t>保险期间内，</w:t>
      </w:r>
      <w:r>
        <w:rPr>
          <w:rFonts w:ascii="宋体" w:hAnsi="宋体"/>
          <w:b/>
          <w:szCs w:val="21"/>
        </w:rPr>
        <w:t>保险人在本</w:t>
      </w:r>
      <w:r>
        <w:rPr>
          <w:rFonts w:hint="eastAsia" w:ascii="宋体" w:hAnsi="宋体"/>
          <w:b/>
          <w:szCs w:val="21"/>
        </w:rPr>
        <w:t>附加</w:t>
      </w:r>
      <w:r>
        <w:rPr>
          <w:rFonts w:ascii="宋体" w:hAnsi="宋体"/>
          <w:b/>
          <w:szCs w:val="21"/>
        </w:rPr>
        <w:t>保险合同下所承担的赔偿金额总和累计不超过保险单载明的保险金额。</w:t>
      </w:r>
    </w:p>
    <w:p w14:paraId="6C6ECBDA">
      <w:pPr>
        <w:snapToGrid w:val="0"/>
        <w:spacing w:after="156" w:afterLines="50"/>
        <w:ind w:firstLine="422" w:firstLineChars="200"/>
        <w:rPr>
          <w:rFonts w:hint="eastAsia" w:ascii="宋体" w:hAnsi="宋体"/>
          <w:szCs w:val="21"/>
        </w:rPr>
      </w:pPr>
      <w:r>
        <w:rPr>
          <w:rFonts w:ascii="宋体" w:hAnsi="宋体"/>
          <w:b/>
          <w:bCs/>
          <w:szCs w:val="21"/>
        </w:rPr>
        <w:t>第</w:t>
      </w:r>
      <w:r>
        <w:rPr>
          <w:rFonts w:hint="eastAsia" w:ascii="宋体" w:hAnsi="宋体"/>
          <w:b/>
          <w:bCs/>
          <w:szCs w:val="21"/>
        </w:rPr>
        <w:t>十</w:t>
      </w:r>
      <w:r>
        <w:rPr>
          <w:rFonts w:hint="eastAsia" w:ascii="宋体" w:hAnsi="宋体"/>
          <w:b/>
          <w:bCs/>
          <w:szCs w:val="21"/>
          <w:lang w:val="en-US" w:eastAsia="zh-CN"/>
        </w:rPr>
        <w:t>八</w:t>
      </w:r>
      <w:r>
        <w:rPr>
          <w:rFonts w:ascii="宋体" w:hAnsi="宋体"/>
          <w:b/>
          <w:bCs/>
          <w:szCs w:val="21"/>
        </w:rPr>
        <w:t>条</w:t>
      </w:r>
      <w:r>
        <w:rPr>
          <w:rFonts w:hint="eastAsia" w:ascii="宋体" w:hAnsi="宋体"/>
          <w:b/>
          <w:bCs/>
          <w:szCs w:val="21"/>
        </w:rPr>
        <w:t xml:space="preserve">  </w:t>
      </w:r>
      <w:r>
        <w:rPr>
          <w:rFonts w:hint="eastAsia" w:ascii="宋体" w:hAnsi="宋体"/>
          <w:szCs w:val="21"/>
        </w:rPr>
        <w:t>发生保险责任范围内的损失，应由有关责任方负责赔偿的，保险人自向被保险人赔偿保险金之日起，在赔偿金额范围内代位行使被保险人对有关责任方请求赔偿的权利，被保险人应当向保险人提供必要的文件和所知道的有关情况。</w:t>
      </w:r>
    </w:p>
    <w:p w14:paraId="5365E868">
      <w:pPr>
        <w:snapToGrid w:val="0"/>
        <w:spacing w:after="156" w:afterLines="50"/>
        <w:ind w:firstLine="422" w:firstLineChars="200"/>
        <w:rPr>
          <w:rFonts w:hint="eastAsia" w:ascii="宋体" w:hAnsi="宋体"/>
          <w:b/>
          <w:szCs w:val="21"/>
        </w:rPr>
      </w:pPr>
      <w:r>
        <w:rPr>
          <w:rFonts w:hint="eastAsia" w:ascii="宋体" w:hAnsi="宋体"/>
          <w:b/>
          <w:szCs w:val="21"/>
        </w:rPr>
        <w:t>被保险人已经从有关责任方取得赔偿的，保险人赔偿保险金时，可以相应扣减被保险人已从有关责任方取得的赔偿金额。</w:t>
      </w:r>
    </w:p>
    <w:p w14:paraId="76FDD4E4">
      <w:pPr>
        <w:snapToGrid w:val="0"/>
        <w:spacing w:after="156" w:afterLines="50"/>
        <w:ind w:firstLine="422" w:firstLineChars="200"/>
        <w:rPr>
          <w:rFonts w:ascii="宋体" w:hAnsi="宋体"/>
          <w:b/>
          <w:szCs w:val="21"/>
        </w:rPr>
      </w:pPr>
      <w:r>
        <w:rPr>
          <w:rFonts w:hint="eastAsia" w:ascii="宋体" w:hAnsi="宋体"/>
          <w:b/>
          <w:szCs w:val="21"/>
        </w:rPr>
        <w:t>保险事故发生后，在保险人未赔偿保险金之前，被保险人放弃对有关责任方请求赔偿权利的，保险人不承担赔偿责任；保险人向被保险人赔偿保险金后，被保险人未经保险人同意放弃对有关责任方请求赔偿权利的，该行为无效；由于被保险人故意或者因重大过失致使保险人不能行使代位请求赔偿的权利的，保险人可以扣减或者要求返还相应的保险金。</w:t>
      </w:r>
    </w:p>
    <w:p w14:paraId="3F96A9B9">
      <w:pPr>
        <w:adjustRightInd w:val="0"/>
        <w:snapToGrid w:val="0"/>
        <w:spacing w:after="156" w:afterLines="50"/>
        <w:ind w:firstLine="422" w:firstLineChars="200"/>
        <w:jc w:val="left"/>
        <w:rPr>
          <w:rFonts w:ascii="宋体" w:hAnsi="宋体"/>
          <w:b/>
          <w:kern w:val="0"/>
          <w:szCs w:val="21"/>
        </w:rPr>
      </w:pPr>
      <w:r>
        <w:rPr>
          <w:rFonts w:ascii="宋体" w:hAnsi="宋体"/>
          <w:b/>
          <w:szCs w:val="21"/>
        </w:rPr>
        <w:t>第</w:t>
      </w:r>
      <w:r>
        <w:rPr>
          <w:rFonts w:hint="eastAsia" w:ascii="宋体" w:hAnsi="宋体"/>
          <w:b/>
          <w:szCs w:val="21"/>
          <w:lang w:val="en-US" w:eastAsia="zh-CN"/>
        </w:rPr>
        <w:t>十九</w:t>
      </w:r>
      <w:r>
        <w:rPr>
          <w:rFonts w:ascii="宋体" w:hAnsi="宋体"/>
          <w:b/>
          <w:szCs w:val="21"/>
        </w:rPr>
        <w:t>条</w:t>
      </w:r>
      <w:r>
        <w:rPr>
          <w:rFonts w:ascii="宋体" w:hAnsi="宋体"/>
          <w:szCs w:val="21"/>
        </w:rPr>
        <w:t xml:space="preserve">  </w:t>
      </w:r>
      <w:r>
        <w:rPr>
          <w:rFonts w:ascii="宋体" w:hAnsi="宋体"/>
          <w:kern w:val="0"/>
          <w:szCs w:val="21"/>
        </w:rPr>
        <w:t>保险事故发生时，如果存在重复保险，</w:t>
      </w:r>
      <w:r>
        <w:rPr>
          <w:rFonts w:ascii="宋体" w:hAnsi="宋体"/>
          <w:b/>
          <w:kern w:val="0"/>
          <w:szCs w:val="21"/>
        </w:rPr>
        <w:t>保险人按照本保险合同的相应保险金额与其他保险合同及本保险合同相应保险金额总和的比例承担赔偿责任。</w:t>
      </w:r>
    </w:p>
    <w:p w14:paraId="769D9117">
      <w:pPr>
        <w:adjustRightInd w:val="0"/>
        <w:snapToGrid w:val="0"/>
        <w:spacing w:after="156" w:afterLines="50"/>
        <w:ind w:firstLine="422" w:firstLineChars="200"/>
        <w:rPr>
          <w:rFonts w:hint="eastAsia" w:ascii="宋体" w:hAnsi="宋体"/>
          <w:kern w:val="0"/>
          <w:szCs w:val="21"/>
        </w:rPr>
      </w:pPr>
      <w:r>
        <w:rPr>
          <w:rFonts w:ascii="宋体" w:hAnsi="宋体"/>
          <w:b/>
          <w:kern w:val="0"/>
          <w:szCs w:val="21"/>
        </w:rPr>
        <w:t>其他保险人应承担的赔偿金额，保险人不负责垫付。若被保险人未如实告知导致保险人多支付赔偿金的，保险人有权向被保险人追回多支付的部分。</w:t>
      </w:r>
    </w:p>
    <w:p w14:paraId="1A546831">
      <w:pPr>
        <w:snapToGrid w:val="0"/>
        <w:spacing w:after="156" w:afterLines="50"/>
        <w:ind w:firstLine="413" w:firstLineChars="196"/>
        <w:jc w:val="center"/>
        <w:rPr>
          <w:rFonts w:hint="eastAsia" w:ascii="宋体" w:hAnsi="宋体"/>
          <w:b/>
          <w:bCs/>
          <w:szCs w:val="21"/>
        </w:rPr>
      </w:pPr>
    </w:p>
    <w:p w14:paraId="0D748FCC">
      <w:pPr>
        <w:adjustRightInd w:val="0"/>
        <w:snapToGrid w:val="0"/>
        <w:spacing w:after="156" w:afterLines="50"/>
        <w:ind w:right="-47" w:firstLine="422" w:firstLineChars="200"/>
        <w:jc w:val="center"/>
        <w:rPr>
          <w:rFonts w:ascii="宋体" w:hAnsi="宋体"/>
          <w:b/>
          <w:szCs w:val="21"/>
        </w:rPr>
      </w:pPr>
      <w:r>
        <w:rPr>
          <w:rFonts w:ascii="宋体" w:hAnsi="宋体"/>
          <w:b/>
          <w:szCs w:val="21"/>
        </w:rPr>
        <w:t>释义</w:t>
      </w:r>
    </w:p>
    <w:p w14:paraId="70BC34D2">
      <w:pPr>
        <w:snapToGrid w:val="0"/>
        <w:spacing w:after="156" w:afterLines="50"/>
        <w:ind w:firstLine="420" w:firstLineChars="200"/>
        <w:rPr>
          <w:rFonts w:ascii="宋体" w:hAnsi="宋体"/>
          <w:color w:val="000000"/>
          <w:szCs w:val="21"/>
        </w:rPr>
      </w:pPr>
      <w:r>
        <w:rPr>
          <w:rFonts w:hint="eastAsia" w:ascii="宋体" w:hAnsi="宋体"/>
          <w:color w:val="000000"/>
          <w:szCs w:val="21"/>
        </w:rPr>
        <w:t>【</w:t>
      </w:r>
      <w:r>
        <w:rPr>
          <w:rFonts w:ascii="宋体" w:hAnsi="宋体"/>
          <w:color w:val="000000"/>
          <w:szCs w:val="21"/>
        </w:rPr>
        <w:t>家庭成员</w:t>
      </w:r>
      <w:r>
        <w:rPr>
          <w:rFonts w:hint="eastAsia" w:ascii="宋体" w:hAnsi="宋体"/>
          <w:color w:val="000000"/>
          <w:szCs w:val="21"/>
        </w:rPr>
        <w:t>】</w:t>
      </w:r>
      <w:r>
        <w:rPr>
          <w:rFonts w:ascii="宋体" w:hAnsi="宋体"/>
          <w:color w:val="000000"/>
          <w:szCs w:val="21"/>
        </w:rPr>
        <w:t>指与被保险人存在法律上的亲属关系并居住在一起的成员。</w:t>
      </w:r>
    </w:p>
    <w:p w14:paraId="4E369E48">
      <w:pPr>
        <w:snapToGrid w:val="0"/>
        <w:spacing w:after="156" w:afterLines="50"/>
        <w:ind w:firstLine="420" w:firstLineChars="200"/>
        <w:rPr>
          <w:rFonts w:ascii="宋体" w:hAnsi="宋体"/>
          <w:color w:val="000000"/>
          <w:szCs w:val="21"/>
        </w:rPr>
      </w:pPr>
      <w:r>
        <w:rPr>
          <w:rFonts w:hint="eastAsia" w:ascii="宋体" w:hAnsi="宋体"/>
          <w:color w:val="000000"/>
          <w:szCs w:val="21"/>
        </w:rPr>
        <w:t>【</w:t>
      </w:r>
      <w:r>
        <w:rPr>
          <w:rFonts w:ascii="宋体" w:hAnsi="宋体"/>
          <w:color w:val="000000"/>
          <w:szCs w:val="21"/>
        </w:rPr>
        <w:t>暂居人员</w:t>
      </w:r>
      <w:r>
        <w:rPr>
          <w:rFonts w:hint="eastAsia" w:ascii="宋体" w:hAnsi="宋体"/>
          <w:color w:val="000000"/>
          <w:szCs w:val="21"/>
        </w:rPr>
        <w:t>】</w:t>
      </w:r>
      <w:r>
        <w:rPr>
          <w:rFonts w:ascii="宋体" w:hAnsi="宋体"/>
          <w:color w:val="000000"/>
          <w:szCs w:val="21"/>
        </w:rPr>
        <w:t>指在被保险房屋内居住超过</w:t>
      </w:r>
      <w:r>
        <w:rPr>
          <w:rFonts w:hint="eastAsia" w:ascii="宋体" w:hAnsi="宋体"/>
          <w:color w:val="000000"/>
          <w:szCs w:val="21"/>
        </w:rPr>
        <w:t>五</w:t>
      </w:r>
      <w:r>
        <w:rPr>
          <w:rFonts w:ascii="宋体" w:hAnsi="宋体"/>
          <w:color w:val="000000"/>
          <w:szCs w:val="21"/>
        </w:rPr>
        <w:t>天的人。</w:t>
      </w:r>
    </w:p>
    <w:p w14:paraId="46EAC73E">
      <w:pPr>
        <w:adjustRightInd w:val="0"/>
        <w:snapToGrid w:val="0"/>
        <w:spacing w:after="156" w:afterLines="50"/>
        <w:ind w:firstLine="424" w:firstLineChars="202"/>
        <w:rPr>
          <w:rFonts w:hint="eastAsia"/>
          <w:bCs/>
          <w:snapToGrid w:val="0"/>
          <w:color w:val="000000"/>
          <w:szCs w:val="21"/>
        </w:rPr>
      </w:pPr>
      <w:r>
        <w:rPr>
          <w:rFonts w:hint="eastAsia"/>
          <w:bCs/>
          <w:snapToGrid w:val="0"/>
          <w:color w:val="000000"/>
          <w:szCs w:val="21"/>
        </w:rPr>
        <w:t>【房屋装修】指房屋装潢中固定的、不能移动的硬装修，如固定装置的水暖、气暖、卫生、供水、管道煤气及供电设备、吊顶、墙面涂料等。</w:t>
      </w:r>
    </w:p>
    <w:p w14:paraId="59C497E3">
      <w:pPr>
        <w:adjustRightInd w:val="0"/>
        <w:snapToGrid w:val="0"/>
        <w:spacing w:after="156" w:afterLines="50"/>
        <w:ind w:firstLine="424" w:firstLineChars="202"/>
        <w:rPr>
          <w:rFonts w:hint="eastAsia" w:ascii="宋体" w:hAnsi="宋体" w:eastAsia="宋体" w:cs="Times New Roman"/>
          <w:color w:val="000000"/>
          <w:spacing w:val="-2"/>
          <w:szCs w:val="21"/>
          <w:lang w:eastAsia="zh-CN"/>
        </w:rPr>
      </w:pPr>
      <w:r>
        <w:rPr>
          <w:rFonts w:hint="eastAsia"/>
          <w:bCs/>
          <w:snapToGrid w:val="0"/>
          <w:color w:val="000000"/>
          <w:szCs w:val="21"/>
          <w:lang w:eastAsia="zh-CN"/>
        </w:rPr>
        <w:t>【</w:t>
      </w:r>
      <w:r>
        <w:rPr>
          <w:rFonts w:hint="eastAsia"/>
          <w:bCs/>
          <w:snapToGrid w:val="0"/>
          <w:color w:val="000000"/>
          <w:szCs w:val="21"/>
          <w:lang w:val="en-US" w:eastAsia="zh-CN"/>
        </w:rPr>
        <w:t>台风</w:t>
      </w:r>
      <w:r>
        <w:rPr>
          <w:rFonts w:hint="eastAsia"/>
          <w:bCs/>
          <w:snapToGrid w:val="0"/>
          <w:color w:val="000000"/>
          <w:szCs w:val="21"/>
        </w:rPr>
        <w:t>】</w:t>
      </w:r>
      <w:r>
        <w:rPr>
          <w:rFonts w:hint="eastAsia" w:ascii="宋体" w:hAnsi="宋体" w:eastAsia="宋体" w:cs="Times New Roman"/>
          <w:color w:val="000000"/>
          <w:spacing w:val="-2"/>
          <w:szCs w:val="21"/>
        </w:rPr>
        <w:t>台风：台风指中心附近最大平均风力12级或以上，即风速在32.6米/秒以上的热带气旋</w:t>
      </w:r>
      <w:r>
        <w:rPr>
          <w:rFonts w:hint="eastAsia" w:ascii="宋体" w:hAnsi="宋体" w:eastAsia="宋体" w:cs="Times New Roman"/>
          <w:color w:val="000000"/>
          <w:spacing w:val="-2"/>
          <w:szCs w:val="21"/>
          <w:lang w:eastAsia="zh-CN"/>
        </w:rPr>
        <w:t>。</w:t>
      </w:r>
    </w:p>
    <w:p w14:paraId="693B3572">
      <w:pPr>
        <w:adjustRightInd w:val="0"/>
        <w:snapToGrid w:val="0"/>
        <w:spacing w:after="156" w:afterLines="50"/>
        <w:ind w:firstLine="424" w:firstLineChars="202"/>
        <w:rPr>
          <w:rFonts w:hint="eastAsia" w:ascii="宋体" w:hAnsi="宋体" w:eastAsia="宋体" w:cs="Times New Roman"/>
          <w:color w:val="000000"/>
          <w:spacing w:val="-2"/>
          <w:szCs w:val="21"/>
        </w:rPr>
      </w:pPr>
      <w:r>
        <w:rPr>
          <w:rFonts w:hint="eastAsia"/>
          <w:bCs/>
          <w:snapToGrid w:val="0"/>
          <w:color w:val="000000"/>
          <w:szCs w:val="21"/>
        </w:rPr>
        <w:t>【</w:t>
      </w:r>
      <w:r>
        <w:rPr>
          <w:rFonts w:hint="eastAsia"/>
          <w:bCs/>
          <w:snapToGrid w:val="0"/>
          <w:color w:val="000000"/>
          <w:szCs w:val="21"/>
          <w:lang w:val="en-US" w:eastAsia="zh-CN"/>
        </w:rPr>
        <w:t>暴风</w:t>
      </w:r>
      <w:r>
        <w:rPr>
          <w:rFonts w:hint="eastAsia"/>
          <w:bCs/>
          <w:snapToGrid w:val="0"/>
          <w:color w:val="000000"/>
          <w:szCs w:val="21"/>
        </w:rPr>
        <w:t>】</w:t>
      </w:r>
      <w:r>
        <w:rPr>
          <w:rFonts w:hint="eastAsia" w:ascii="宋体" w:hAnsi="宋体" w:eastAsia="宋体" w:cs="Times New Roman"/>
          <w:color w:val="000000"/>
          <w:spacing w:val="-2"/>
          <w:szCs w:val="21"/>
        </w:rPr>
        <w:t>指风力达8级、风速在17.2米/秒以上的自然风。</w:t>
      </w:r>
    </w:p>
    <w:p w14:paraId="42B4FDD3">
      <w:pPr>
        <w:adjustRightInd w:val="0"/>
        <w:snapToGrid w:val="0"/>
        <w:spacing w:after="156" w:afterLines="50"/>
        <w:ind w:firstLine="416" w:firstLineChars="202"/>
        <w:rPr>
          <w:rFonts w:ascii="宋体" w:hAnsi="宋体" w:eastAsia="宋体" w:cs="Times New Roman"/>
          <w:color w:val="000000"/>
          <w:spacing w:val="-2"/>
          <w:szCs w:val="21"/>
        </w:rPr>
      </w:pPr>
      <w:r>
        <w:rPr>
          <w:rFonts w:hint="eastAsia" w:ascii="宋体" w:hAnsi="宋体" w:eastAsia="宋体" w:cs="Times New Roman"/>
          <w:color w:val="000000"/>
          <w:spacing w:val="-2"/>
          <w:szCs w:val="21"/>
          <w:lang w:eastAsia="zh-CN"/>
        </w:rPr>
        <w:t>【</w:t>
      </w:r>
      <w:r>
        <w:rPr>
          <w:rFonts w:hint="eastAsia" w:ascii="宋体" w:hAnsi="宋体" w:eastAsia="宋体" w:cs="Times New Roman"/>
          <w:color w:val="000000"/>
          <w:spacing w:val="-2"/>
          <w:szCs w:val="21"/>
          <w:lang w:val="en-US" w:eastAsia="zh-CN"/>
        </w:rPr>
        <w:t>暴雨</w:t>
      </w:r>
      <w:r>
        <w:rPr>
          <w:rFonts w:hint="eastAsia" w:ascii="宋体" w:hAnsi="宋体" w:eastAsia="宋体" w:cs="Times New Roman"/>
          <w:color w:val="000000"/>
          <w:spacing w:val="-2"/>
          <w:szCs w:val="21"/>
          <w:lang w:eastAsia="zh-CN"/>
        </w:rPr>
        <w:t>】</w:t>
      </w:r>
      <w:r>
        <w:rPr>
          <w:rFonts w:hint="eastAsia" w:ascii="宋体" w:hAnsi="宋体" w:eastAsia="宋体" w:cs="Times New Roman"/>
          <w:color w:val="000000"/>
          <w:spacing w:val="-2"/>
          <w:szCs w:val="21"/>
        </w:rPr>
        <w:t>指每小时降雨量达16毫米以上，或连续12小时降雨量达30毫米以上，或连续24小时降雨量达50毫米以上的降雨。</w:t>
      </w:r>
    </w:p>
    <w:p w14:paraId="3A57891E">
      <w:pPr>
        <w:adjustRightInd w:val="0"/>
        <w:snapToGrid w:val="0"/>
        <w:spacing w:after="156" w:afterLines="50"/>
        <w:ind w:firstLine="416" w:firstLineChars="202"/>
        <w:rPr>
          <w:rFonts w:hint="eastAsia" w:ascii="宋体" w:hAnsi="宋体" w:eastAsia="宋体" w:cs="Times New Roman"/>
          <w:color w:val="000000"/>
          <w:spacing w:val="-2"/>
          <w:szCs w:val="21"/>
        </w:rPr>
      </w:pPr>
      <w:r>
        <w:rPr>
          <w:rFonts w:hint="eastAsia" w:ascii="宋体" w:hAnsi="宋体" w:eastAsia="宋体" w:cs="Times New Roman"/>
          <w:color w:val="000000"/>
          <w:spacing w:val="-2"/>
          <w:szCs w:val="21"/>
          <w:lang w:eastAsia="zh-CN"/>
        </w:rPr>
        <w:t>【</w:t>
      </w:r>
      <w:r>
        <w:rPr>
          <w:rFonts w:hint="eastAsia" w:ascii="宋体" w:hAnsi="宋体" w:eastAsia="宋体" w:cs="Times New Roman"/>
          <w:color w:val="000000"/>
          <w:spacing w:val="-2"/>
          <w:szCs w:val="21"/>
          <w:lang w:val="en-US" w:eastAsia="zh-CN"/>
        </w:rPr>
        <w:t>龙卷风</w:t>
      </w:r>
      <w:r>
        <w:rPr>
          <w:rFonts w:hint="eastAsia" w:ascii="宋体" w:hAnsi="宋体" w:eastAsia="宋体" w:cs="Times New Roman"/>
          <w:color w:val="000000"/>
          <w:spacing w:val="-2"/>
          <w:szCs w:val="21"/>
          <w:lang w:eastAsia="zh-CN"/>
        </w:rPr>
        <w:t>】</w:t>
      </w:r>
      <w:r>
        <w:rPr>
          <w:rFonts w:hint="eastAsia" w:ascii="宋体" w:hAnsi="宋体" w:eastAsia="宋体" w:cs="Times New Roman"/>
          <w:color w:val="000000"/>
          <w:spacing w:val="-2"/>
          <w:szCs w:val="21"/>
        </w:rPr>
        <w:t>指一种范围小而时间短的猛烈旋风，陆地上平均最大风速在79米/秒-103米/秒，极端最大风速在100米/秒以上。</w:t>
      </w:r>
    </w:p>
    <w:p w14:paraId="2672C919">
      <w:pPr>
        <w:adjustRightInd w:val="0"/>
        <w:snapToGrid w:val="0"/>
        <w:spacing w:after="156" w:afterLines="50"/>
        <w:ind w:firstLine="416" w:firstLineChars="202"/>
        <w:rPr>
          <w:rFonts w:hint="eastAsia" w:ascii="宋体" w:hAnsi="宋体" w:eastAsia="宋体" w:cs="Times New Roman"/>
          <w:color w:val="000000"/>
          <w:spacing w:val="-2"/>
          <w:szCs w:val="21"/>
        </w:rPr>
      </w:pPr>
      <w:r>
        <w:rPr>
          <w:rFonts w:hint="eastAsia" w:ascii="宋体" w:hAnsi="宋体" w:eastAsia="宋体" w:cs="Times New Roman"/>
          <w:color w:val="000000"/>
          <w:spacing w:val="-2"/>
          <w:szCs w:val="21"/>
          <w:lang w:eastAsia="zh-CN"/>
        </w:rPr>
        <w:t>【</w:t>
      </w:r>
      <w:r>
        <w:rPr>
          <w:rFonts w:hint="eastAsia" w:ascii="宋体" w:hAnsi="宋体" w:eastAsia="宋体" w:cs="Times New Roman"/>
          <w:color w:val="000000"/>
          <w:spacing w:val="-2"/>
          <w:szCs w:val="21"/>
          <w:lang w:val="en-US" w:eastAsia="zh-CN"/>
        </w:rPr>
        <w:t>雷击</w:t>
      </w:r>
      <w:r>
        <w:rPr>
          <w:rFonts w:hint="eastAsia" w:ascii="宋体" w:hAnsi="宋体" w:eastAsia="宋体" w:cs="Times New Roman"/>
          <w:color w:val="000000"/>
          <w:spacing w:val="-2"/>
          <w:szCs w:val="21"/>
          <w:lang w:eastAsia="zh-CN"/>
        </w:rPr>
        <w:t>】</w:t>
      </w:r>
      <w:r>
        <w:rPr>
          <w:rFonts w:hint="eastAsia" w:ascii="宋体" w:hAnsi="宋体" w:eastAsia="宋体" w:cs="Times New Roman"/>
          <w:color w:val="000000"/>
          <w:spacing w:val="-2"/>
          <w:szCs w:val="21"/>
        </w:rPr>
        <w:t>指由雷电造成的灾害。雷电为积雨云中、云间或云地之间产生的放电现象。雷击的破坏形式分直接雷击与感应雷击两种。</w:t>
      </w:r>
    </w:p>
    <w:p w14:paraId="66B196C7">
      <w:pPr>
        <w:adjustRightInd w:val="0"/>
        <w:snapToGrid w:val="0"/>
        <w:spacing w:after="156" w:afterLines="50"/>
        <w:ind w:firstLine="416" w:firstLineChars="202"/>
        <w:rPr>
          <w:rFonts w:hint="eastAsia" w:ascii="宋体" w:hAnsi="宋体" w:eastAsia="宋体" w:cs="Times New Roman"/>
          <w:b/>
          <w:color w:val="000000"/>
          <w:spacing w:val="-2"/>
          <w:szCs w:val="21"/>
        </w:rPr>
      </w:pPr>
      <w:r>
        <w:rPr>
          <w:rFonts w:hint="eastAsia" w:ascii="宋体" w:hAnsi="宋体" w:eastAsia="宋体" w:cs="Times New Roman"/>
          <w:color w:val="000000"/>
          <w:spacing w:val="-2"/>
          <w:szCs w:val="21"/>
          <w:lang w:eastAsia="zh-CN"/>
        </w:rPr>
        <w:t>【</w:t>
      </w:r>
      <w:r>
        <w:rPr>
          <w:rFonts w:hint="eastAsia" w:ascii="宋体" w:hAnsi="宋体" w:eastAsia="宋体" w:cs="Times New Roman"/>
          <w:color w:val="000000"/>
          <w:spacing w:val="-2"/>
          <w:szCs w:val="21"/>
          <w:lang w:val="en-US" w:eastAsia="zh-CN"/>
        </w:rPr>
        <w:t>洪水</w:t>
      </w:r>
      <w:r>
        <w:rPr>
          <w:rFonts w:hint="eastAsia" w:ascii="宋体" w:hAnsi="宋体" w:eastAsia="宋体" w:cs="Times New Roman"/>
          <w:color w:val="000000"/>
          <w:spacing w:val="-2"/>
          <w:szCs w:val="21"/>
          <w:lang w:eastAsia="zh-CN"/>
        </w:rPr>
        <w:t>】</w:t>
      </w:r>
      <w:r>
        <w:rPr>
          <w:rFonts w:hint="eastAsia" w:ascii="宋体" w:hAnsi="宋体" w:eastAsia="宋体" w:cs="Times New Roman"/>
          <w:color w:val="000000"/>
          <w:spacing w:val="-2"/>
          <w:szCs w:val="21"/>
        </w:rPr>
        <w:t>指山洪暴发、江河泛滥、潮水上岸及倒灌。</w:t>
      </w:r>
      <w:r>
        <w:rPr>
          <w:rFonts w:hint="eastAsia" w:ascii="宋体" w:hAnsi="宋体" w:eastAsia="宋体" w:cs="Times New Roman"/>
          <w:b/>
          <w:color w:val="000000"/>
          <w:spacing w:val="-2"/>
          <w:szCs w:val="21"/>
        </w:rPr>
        <w:t>但规律性的涨潮、自动灭火设施漏水以及在常年水位以下或地下渗水、水管爆裂不属于洪水责任。</w:t>
      </w:r>
    </w:p>
    <w:p w14:paraId="5DD0EC41">
      <w:pPr>
        <w:adjustRightInd w:val="0"/>
        <w:snapToGrid w:val="0"/>
        <w:spacing w:after="156" w:afterLines="50"/>
        <w:ind w:firstLine="416" w:firstLineChars="202"/>
        <w:rPr>
          <w:rFonts w:ascii="宋体" w:hAnsi="宋体" w:eastAsia="宋体" w:cs="Times New Roman"/>
          <w:color w:val="000000"/>
          <w:spacing w:val="-2"/>
          <w:szCs w:val="21"/>
        </w:rPr>
      </w:pPr>
      <w:r>
        <w:rPr>
          <w:rFonts w:hint="eastAsia" w:ascii="宋体" w:hAnsi="宋体" w:eastAsia="宋体" w:cs="Times New Roman"/>
          <w:b w:val="0"/>
          <w:bCs/>
          <w:color w:val="000000"/>
          <w:spacing w:val="-2"/>
          <w:szCs w:val="21"/>
          <w:lang w:eastAsia="zh-CN"/>
        </w:rPr>
        <w:t>【</w:t>
      </w:r>
      <w:r>
        <w:rPr>
          <w:rFonts w:hint="eastAsia" w:ascii="宋体" w:hAnsi="宋体" w:eastAsia="宋体" w:cs="Times New Roman"/>
          <w:b w:val="0"/>
          <w:bCs/>
          <w:color w:val="000000"/>
          <w:spacing w:val="-2"/>
          <w:szCs w:val="21"/>
          <w:lang w:val="en-US" w:eastAsia="zh-CN"/>
        </w:rPr>
        <w:t>冰雹</w:t>
      </w:r>
      <w:r>
        <w:rPr>
          <w:rFonts w:hint="eastAsia" w:ascii="宋体" w:hAnsi="宋体" w:eastAsia="宋体" w:cs="Times New Roman"/>
          <w:b w:val="0"/>
          <w:bCs/>
          <w:color w:val="000000"/>
          <w:spacing w:val="-2"/>
          <w:szCs w:val="21"/>
          <w:lang w:eastAsia="zh-CN"/>
        </w:rPr>
        <w:t>】</w:t>
      </w:r>
      <w:r>
        <w:rPr>
          <w:rFonts w:hint="eastAsia" w:ascii="宋体" w:hAnsi="宋体" w:eastAsia="宋体" w:cs="Times New Roman"/>
          <w:color w:val="000000"/>
          <w:spacing w:val="-2"/>
          <w:szCs w:val="21"/>
        </w:rPr>
        <w:t>指从强烈对流的积雨云中降落到地面的冰块或冰球，直径大于5毫米，核心坚硬的固体降水。</w:t>
      </w:r>
    </w:p>
    <w:p w14:paraId="248EB5FB">
      <w:pPr>
        <w:adjustRightInd w:val="0"/>
        <w:snapToGrid w:val="0"/>
        <w:spacing w:after="156" w:afterLines="50"/>
        <w:ind w:firstLine="416" w:firstLineChars="202"/>
        <w:rPr>
          <w:rFonts w:ascii="宋体" w:hAnsi="宋体" w:eastAsia="宋体" w:cs="Times New Roman"/>
          <w:color w:val="000000"/>
          <w:spacing w:val="-2"/>
          <w:szCs w:val="21"/>
        </w:rPr>
      </w:pPr>
      <w:r>
        <w:rPr>
          <w:rFonts w:hint="eastAsia" w:ascii="宋体" w:hAnsi="宋体" w:eastAsia="宋体" w:cs="Times New Roman"/>
          <w:b w:val="0"/>
          <w:bCs/>
          <w:color w:val="000000"/>
          <w:spacing w:val="-2"/>
          <w:szCs w:val="21"/>
          <w:lang w:eastAsia="zh-CN"/>
        </w:rPr>
        <w:t>【</w:t>
      </w:r>
      <w:r>
        <w:rPr>
          <w:rFonts w:hint="eastAsia" w:ascii="宋体" w:hAnsi="宋体" w:eastAsia="宋体" w:cs="Times New Roman"/>
          <w:b w:val="0"/>
          <w:bCs/>
          <w:color w:val="000000"/>
          <w:spacing w:val="-2"/>
          <w:szCs w:val="21"/>
          <w:lang w:val="en-US" w:eastAsia="zh-CN"/>
        </w:rPr>
        <w:t>暴雪</w:t>
      </w:r>
      <w:r>
        <w:rPr>
          <w:rFonts w:hint="eastAsia" w:ascii="宋体" w:hAnsi="宋体" w:eastAsia="宋体" w:cs="Times New Roman"/>
          <w:b w:val="0"/>
          <w:bCs/>
          <w:color w:val="000000"/>
          <w:spacing w:val="-2"/>
          <w:szCs w:val="21"/>
          <w:lang w:eastAsia="zh-CN"/>
        </w:rPr>
        <w:t>】</w:t>
      </w:r>
      <w:r>
        <w:rPr>
          <w:rFonts w:hint="eastAsia" w:ascii="宋体" w:hAnsi="宋体" w:eastAsia="宋体" w:cs="Times New Roman"/>
          <w:color w:val="000000"/>
          <w:spacing w:val="-2"/>
          <w:szCs w:val="21"/>
        </w:rPr>
        <w:t>指连续12小时的降雪量大于或等于10毫米的降雪现象。</w:t>
      </w:r>
    </w:p>
    <w:p w14:paraId="708E4A95">
      <w:pPr>
        <w:adjustRightInd w:val="0"/>
        <w:snapToGrid w:val="0"/>
        <w:spacing w:after="156" w:afterLines="50"/>
        <w:ind w:firstLine="416" w:firstLineChars="202"/>
        <w:rPr>
          <w:rFonts w:hint="eastAsia" w:ascii="宋体" w:hAnsi="宋体" w:eastAsia="宋体" w:cs="Times New Roman"/>
          <w:color w:val="000000"/>
          <w:spacing w:val="-2"/>
          <w:szCs w:val="21"/>
        </w:rPr>
      </w:pPr>
      <w:r>
        <w:rPr>
          <w:rFonts w:hint="eastAsia" w:ascii="宋体" w:hAnsi="宋体" w:eastAsia="宋体" w:cs="Times New Roman"/>
          <w:b w:val="0"/>
          <w:bCs/>
          <w:color w:val="000000"/>
          <w:spacing w:val="-2"/>
          <w:szCs w:val="21"/>
          <w:lang w:eastAsia="zh-CN"/>
        </w:rPr>
        <w:t>【</w:t>
      </w:r>
      <w:r>
        <w:rPr>
          <w:rFonts w:hint="eastAsia" w:ascii="宋体" w:hAnsi="宋体" w:eastAsia="宋体" w:cs="Times New Roman"/>
          <w:color w:val="000000"/>
          <w:spacing w:val="-2"/>
          <w:szCs w:val="21"/>
          <w:highlight w:val="none"/>
        </w:rPr>
        <w:t>崩塌</w:t>
      </w:r>
      <w:r>
        <w:rPr>
          <w:rFonts w:hint="eastAsia" w:ascii="宋体" w:hAnsi="宋体" w:eastAsia="宋体" w:cs="Times New Roman"/>
          <w:b w:val="0"/>
          <w:bCs/>
          <w:color w:val="000000"/>
          <w:spacing w:val="-2"/>
          <w:szCs w:val="21"/>
          <w:lang w:eastAsia="zh-CN"/>
        </w:rPr>
        <w:t>】</w:t>
      </w:r>
      <w:r>
        <w:rPr>
          <w:rFonts w:hint="eastAsia" w:ascii="宋体" w:hAnsi="宋体" w:eastAsia="宋体" w:cs="Times New Roman"/>
          <w:color w:val="000000"/>
          <w:spacing w:val="-2"/>
          <w:szCs w:val="21"/>
        </w:rPr>
        <w:t>石崖、土崖、岩石受自然风化、雨蚀造成崩溃下塌，以及大量积雪在重力作用下从高处突然崩塌滚落。</w:t>
      </w:r>
    </w:p>
    <w:p w14:paraId="1A376D8C">
      <w:pPr>
        <w:adjustRightInd w:val="0"/>
        <w:snapToGrid w:val="0"/>
        <w:spacing w:after="156" w:afterLines="50"/>
        <w:ind w:firstLine="416" w:firstLineChars="202"/>
        <w:rPr>
          <w:rFonts w:hint="eastAsia" w:ascii="宋体" w:hAnsi="宋体" w:eastAsia="宋体" w:cs="Times New Roman"/>
          <w:color w:val="000000"/>
          <w:spacing w:val="-2"/>
          <w:szCs w:val="21"/>
        </w:rPr>
      </w:pPr>
      <w:r>
        <w:rPr>
          <w:rFonts w:hint="eastAsia" w:ascii="宋体" w:hAnsi="宋体" w:eastAsia="宋体" w:cs="Times New Roman"/>
          <w:b w:val="0"/>
          <w:color w:val="000000"/>
          <w:spacing w:val="-2"/>
          <w:szCs w:val="21"/>
          <w:lang w:eastAsia="zh-CN"/>
        </w:rPr>
        <w:t>【</w:t>
      </w:r>
      <w:r>
        <w:rPr>
          <w:rFonts w:hint="eastAsia" w:ascii="宋体" w:hAnsi="宋体" w:eastAsia="宋体" w:cs="Times New Roman"/>
          <w:b w:val="0"/>
          <w:color w:val="000000"/>
          <w:spacing w:val="-2"/>
          <w:szCs w:val="21"/>
          <w:lang w:val="en-US" w:eastAsia="zh-CN"/>
        </w:rPr>
        <w:t>冰凌</w:t>
      </w:r>
      <w:r>
        <w:rPr>
          <w:rFonts w:hint="eastAsia" w:ascii="宋体" w:hAnsi="宋体" w:eastAsia="宋体" w:cs="Times New Roman"/>
          <w:b w:val="0"/>
          <w:color w:val="000000"/>
          <w:spacing w:val="-2"/>
          <w:szCs w:val="21"/>
          <w:lang w:eastAsia="zh-CN"/>
        </w:rPr>
        <w:t>】</w:t>
      </w:r>
      <w:r>
        <w:rPr>
          <w:rFonts w:hint="eastAsia" w:ascii="宋体" w:hAnsi="宋体" w:eastAsia="宋体" w:cs="Times New Roman"/>
          <w:color w:val="000000"/>
          <w:spacing w:val="-2"/>
          <w:szCs w:val="21"/>
        </w:rPr>
        <w:t>指春季江河解冻期时冰块飘浮遇阻，堆积成坝，堵塞江道，造成水位急剧上升，以致江水溢出江道，漫延成灾。</w:t>
      </w:r>
    </w:p>
    <w:p w14:paraId="17338A0E">
      <w:pPr>
        <w:adjustRightInd w:val="0"/>
        <w:snapToGrid w:val="0"/>
        <w:spacing w:after="156" w:afterLines="50"/>
        <w:ind w:firstLine="416" w:firstLineChars="202"/>
        <w:rPr>
          <w:rFonts w:hint="eastAsia" w:ascii="宋体" w:hAnsi="宋体" w:eastAsia="宋体" w:cs="Times New Roman"/>
          <w:color w:val="000000"/>
          <w:spacing w:val="-2"/>
          <w:szCs w:val="21"/>
        </w:rPr>
      </w:pPr>
      <w:r>
        <w:rPr>
          <w:rFonts w:hint="eastAsia" w:ascii="宋体" w:hAnsi="宋体" w:eastAsia="宋体" w:cs="Times New Roman"/>
          <w:color w:val="000000"/>
          <w:spacing w:val="-2"/>
          <w:szCs w:val="21"/>
          <w:lang w:eastAsia="zh-CN"/>
        </w:rPr>
        <w:t>【</w:t>
      </w:r>
      <w:r>
        <w:rPr>
          <w:rFonts w:ascii="宋体" w:hAnsi="宋体"/>
          <w:bCs/>
          <w:snapToGrid w:val="0"/>
          <w:color w:val="000000"/>
          <w:kern w:val="0"/>
          <w:szCs w:val="21"/>
          <w:highlight w:val="none"/>
        </w:rPr>
        <w:t>泥石流</w:t>
      </w:r>
      <w:r>
        <w:rPr>
          <w:rFonts w:hint="eastAsia" w:ascii="宋体" w:hAnsi="宋体" w:eastAsia="宋体" w:cs="Times New Roman"/>
          <w:color w:val="000000"/>
          <w:spacing w:val="-2"/>
          <w:szCs w:val="21"/>
          <w:lang w:eastAsia="zh-CN"/>
        </w:rPr>
        <w:t>】</w:t>
      </w:r>
      <w:r>
        <w:rPr>
          <w:rFonts w:hint="eastAsia" w:ascii="宋体" w:hAnsi="宋体" w:eastAsia="宋体" w:cs="Times New Roman"/>
          <w:color w:val="000000"/>
          <w:spacing w:val="-2"/>
          <w:szCs w:val="21"/>
        </w:rPr>
        <w:t>由于雨水、冰雪融化等水源激发的、含有大量泥沙石块的特殊洪流。</w:t>
      </w:r>
    </w:p>
    <w:p w14:paraId="5BE46FE1">
      <w:pPr>
        <w:adjustRightInd w:val="0"/>
        <w:snapToGrid w:val="0"/>
        <w:spacing w:after="156" w:afterLines="50"/>
        <w:ind w:firstLine="416" w:firstLineChars="202"/>
        <w:rPr>
          <w:rFonts w:hint="eastAsia" w:ascii="宋体" w:hAnsi="宋体"/>
          <w:szCs w:val="21"/>
        </w:rPr>
      </w:pPr>
      <w:r>
        <w:rPr>
          <w:rFonts w:hint="eastAsia" w:ascii="宋体" w:hAnsi="宋体" w:eastAsia="宋体" w:cs="Times New Roman"/>
          <w:b w:val="0"/>
          <w:color w:val="000000"/>
          <w:spacing w:val="-2"/>
          <w:szCs w:val="21"/>
          <w:lang w:eastAsia="zh-CN"/>
        </w:rPr>
        <w:t>【</w:t>
      </w:r>
      <w:r>
        <w:rPr>
          <w:rFonts w:hint="eastAsia" w:ascii="宋体" w:hAnsi="宋体" w:eastAsia="宋体" w:cs="Times New Roman"/>
          <w:color w:val="000000"/>
          <w:spacing w:val="-2"/>
          <w:szCs w:val="21"/>
          <w:highlight w:val="none"/>
        </w:rPr>
        <w:t>地面突然下陷下沉</w:t>
      </w:r>
      <w:r>
        <w:rPr>
          <w:rFonts w:hint="eastAsia" w:ascii="宋体" w:hAnsi="宋体" w:eastAsia="宋体" w:cs="Times New Roman"/>
          <w:b w:val="0"/>
          <w:color w:val="000000"/>
          <w:spacing w:val="-2"/>
          <w:szCs w:val="21"/>
          <w:lang w:eastAsia="zh-CN"/>
        </w:rPr>
        <w:t>】</w:t>
      </w:r>
      <w:r>
        <w:rPr>
          <w:rFonts w:hint="eastAsia" w:ascii="宋体" w:hAnsi="宋体" w:eastAsia="宋体" w:cs="Times New Roman"/>
          <w:color w:val="000000"/>
          <w:spacing w:val="-2"/>
          <w:szCs w:val="21"/>
        </w:rPr>
        <w:t>地壳因为自然变异，地层收缩而发生突然塌陷。对于因海潮、河流、大雨侵蚀或在建筑房屋前没有掌握地层情况，地下有孔穴、矿穴，以致地面突然塌陷，也属地面突然下陷下沉。</w:t>
      </w:r>
      <w:r>
        <w:rPr>
          <w:rFonts w:hint="eastAsia" w:ascii="宋体" w:hAnsi="宋体" w:eastAsia="宋体" w:cs="Times New Roman"/>
          <w:b/>
          <w:color w:val="000000"/>
          <w:spacing w:val="-2"/>
          <w:szCs w:val="21"/>
        </w:rPr>
        <w:t>但未按建筑施工要求导致建筑地基下沉、裂缝、倒塌等，不在此列。</w:t>
      </w:r>
    </w:p>
    <w:p w14:paraId="6231B549">
      <w:pPr>
        <w:adjustRightInd w:val="0"/>
        <w:snapToGrid w:val="0"/>
        <w:spacing w:after="156" w:afterLines="50"/>
        <w:ind w:firstLine="420" w:firstLineChars="200"/>
      </w:pPr>
    </w:p>
    <w:p w14:paraId="6C530CFD"/>
    <w:p w14:paraId="46FCC373"/>
    <w:p w14:paraId="1307DFEF"/>
    <w:p w14:paraId="3C90D87A">
      <w:pPr>
        <w:spacing w:after="156"/>
        <w:jc w:val="left"/>
        <w:rPr>
          <w:rFonts w:hint="eastAsia"/>
          <w:highlight w:val="yellow"/>
        </w:rPr>
      </w:pPr>
      <w:r>
        <w:rPr>
          <w:rFonts w:hint="eastAsia" w:ascii="宋体" w:hAnsi="宋体"/>
          <w:b/>
          <w:sz w:val="28"/>
          <w:szCs w:val="28"/>
          <w:highlight w:val="yellow"/>
        </w:rPr>
        <w:t>平安附加旅行期间个人责任保险条款</w:t>
      </w:r>
    </w:p>
    <w:p w14:paraId="0E5847A7">
      <w:pPr>
        <w:adjustRightInd w:val="0"/>
        <w:snapToGrid w:val="0"/>
        <w:spacing w:after="156" w:afterLines="50"/>
        <w:jc w:val="center"/>
        <w:rPr>
          <w:rFonts w:ascii="宋体" w:hAnsi="宋体"/>
          <w:b/>
          <w:sz w:val="28"/>
          <w:szCs w:val="28"/>
        </w:rPr>
      </w:pPr>
      <w:bookmarkStart w:id="17" w:name="_Toc237335952"/>
      <w:r>
        <w:rPr>
          <w:rFonts w:hint="eastAsia" w:ascii="宋体" w:hAnsi="宋体"/>
          <w:b/>
          <w:sz w:val="28"/>
          <w:szCs w:val="28"/>
        </w:rPr>
        <w:t>中国平安财产保险股份有限公司</w:t>
      </w:r>
    </w:p>
    <w:p w14:paraId="3E08F824">
      <w:pPr>
        <w:adjustRightInd w:val="0"/>
        <w:snapToGrid w:val="0"/>
        <w:spacing w:after="156" w:afterLines="50"/>
        <w:jc w:val="center"/>
        <w:rPr>
          <w:rFonts w:hint="eastAsia" w:ascii="宋体" w:hAnsi="宋体"/>
          <w:b/>
          <w:sz w:val="28"/>
          <w:szCs w:val="28"/>
        </w:rPr>
      </w:pPr>
      <w:r>
        <w:rPr>
          <w:rFonts w:hint="eastAsia" w:ascii="宋体" w:hAnsi="宋体"/>
          <w:b/>
          <w:sz w:val="28"/>
          <w:szCs w:val="28"/>
        </w:rPr>
        <w:t>平安附加旅行期间个人责任保险条款</w:t>
      </w:r>
      <w:bookmarkEnd w:id="17"/>
    </w:p>
    <w:p w14:paraId="39FAFC18">
      <w:pPr>
        <w:tabs>
          <w:tab w:val="left" w:pos="2814"/>
        </w:tabs>
        <w:adjustRightInd w:val="0"/>
        <w:snapToGrid w:val="0"/>
        <w:spacing w:after="156" w:afterLines="50"/>
        <w:jc w:val="center"/>
        <w:rPr>
          <w:b/>
          <w:szCs w:val="21"/>
        </w:rPr>
      </w:pPr>
      <w:r>
        <w:rPr>
          <w:b/>
          <w:szCs w:val="21"/>
        </w:rPr>
        <w:t>注册号：C00001730922020050900202</w:t>
      </w:r>
    </w:p>
    <w:p w14:paraId="4E43C63F">
      <w:pPr>
        <w:tabs>
          <w:tab w:val="left" w:pos="2814"/>
        </w:tabs>
        <w:adjustRightInd w:val="0"/>
        <w:snapToGrid w:val="0"/>
        <w:spacing w:after="156" w:afterLines="50"/>
        <w:ind w:firstLine="422" w:firstLineChars="200"/>
        <w:jc w:val="center"/>
        <w:rPr>
          <w:rFonts w:hint="eastAsia" w:ascii="宋体" w:hAnsi="宋体"/>
          <w:b/>
          <w:szCs w:val="21"/>
        </w:rPr>
      </w:pPr>
    </w:p>
    <w:p w14:paraId="3F046ACF">
      <w:pPr>
        <w:tabs>
          <w:tab w:val="left" w:pos="2814"/>
        </w:tabs>
        <w:adjustRightInd w:val="0"/>
        <w:snapToGrid w:val="0"/>
        <w:spacing w:after="156" w:afterLines="50"/>
        <w:ind w:firstLine="422" w:firstLineChars="200"/>
        <w:jc w:val="center"/>
        <w:rPr>
          <w:rFonts w:hint="eastAsia" w:ascii="宋体" w:hAnsi="宋体"/>
          <w:b/>
          <w:szCs w:val="21"/>
        </w:rPr>
      </w:pPr>
      <w:r>
        <w:rPr>
          <w:rFonts w:hint="eastAsia" w:ascii="宋体" w:hAnsi="宋体"/>
          <w:b/>
          <w:szCs w:val="21"/>
        </w:rPr>
        <w:t>总则</w:t>
      </w:r>
    </w:p>
    <w:p w14:paraId="6C9A917A">
      <w:pPr>
        <w:pStyle w:val="4"/>
        <w:tabs>
          <w:tab w:val="left" w:pos="2814"/>
        </w:tabs>
        <w:adjustRightInd w:val="0"/>
        <w:snapToGrid w:val="0"/>
        <w:spacing w:after="156" w:afterLines="50"/>
        <w:ind w:firstLine="422"/>
        <w:rPr>
          <w:rFonts w:hint="eastAsia" w:ascii="宋体" w:hAnsi="宋体"/>
          <w:szCs w:val="21"/>
        </w:rPr>
      </w:pPr>
      <w:r>
        <w:rPr>
          <w:rFonts w:hint="eastAsia" w:ascii="宋体" w:hAnsi="宋体"/>
          <w:b/>
          <w:szCs w:val="21"/>
        </w:rPr>
        <w:t xml:space="preserve">第一条  </w:t>
      </w:r>
      <w:r>
        <w:rPr>
          <w:rFonts w:hint="eastAsia" w:ascii="宋体" w:hAnsi="宋体"/>
          <w:szCs w:val="21"/>
        </w:rPr>
        <w:t>本附加保险合同须附加于意外伤害保险合同（以下简称“主保险合同”）。主保险合同所附条款、投保单、保险单、保险凭证以及批单等，凡与本附加保险合同相关者，均为本附加保险合同的构成部分。凡涉及本附加保险合同的约定，均应采用书面形式。</w:t>
      </w:r>
    </w:p>
    <w:p w14:paraId="10C7B2AC">
      <w:pPr>
        <w:pStyle w:val="4"/>
        <w:tabs>
          <w:tab w:val="left" w:pos="2814"/>
        </w:tabs>
        <w:adjustRightInd w:val="0"/>
        <w:snapToGrid w:val="0"/>
        <w:spacing w:after="156" w:afterLines="50"/>
        <w:ind w:firstLine="420"/>
        <w:rPr>
          <w:rFonts w:hint="eastAsia" w:ascii="宋体" w:hAnsi="宋体"/>
          <w:szCs w:val="21"/>
        </w:rPr>
      </w:pPr>
      <w:r>
        <w:rPr>
          <w:rFonts w:hint="eastAsia" w:ascii="宋体" w:hAnsi="宋体"/>
          <w:szCs w:val="21"/>
        </w:rPr>
        <w:t>若主保险合同与本附加保险合同的条款互有冲突，则以本附加保险合同的条款为准。本附加保险合同未尽事宜，以主保险合同的条款规定为准。</w:t>
      </w:r>
    </w:p>
    <w:p w14:paraId="2C9626BE">
      <w:pPr>
        <w:tabs>
          <w:tab w:val="left" w:pos="2814"/>
        </w:tabs>
        <w:adjustRightInd w:val="0"/>
        <w:snapToGrid w:val="0"/>
        <w:spacing w:after="156" w:afterLines="50"/>
        <w:ind w:firstLine="422" w:firstLineChars="200"/>
        <w:jc w:val="center"/>
        <w:rPr>
          <w:rFonts w:hint="eastAsia" w:ascii="宋体" w:hAnsi="宋体"/>
          <w:b/>
          <w:szCs w:val="21"/>
        </w:rPr>
      </w:pPr>
    </w:p>
    <w:p w14:paraId="0C00ED71">
      <w:pPr>
        <w:tabs>
          <w:tab w:val="left" w:pos="2814"/>
        </w:tabs>
        <w:adjustRightInd w:val="0"/>
        <w:snapToGrid w:val="0"/>
        <w:spacing w:after="156" w:afterLines="50"/>
        <w:ind w:firstLine="422" w:firstLineChars="200"/>
        <w:jc w:val="center"/>
        <w:rPr>
          <w:rFonts w:hint="eastAsia" w:ascii="宋体" w:hAnsi="宋体"/>
          <w:b/>
          <w:szCs w:val="21"/>
        </w:rPr>
      </w:pPr>
      <w:r>
        <w:rPr>
          <w:rFonts w:hint="eastAsia" w:ascii="宋体" w:hAnsi="宋体"/>
          <w:b/>
          <w:szCs w:val="21"/>
        </w:rPr>
        <w:t>保险责任</w:t>
      </w:r>
    </w:p>
    <w:p w14:paraId="47512952">
      <w:pPr>
        <w:pStyle w:val="4"/>
        <w:tabs>
          <w:tab w:val="left" w:pos="2814"/>
        </w:tabs>
        <w:adjustRightInd w:val="0"/>
        <w:snapToGrid w:val="0"/>
        <w:spacing w:after="156" w:afterLines="50"/>
        <w:ind w:firstLine="422"/>
        <w:rPr>
          <w:rFonts w:hint="eastAsia" w:ascii="宋体" w:hAnsi="宋体"/>
          <w:szCs w:val="21"/>
        </w:rPr>
      </w:pPr>
      <w:r>
        <w:rPr>
          <w:rFonts w:hint="eastAsia" w:ascii="宋体" w:hAnsi="宋体"/>
          <w:b/>
          <w:szCs w:val="21"/>
        </w:rPr>
        <w:t xml:space="preserve">第二条  </w:t>
      </w:r>
      <w:r>
        <w:rPr>
          <w:rFonts w:hint="eastAsia" w:ascii="宋体" w:hAnsi="宋体"/>
          <w:szCs w:val="21"/>
        </w:rPr>
        <w:t>在本附加保险合同保险期间内，如果被保险人在旅行期间因过失发生意外事故导致下列情形中的一项或多项的，对于依照当地相关法律法规被保险人应向该第三者承担经济赔偿责任，保险人根据本附加保险合同的约定负责赔偿。</w:t>
      </w:r>
    </w:p>
    <w:p w14:paraId="20962BB4">
      <w:pPr>
        <w:pStyle w:val="4"/>
        <w:tabs>
          <w:tab w:val="left" w:pos="2814"/>
        </w:tabs>
        <w:adjustRightInd w:val="0"/>
        <w:snapToGrid w:val="0"/>
        <w:spacing w:after="156" w:afterLines="50"/>
        <w:ind w:firstLine="420"/>
        <w:rPr>
          <w:rFonts w:hint="eastAsia" w:ascii="宋体" w:hAnsi="宋体"/>
          <w:szCs w:val="21"/>
        </w:rPr>
      </w:pPr>
      <w:r>
        <w:rPr>
          <w:rFonts w:hint="eastAsia" w:ascii="宋体" w:hAnsi="宋体"/>
          <w:szCs w:val="21"/>
        </w:rPr>
        <w:t>（一）第三者人身伤亡；</w:t>
      </w:r>
    </w:p>
    <w:p w14:paraId="0FCFF1F0">
      <w:pPr>
        <w:pStyle w:val="4"/>
        <w:tabs>
          <w:tab w:val="left" w:pos="2814"/>
        </w:tabs>
        <w:adjustRightInd w:val="0"/>
        <w:snapToGrid w:val="0"/>
        <w:spacing w:after="156" w:afterLines="50"/>
        <w:ind w:firstLine="420"/>
        <w:rPr>
          <w:rFonts w:hint="eastAsia" w:ascii="宋体" w:hAnsi="宋体"/>
          <w:szCs w:val="21"/>
        </w:rPr>
      </w:pPr>
      <w:r>
        <w:rPr>
          <w:rFonts w:hint="eastAsia" w:ascii="宋体" w:hAnsi="宋体"/>
          <w:szCs w:val="21"/>
        </w:rPr>
        <w:t>（二）第三者财产直接损失。</w:t>
      </w:r>
    </w:p>
    <w:p w14:paraId="243B8542">
      <w:pPr>
        <w:pStyle w:val="4"/>
        <w:tabs>
          <w:tab w:val="left" w:pos="2814"/>
        </w:tabs>
        <w:adjustRightInd w:val="0"/>
        <w:snapToGrid w:val="0"/>
        <w:spacing w:after="156" w:afterLines="50"/>
        <w:ind w:firstLine="422"/>
        <w:rPr>
          <w:rFonts w:hint="eastAsia" w:ascii="宋体" w:hAnsi="宋体"/>
          <w:szCs w:val="21"/>
        </w:rPr>
      </w:pPr>
      <w:r>
        <w:rPr>
          <w:rFonts w:hint="eastAsia" w:ascii="宋体" w:hAnsi="宋体"/>
          <w:b/>
          <w:szCs w:val="21"/>
        </w:rPr>
        <w:t xml:space="preserve">第三条  </w:t>
      </w:r>
      <w:r>
        <w:rPr>
          <w:rFonts w:hint="eastAsia" w:ascii="宋体" w:hAnsi="宋体"/>
          <w:szCs w:val="21"/>
        </w:rPr>
        <w:t>保险事故发生后，被保险人因保险事故而被提起仲裁或者诉讼的，对应由被保险人支付的仲裁或诉讼费用以及事先经保险人书面同意支付的其他必要的、合理的法律费用（以下简称“法律费用”），保险人按照本附加保险合同约定也负责赔偿。</w:t>
      </w:r>
    </w:p>
    <w:p w14:paraId="65593DCB">
      <w:pPr>
        <w:tabs>
          <w:tab w:val="left" w:pos="2814"/>
        </w:tabs>
        <w:adjustRightInd w:val="0"/>
        <w:snapToGrid w:val="0"/>
        <w:spacing w:after="156" w:afterLines="50"/>
        <w:ind w:firstLine="422" w:firstLineChars="200"/>
        <w:jc w:val="center"/>
        <w:rPr>
          <w:rFonts w:hint="eastAsia" w:ascii="宋体" w:hAnsi="宋体"/>
          <w:b/>
          <w:szCs w:val="21"/>
        </w:rPr>
      </w:pPr>
    </w:p>
    <w:p w14:paraId="46ED3FDE">
      <w:pPr>
        <w:tabs>
          <w:tab w:val="left" w:pos="2814"/>
        </w:tabs>
        <w:adjustRightInd w:val="0"/>
        <w:snapToGrid w:val="0"/>
        <w:spacing w:after="156" w:afterLines="50"/>
        <w:ind w:firstLine="422" w:firstLineChars="200"/>
        <w:jc w:val="center"/>
        <w:rPr>
          <w:rFonts w:hint="eastAsia" w:ascii="宋体" w:hAnsi="宋体"/>
          <w:b/>
          <w:szCs w:val="21"/>
        </w:rPr>
      </w:pPr>
      <w:r>
        <w:rPr>
          <w:rFonts w:hint="eastAsia" w:ascii="宋体" w:hAnsi="宋体"/>
          <w:b/>
          <w:szCs w:val="21"/>
        </w:rPr>
        <w:t>责任免除</w:t>
      </w:r>
    </w:p>
    <w:p w14:paraId="5CFBE411">
      <w:pPr>
        <w:adjustRightInd w:val="0"/>
        <w:snapToGrid w:val="0"/>
        <w:spacing w:after="156" w:afterLines="50"/>
        <w:ind w:firstLine="422" w:firstLineChars="200"/>
        <w:rPr>
          <w:rFonts w:hint="eastAsia" w:ascii="宋体" w:hAnsi="宋体"/>
          <w:b/>
          <w:szCs w:val="21"/>
        </w:rPr>
      </w:pPr>
      <w:r>
        <w:rPr>
          <w:rFonts w:hint="eastAsia" w:ascii="宋体" w:hAnsi="宋体"/>
          <w:b/>
          <w:szCs w:val="21"/>
        </w:rPr>
        <w:t>第四条 下列原因造成的损失、费用和责任，保险人不承担赔偿责任：</w:t>
      </w:r>
    </w:p>
    <w:p w14:paraId="18554C2E">
      <w:pPr>
        <w:adjustRightInd w:val="0"/>
        <w:snapToGrid w:val="0"/>
        <w:spacing w:after="156" w:afterLines="50"/>
        <w:ind w:firstLine="422" w:firstLineChars="200"/>
        <w:rPr>
          <w:rFonts w:hint="eastAsia" w:ascii="宋体" w:hAnsi="宋体"/>
          <w:b/>
          <w:szCs w:val="21"/>
        </w:rPr>
      </w:pPr>
      <w:r>
        <w:rPr>
          <w:rFonts w:hint="eastAsia" w:ascii="宋体" w:hAnsi="宋体"/>
          <w:b/>
          <w:szCs w:val="21"/>
        </w:rPr>
        <w:t>（一）被保险人的故意行为、重大过失行为、违法行为、犯罪行为；</w:t>
      </w:r>
    </w:p>
    <w:p w14:paraId="48EA7698">
      <w:pPr>
        <w:adjustRightInd w:val="0"/>
        <w:snapToGrid w:val="0"/>
        <w:spacing w:after="156" w:afterLines="50"/>
        <w:ind w:firstLine="422" w:firstLineChars="200"/>
        <w:rPr>
          <w:rFonts w:hint="eastAsia" w:ascii="宋体" w:hAnsi="宋体"/>
          <w:b/>
          <w:color w:val="3366FF"/>
          <w:szCs w:val="21"/>
        </w:rPr>
      </w:pPr>
      <w:r>
        <w:rPr>
          <w:rFonts w:hint="eastAsia" w:ascii="宋体" w:hAnsi="宋体"/>
          <w:b/>
          <w:szCs w:val="21"/>
        </w:rPr>
        <w:t>（二）被保险人的生产、经营、商业、职业、职务行为，以及被保险人提供的产品或服务；</w:t>
      </w:r>
    </w:p>
    <w:p w14:paraId="6E3637DD">
      <w:pPr>
        <w:spacing w:after="156" w:afterLines="50"/>
        <w:ind w:firstLine="422" w:firstLineChars="200"/>
        <w:rPr>
          <w:rFonts w:hint="eastAsia" w:ascii="宋体" w:hAnsi="宋体"/>
          <w:b/>
          <w:bCs/>
          <w:szCs w:val="21"/>
        </w:rPr>
      </w:pPr>
      <w:r>
        <w:rPr>
          <w:rFonts w:hint="eastAsia" w:ascii="宋体" w:hAnsi="宋体"/>
          <w:b/>
          <w:bCs/>
          <w:szCs w:val="21"/>
        </w:rPr>
        <w:t>（三）被保险人拥有、管理或使用任何机动车辆、</w:t>
      </w:r>
      <w:r>
        <w:rPr>
          <w:rFonts w:hint="eastAsia" w:ascii="宋体" w:hAnsi="宋体"/>
          <w:b/>
          <w:szCs w:val="21"/>
        </w:rPr>
        <w:t>电瓶车、电动自行车、飞行器</w:t>
      </w:r>
      <w:r>
        <w:rPr>
          <w:rFonts w:hint="eastAsia" w:ascii="宋体" w:hAnsi="宋体"/>
          <w:b/>
          <w:bCs/>
          <w:szCs w:val="21"/>
        </w:rPr>
        <w:t>或船舶导致的损失和责任；</w:t>
      </w:r>
    </w:p>
    <w:p w14:paraId="58611217">
      <w:pPr>
        <w:spacing w:after="156" w:afterLines="50"/>
        <w:ind w:firstLine="422" w:firstLineChars="200"/>
        <w:rPr>
          <w:rFonts w:hint="eastAsia" w:ascii="宋体" w:hAnsi="宋体"/>
          <w:b/>
          <w:bCs/>
          <w:szCs w:val="21"/>
        </w:rPr>
      </w:pPr>
      <w:r>
        <w:rPr>
          <w:rFonts w:hint="eastAsia" w:ascii="宋体" w:hAnsi="宋体"/>
          <w:b/>
          <w:bCs/>
          <w:szCs w:val="21"/>
        </w:rPr>
        <w:t>（四）被</w:t>
      </w:r>
      <w:r>
        <w:rPr>
          <w:rFonts w:hint="eastAsia" w:ascii="宋体" w:hAnsi="宋体"/>
          <w:b/>
          <w:szCs w:val="21"/>
        </w:rPr>
        <w:t>保险人感染或传播任何类型的传染病</w:t>
      </w:r>
      <w:r>
        <w:rPr>
          <w:rFonts w:hint="eastAsia" w:ascii="宋体" w:hAnsi="宋体"/>
          <w:b/>
          <w:bCs/>
          <w:szCs w:val="21"/>
        </w:rPr>
        <w:t>；</w:t>
      </w:r>
    </w:p>
    <w:p w14:paraId="4A0FD99C">
      <w:pPr>
        <w:spacing w:after="156" w:afterLines="50"/>
        <w:ind w:firstLine="422" w:firstLineChars="200"/>
        <w:rPr>
          <w:rFonts w:hint="eastAsia" w:ascii="宋体" w:hAnsi="宋体"/>
          <w:b/>
          <w:bCs/>
          <w:szCs w:val="21"/>
        </w:rPr>
      </w:pPr>
      <w:r>
        <w:rPr>
          <w:rFonts w:hint="eastAsia" w:ascii="宋体" w:hAnsi="宋体"/>
          <w:b/>
          <w:bCs/>
          <w:szCs w:val="21"/>
        </w:rPr>
        <w:t>（五）被保险人拥有、看养、照管的动物造成的人身伤亡或财产损失。</w:t>
      </w:r>
    </w:p>
    <w:p w14:paraId="5F6E6E06">
      <w:pPr>
        <w:adjustRightInd w:val="0"/>
        <w:snapToGrid w:val="0"/>
        <w:spacing w:after="156" w:afterLines="50"/>
        <w:ind w:firstLine="422" w:firstLineChars="200"/>
        <w:rPr>
          <w:rFonts w:hint="eastAsia" w:ascii="宋体" w:hAnsi="宋体"/>
          <w:b/>
          <w:szCs w:val="21"/>
        </w:rPr>
      </w:pPr>
      <w:r>
        <w:rPr>
          <w:rFonts w:hint="eastAsia" w:ascii="宋体" w:hAnsi="宋体"/>
          <w:b/>
          <w:szCs w:val="21"/>
        </w:rPr>
        <w:t>第五条  对于下列各项损失、责任和费用，保险人不承担赔偿责任：</w:t>
      </w:r>
    </w:p>
    <w:p w14:paraId="01700120">
      <w:pPr>
        <w:adjustRightInd w:val="0"/>
        <w:snapToGrid w:val="0"/>
        <w:spacing w:after="156" w:afterLines="50"/>
        <w:ind w:firstLine="422" w:firstLineChars="200"/>
        <w:rPr>
          <w:rFonts w:hint="eastAsia" w:ascii="宋体" w:hAnsi="宋体"/>
          <w:b/>
          <w:szCs w:val="21"/>
        </w:rPr>
      </w:pPr>
      <w:r>
        <w:rPr>
          <w:rFonts w:hint="eastAsia" w:ascii="宋体" w:hAnsi="宋体"/>
          <w:b/>
          <w:szCs w:val="21"/>
        </w:rPr>
        <w:t>（一）被保险人对其配偶、父母、子女、兄弟或姐妹、（外）祖父母、（外）外子女、与被保险人有抚养或赡养关系者、雇主、雇员的人身伤亡或财产损失的责任；</w:t>
      </w:r>
    </w:p>
    <w:p w14:paraId="0953CA8C">
      <w:pPr>
        <w:adjustRightInd w:val="0"/>
        <w:snapToGrid w:val="0"/>
        <w:spacing w:after="156" w:afterLines="50"/>
        <w:ind w:firstLine="422" w:firstLineChars="200"/>
        <w:rPr>
          <w:rFonts w:ascii="宋体" w:hAnsi="宋体"/>
          <w:b/>
          <w:szCs w:val="21"/>
        </w:rPr>
      </w:pPr>
      <w:r>
        <w:rPr>
          <w:rFonts w:hint="eastAsia" w:ascii="宋体" w:hAnsi="宋体"/>
          <w:b/>
          <w:szCs w:val="21"/>
        </w:rPr>
        <w:t>（二）被保险人在精神错乱、神智不清、意识不清或智障状态下所造成的第三者人身伤亡、财产损失，不论该状态由何原因（包括但不限于疾病、服用药品或毒品、醉酒等）引起；</w:t>
      </w:r>
    </w:p>
    <w:p w14:paraId="741A2A4C">
      <w:pPr>
        <w:adjustRightInd w:val="0"/>
        <w:snapToGrid w:val="0"/>
        <w:spacing w:after="156" w:afterLines="50"/>
        <w:ind w:firstLine="422" w:firstLineChars="200"/>
        <w:rPr>
          <w:rFonts w:hint="eastAsia" w:ascii="宋体" w:hAnsi="宋体"/>
          <w:b/>
          <w:szCs w:val="21"/>
        </w:rPr>
      </w:pPr>
      <w:r>
        <w:rPr>
          <w:rFonts w:hint="eastAsia" w:ascii="宋体" w:hAnsi="宋体"/>
          <w:b/>
          <w:szCs w:val="21"/>
        </w:rPr>
        <w:t>（三）被保险人与</w:t>
      </w:r>
      <w:r>
        <w:rPr>
          <w:rStyle w:val="7"/>
          <w:rFonts w:hint="eastAsia"/>
          <w:color w:val="000000"/>
          <w:kern w:val="0"/>
          <w:sz w:val="21"/>
          <w:szCs w:val="21"/>
        </w:rPr>
        <w:t>第三方订立的合同项下应承担的合同责任</w:t>
      </w:r>
      <w:r>
        <w:rPr>
          <w:rFonts w:hint="eastAsia" w:ascii="宋体" w:hAnsi="宋体"/>
          <w:b/>
          <w:szCs w:val="21"/>
        </w:rPr>
        <w:t>。但是，即使没有该合同被保险人仍应承担的责任不在此限；</w:t>
      </w:r>
    </w:p>
    <w:p w14:paraId="7016B7B2">
      <w:pPr>
        <w:adjustRightInd w:val="0"/>
        <w:snapToGrid w:val="0"/>
        <w:spacing w:after="156" w:afterLines="50"/>
        <w:ind w:firstLine="422" w:firstLineChars="200"/>
        <w:rPr>
          <w:rFonts w:hint="eastAsia" w:ascii="宋体" w:hAnsi="宋体"/>
          <w:b/>
          <w:szCs w:val="21"/>
        </w:rPr>
      </w:pPr>
      <w:r>
        <w:rPr>
          <w:rFonts w:hint="eastAsia" w:ascii="宋体" w:hAnsi="宋体"/>
          <w:b/>
          <w:szCs w:val="21"/>
        </w:rPr>
        <w:t>（四）被保险人所有的、租借的、保管的或掌控下的财产的损坏或灭失，但被保险人因旅行租用的酒店房间或度假屋（不包括其中的家具和设备）的损坏不在此限；</w:t>
      </w:r>
    </w:p>
    <w:p w14:paraId="6A3471D0">
      <w:pPr>
        <w:adjustRightInd w:val="0"/>
        <w:snapToGrid w:val="0"/>
        <w:spacing w:after="156" w:afterLines="50"/>
        <w:ind w:firstLine="422" w:firstLineChars="200"/>
        <w:rPr>
          <w:rFonts w:hint="eastAsia" w:ascii="宋体" w:hAnsi="宋体"/>
          <w:b/>
          <w:szCs w:val="21"/>
        </w:rPr>
      </w:pPr>
      <w:r>
        <w:rPr>
          <w:rFonts w:hint="eastAsia" w:ascii="宋体" w:hAnsi="宋体"/>
          <w:b/>
          <w:szCs w:val="21"/>
        </w:rPr>
        <w:t>（五）罚款、罚息及惩罚性赔款；</w:t>
      </w:r>
    </w:p>
    <w:p w14:paraId="6C8AD3C4">
      <w:pPr>
        <w:adjustRightInd w:val="0"/>
        <w:snapToGrid w:val="0"/>
        <w:spacing w:after="156" w:afterLines="50"/>
        <w:ind w:firstLine="422" w:firstLineChars="200"/>
        <w:rPr>
          <w:rFonts w:hint="eastAsia" w:ascii="宋体" w:hAnsi="宋体"/>
          <w:b/>
          <w:szCs w:val="21"/>
        </w:rPr>
      </w:pPr>
      <w:r>
        <w:rPr>
          <w:rFonts w:hint="eastAsia" w:ascii="宋体" w:hAnsi="宋体"/>
          <w:b/>
          <w:szCs w:val="21"/>
        </w:rPr>
        <w:t>（六）间接损失。</w:t>
      </w:r>
    </w:p>
    <w:p w14:paraId="5FF6DCDE">
      <w:pPr>
        <w:adjustRightInd w:val="0"/>
        <w:snapToGrid w:val="0"/>
        <w:spacing w:after="156" w:afterLines="50"/>
        <w:ind w:firstLine="422" w:firstLineChars="200"/>
        <w:rPr>
          <w:rFonts w:hint="eastAsia" w:ascii="宋体" w:hAnsi="宋体"/>
          <w:b/>
          <w:szCs w:val="21"/>
        </w:rPr>
      </w:pPr>
      <w:r>
        <w:rPr>
          <w:rFonts w:hint="eastAsia" w:ascii="宋体" w:hAnsi="宋体"/>
          <w:b/>
          <w:szCs w:val="21"/>
        </w:rPr>
        <w:t>第六条  主保险合同中的各项责任免除也适用于本附加保险合同。</w:t>
      </w:r>
    </w:p>
    <w:p w14:paraId="5CFDAA1B">
      <w:pPr>
        <w:tabs>
          <w:tab w:val="left" w:pos="2814"/>
        </w:tabs>
        <w:adjustRightInd w:val="0"/>
        <w:snapToGrid w:val="0"/>
        <w:spacing w:after="156" w:afterLines="50"/>
        <w:ind w:firstLine="422" w:firstLineChars="200"/>
        <w:jc w:val="center"/>
        <w:rPr>
          <w:rFonts w:hint="eastAsia" w:ascii="宋体" w:hAnsi="宋体"/>
          <w:b/>
          <w:szCs w:val="21"/>
        </w:rPr>
      </w:pPr>
    </w:p>
    <w:p w14:paraId="375EE15F">
      <w:pPr>
        <w:tabs>
          <w:tab w:val="left" w:pos="2814"/>
        </w:tabs>
        <w:adjustRightInd w:val="0"/>
        <w:snapToGrid w:val="0"/>
        <w:spacing w:after="156" w:afterLines="50"/>
        <w:ind w:firstLine="422" w:firstLineChars="200"/>
        <w:jc w:val="center"/>
        <w:rPr>
          <w:rFonts w:hint="eastAsia" w:ascii="宋体" w:hAnsi="宋体"/>
          <w:b/>
          <w:szCs w:val="21"/>
        </w:rPr>
      </w:pPr>
      <w:r>
        <w:rPr>
          <w:rFonts w:hint="eastAsia" w:ascii="宋体" w:hAnsi="宋体"/>
          <w:b/>
          <w:szCs w:val="21"/>
        </w:rPr>
        <w:t>赔偿限额和免赔额</w:t>
      </w:r>
    </w:p>
    <w:p w14:paraId="0C0B6A0F">
      <w:pPr>
        <w:pStyle w:val="4"/>
        <w:tabs>
          <w:tab w:val="left" w:pos="2814"/>
        </w:tabs>
        <w:adjustRightInd w:val="0"/>
        <w:snapToGrid w:val="0"/>
        <w:spacing w:after="156" w:afterLines="50"/>
        <w:ind w:firstLine="422"/>
        <w:rPr>
          <w:rFonts w:hint="eastAsia" w:ascii="宋体" w:hAnsi="宋体"/>
          <w:b/>
          <w:szCs w:val="21"/>
        </w:rPr>
      </w:pPr>
      <w:r>
        <w:rPr>
          <w:rFonts w:hint="eastAsia" w:ascii="宋体" w:hAnsi="宋体"/>
          <w:b/>
          <w:szCs w:val="21"/>
        </w:rPr>
        <w:t>第七条  对于每次事故，保险人的赔偿金额最高不超过保险单上载明的“每次事故赔偿限额”。在本附加保险合同下，保险人的赔偿金额之和最高不超过保险单上载明的“累计赔偿限额”。</w:t>
      </w:r>
    </w:p>
    <w:p w14:paraId="469E6BD0">
      <w:pPr>
        <w:pStyle w:val="4"/>
        <w:tabs>
          <w:tab w:val="left" w:pos="2814"/>
        </w:tabs>
        <w:adjustRightInd w:val="0"/>
        <w:snapToGrid w:val="0"/>
        <w:spacing w:after="156" w:afterLines="50"/>
        <w:ind w:firstLine="422"/>
        <w:rPr>
          <w:rFonts w:hint="eastAsia" w:ascii="宋体" w:hAnsi="宋体"/>
          <w:b/>
          <w:szCs w:val="21"/>
        </w:rPr>
      </w:pPr>
      <w:r>
        <w:rPr>
          <w:rFonts w:hint="eastAsia" w:ascii="宋体" w:hAnsi="宋体"/>
          <w:b/>
          <w:szCs w:val="21"/>
        </w:rPr>
        <w:t>对于每次事故造成的损失，被保险人应自行承担保险单载明的免赔额范围内的损失。</w:t>
      </w:r>
    </w:p>
    <w:p w14:paraId="7EE1F783">
      <w:pPr>
        <w:tabs>
          <w:tab w:val="left" w:pos="2814"/>
        </w:tabs>
        <w:adjustRightInd w:val="0"/>
        <w:snapToGrid w:val="0"/>
        <w:spacing w:after="156" w:afterLines="50"/>
        <w:ind w:firstLine="422" w:firstLineChars="200"/>
        <w:jc w:val="center"/>
        <w:rPr>
          <w:rFonts w:hint="eastAsia" w:ascii="宋体" w:hAnsi="宋体"/>
          <w:b/>
          <w:szCs w:val="21"/>
        </w:rPr>
      </w:pPr>
    </w:p>
    <w:p w14:paraId="74748EC5">
      <w:pPr>
        <w:tabs>
          <w:tab w:val="left" w:pos="2814"/>
        </w:tabs>
        <w:adjustRightInd w:val="0"/>
        <w:snapToGrid w:val="0"/>
        <w:spacing w:after="156" w:afterLines="50"/>
        <w:ind w:firstLine="422" w:firstLineChars="200"/>
        <w:jc w:val="center"/>
        <w:rPr>
          <w:rFonts w:hint="eastAsia" w:ascii="宋体" w:hAnsi="宋体"/>
          <w:b/>
          <w:szCs w:val="21"/>
        </w:rPr>
      </w:pPr>
      <w:r>
        <w:rPr>
          <w:rFonts w:hint="eastAsia" w:ascii="宋体" w:hAnsi="宋体"/>
          <w:b/>
          <w:szCs w:val="21"/>
        </w:rPr>
        <w:t>投保人、被保险人的义务</w:t>
      </w:r>
    </w:p>
    <w:p w14:paraId="66C6F5F3">
      <w:pPr>
        <w:pStyle w:val="4"/>
        <w:tabs>
          <w:tab w:val="left" w:pos="2814"/>
        </w:tabs>
        <w:adjustRightInd w:val="0"/>
        <w:snapToGrid w:val="0"/>
        <w:spacing w:after="156" w:afterLines="50"/>
        <w:ind w:firstLine="422"/>
        <w:rPr>
          <w:rFonts w:hint="eastAsia" w:ascii="宋体" w:hAnsi="宋体"/>
          <w:szCs w:val="21"/>
        </w:rPr>
      </w:pPr>
      <w:r>
        <w:rPr>
          <w:rFonts w:hint="eastAsia" w:ascii="宋体" w:hAnsi="宋体"/>
          <w:b/>
          <w:szCs w:val="21"/>
        </w:rPr>
        <w:t xml:space="preserve">第八条  </w:t>
      </w:r>
      <w:r>
        <w:rPr>
          <w:rFonts w:hint="eastAsia" w:ascii="宋体" w:hAnsi="宋体"/>
          <w:szCs w:val="21"/>
        </w:rPr>
        <w:t>被保险人在进行旅行前应当尽力了解旅行目的地的法律、风俗等，在旅行期间应当谨慎行事，尽量避免意外事故的发生。</w:t>
      </w:r>
    </w:p>
    <w:p w14:paraId="31356C0C">
      <w:pPr>
        <w:adjustRightInd w:val="0"/>
        <w:snapToGrid w:val="0"/>
        <w:spacing w:after="156" w:afterLines="50"/>
        <w:ind w:firstLine="422" w:firstLineChars="200"/>
        <w:rPr>
          <w:rFonts w:hint="eastAsia" w:ascii="宋体" w:hAnsi="宋体"/>
          <w:szCs w:val="21"/>
        </w:rPr>
      </w:pPr>
      <w:r>
        <w:rPr>
          <w:rFonts w:hint="eastAsia" w:ascii="宋体" w:hAnsi="宋体"/>
          <w:b/>
          <w:szCs w:val="21"/>
        </w:rPr>
        <w:t xml:space="preserve">第九条  </w:t>
      </w:r>
      <w:r>
        <w:rPr>
          <w:rFonts w:hint="eastAsia" w:ascii="宋体" w:hAnsi="宋体"/>
          <w:szCs w:val="21"/>
        </w:rPr>
        <w:t>知道保险事故发生后，被保险人应该：</w:t>
      </w:r>
    </w:p>
    <w:p w14:paraId="216C6BC9">
      <w:pPr>
        <w:adjustRightInd w:val="0"/>
        <w:snapToGrid w:val="0"/>
        <w:spacing w:after="156" w:afterLines="50"/>
        <w:ind w:firstLine="420" w:firstLineChars="200"/>
        <w:rPr>
          <w:rFonts w:hint="eastAsia" w:ascii="宋体" w:hAnsi="宋体"/>
          <w:szCs w:val="21"/>
        </w:rPr>
      </w:pPr>
      <w:r>
        <w:rPr>
          <w:rFonts w:hint="eastAsia" w:ascii="宋体" w:hAnsi="宋体"/>
          <w:szCs w:val="21"/>
        </w:rPr>
        <w:t>（一）尽力采取必要、合理的措施，防止或减少损失，</w:t>
      </w:r>
      <w:r>
        <w:rPr>
          <w:rFonts w:hint="eastAsia" w:ascii="宋体" w:hAnsi="宋体"/>
          <w:b/>
          <w:szCs w:val="21"/>
        </w:rPr>
        <w:t>否则，对因此扩大的损失，保险人不承担赔偿责任；</w:t>
      </w:r>
    </w:p>
    <w:p w14:paraId="1841C25B">
      <w:pPr>
        <w:adjustRightInd w:val="0"/>
        <w:snapToGrid w:val="0"/>
        <w:spacing w:after="156" w:afterLines="50"/>
        <w:ind w:firstLine="420" w:firstLineChars="200"/>
        <w:rPr>
          <w:rStyle w:val="12"/>
          <w:rFonts w:hint="eastAsia" w:ascii="宋体" w:hAnsi="宋体"/>
          <w:szCs w:val="21"/>
        </w:rPr>
      </w:pPr>
      <w:r>
        <w:rPr>
          <w:rFonts w:hint="eastAsia" w:ascii="宋体" w:hAnsi="宋体"/>
          <w:szCs w:val="21"/>
        </w:rPr>
        <w:t>（二）及时通知保险人，并书面说明事故发生的原因、经过和损失情况；</w:t>
      </w:r>
      <w:r>
        <w:rPr>
          <w:rStyle w:val="12"/>
          <w:rFonts w:hint="eastAsia" w:ascii="宋体" w:hAnsi="宋体"/>
          <w:b/>
          <w:color w:val="000000"/>
          <w:szCs w:val="21"/>
        </w:rPr>
        <w:t>故意或者因重大过失未及时通知，致使保险事故的性质、原因、损失程度等难以确定的，保险人对无法确定的部分，不承担赔偿责任，</w:t>
      </w:r>
      <w:r>
        <w:rPr>
          <w:rStyle w:val="12"/>
          <w:rFonts w:hint="eastAsia" w:ascii="宋体" w:hAnsi="宋体"/>
          <w:color w:val="000000"/>
          <w:szCs w:val="21"/>
        </w:rPr>
        <w:t>但保险人通过其他途径已经及时知道或者应当及时知道保险事故发生的除外；</w:t>
      </w:r>
    </w:p>
    <w:p w14:paraId="69727A91">
      <w:pPr>
        <w:adjustRightInd w:val="0"/>
        <w:snapToGrid w:val="0"/>
        <w:spacing w:after="156" w:afterLines="50"/>
        <w:ind w:firstLine="420" w:firstLineChars="200"/>
        <w:rPr>
          <w:rFonts w:hint="eastAsia" w:ascii="宋体" w:hAnsi="宋体"/>
          <w:b/>
          <w:szCs w:val="21"/>
        </w:rPr>
      </w:pPr>
      <w:r>
        <w:rPr>
          <w:rFonts w:hint="eastAsia" w:ascii="宋体" w:hAnsi="宋体"/>
          <w:szCs w:val="21"/>
        </w:rPr>
        <w:t>（三）保护事故现场，允许并且协助保险人进行事故调查；</w:t>
      </w:r>
      <w:r>
        <w:rPr>
          <w:rFonts w:hint="eastAsia"/>
          <w:b/>
          <w:bCs/>
        </w:rPr>
        <w:t>对于拒绝或者妨碍保险人进行事故调查导致无法确定事故原因或核实损失情况的，保险人对无法确定或核实的部分，不承担赔偿责任；</w:t>
      </w:r>
    </w:p>
    <w:p w14:paraId="792845BC">
      <w:pPr>
        <w:adjustRightInd w:val="0"/>
        <w:snapToGrid w:val="0"/>
        <w:spacing w:after="156" w:afterLines="50"/>
        <w:ind w:firstLine="420" w:firstLineChars="200"/>
        <w:rPr>
          <w:rFonts w:hint="eastAsia" w:ascii="宋体" w:hAnsi="宋体"/>
          <w:szCs w:val="21"/>
        </w:rPr>
      </w:pPr>
      <w:r>
        <w:rPr>
          <w:rFonts w:hint="eastAsia" w:ascii="宋体" w:hAnsi="宋体"/>
          <w:szCs w:val="21"/>
        </w:rPr>
        <w:t>（四）涉及违法、犯罪的，应立即向公安部门报案，</w:t>
      </w:r>
      <w:r>
        <w:rPr>
          <w:rFonts w:hint="eastAsia" w:ascii="宋体" w:hAnsi="宋体"/>
          <w:b/>
          <w:szCs w:val="21"/>
        </w:rPr>
        <w:t>否则，对因此扩大的损失，保险人不承担赔偿责任</w:t>
      </w:r>
      <w:r>
        <w:rPr>
          <w:rFonts w:hint="eastAsia" w:ascii="宋体" w:hAnsi="宋体"/>
          <w:szCs w:val="21"/>
        </w:rPr>
        <w:t>。</w:t>
      </w:r>
    </w:p>
    <w:p w14:paraId="2DC53266">
      <w:pPr>
        <w:pStyle w:val="4"/>
        <w:tabs>
          <w:tab w:val="left" w:pos="2814"/>
        </w:tabs>
        <w:adjustRightInd w:val="0"/>
        <w:snapToGrid w:val="0"/>
        <w:spacing w:after="156" w:afterLines="50"/>
        <w:ind w:firstLine="422"/>
        <w:rPr>
          <w:rFonts w:hint="eastAsia" w:ascii="宋体" w:hAnsi="宋体"/>
          <w:szCs w:val="21"/>
        </w:rPr>
      </w:pPr>
      <w:r>
        <w:rPr>
          <w:rFonts w:hint="eastAsia" w:ascii="宋体" w:hAnsi="宋体"/>
          <w:b/>
          <w:szCs w:val="21"/>
        </w:rPr>
        <w:t xml:space="preserve">第十条  </w:t>
      </w:r>
      <w:r>
        <w:rPr>
          <w:rFonts w:hint="eastAsia" w:ascii="宋体" w:hAnsi="宋体"/>
          <w:szCs w:val="21"/>
        </w:rPr>
        <w:t>被保险人收到受害人的损害赔偿请求时，应立即通知保险人。</w:t>
      </w:r>
      <w:r>
        <w:rPr>
          <w:rFonts w:hint="eastAsia" w:ascii="宋体" w:hAnsi="宋体"/>
          <w:b/>
          <w:szCs w:val="21"/>
        </w:rPr>
        <w:t>未经保险人书面同意，被保险人对受害人作出的任何承诺、拒绝、出价、约定、付款或赔偿，保险人不受其约束。对于被保险人自行承诺或支付的赔偿金额，保险人有权重新核定，不属于本保险责任范围或超出应赔偿限额的，保险人不承担赔偿责任</w:t>
      </w:r>
      <w:r>
        <w:rPr>
          <w:rFonts w:hint="eastAsia" w:ascii="宋体" w:hAnsi="宋体"/>
          <w:szCs w:val="21"/>
        </w:rPr>
        <w:t>。在处理索赔过程中，保险人有权自行处理由其承担最终赔偿责任的任何索赔案件，被保险人有义务向保险人提供其所能提供的资料和协助。</w:t>
      </w:r>
    </w:p>
    <w:p w14:paraId="4C604F33">
      <w:pPr>
        <w:adjustRightInd w:val="0"/>
        <w:snapToGrid w:val="0"/>
        <w:spacing w:after="156" w:afterLines="50"/>
        <w:ind w:firstLine="422" w:firstLineChars="200"/>
        <w:rPr>
          <w:rFonts w:hint="eastAsia" w:ascii="宋体" w:hAnsi="宋体"/>
          <w:szCs w:val="21"/>
        </w:rPr>
      </w:pPr>
      <w:r>
        <w:rPr>
          <w:rFonts w:hint="eastAsia" w:ascii="宋体" w:hAnsi="宋体"/>
          <w:b/>
          <w:szCs w:val="21"/>
        </w:rPr>
        <w:t>第十一条</w:t>
      </w:r>
      <w:r>
        <w:rPr>
          <w:rFonts w:hint="eastAsia" w:ascii="宋体" w:hAnsi="宋体"/>
          <w:szCs w:val="21"/>
        </w:rPr>
        <w:t xml:space="preserve">  被保险人获悉可能发生诉讼、仲裁时，应立即以书面形式通知保险人；接到法院传票或其他法律文书后，应将其副本及时送交保险人。保险人有权以被保险人的名义处理有关诉讼或仲裁事宜，被保险人应提供有关文件，并给予必要的协助。</w:t>
      </w:r>
    </w:p>
    <w:p w14:paraId="6B7EB566">
      <w:pPr>
        <w:adjustRightInd w:val="0"/>
        <w:snapToGrid w:val="0"/>
        <w:spacing w:after="156" w:afterLines="50"/>
        <w:ind w:firstLine="422" w:firstLineChars="200"/>
        <w:rPr>
          <w:rFonts w:hint="eastAsia" w:ascii="宋体" w:hAnsi="宋体"/>
          <w:b/>
          <w:szCs w:val="21"/>
        </w:rPr>
      </w:pPr>
      <w:r>
        <w:rPr>
          <w:rFonts w:hint="eastAsia" w:ascii="宋体" w:hAnsi="宋体"/>
          <w:b/>
          <w:szCs w:val="21"/>
        </w:rPr>
        <w:t>对因未及时提供上述通知或必要协助导致扩大的损失，保险人不承担赔偿责任。</w:t>
      </w:r>
    </w:p>
    <w:p w14:paraId="65D5161F">
      <w:pPr>
        <w:tabs>
          <w:tab w:val="left" w:pos="2814"/>
        </w:tabs>
        <w:adjustRightInd w:val="0"/>
        <w:snapToGrid w:val="0"/>
        <w:spacing w:after="156" w:afterLines="50"/>
        <w:ind w:firstLine="422" w:firstLineChars="200"/>
        <w:jc w:val="center"/>
        <w:rPr>
          <w:rFonts w:hint="eastAsia" w:ascii="宋体" w:hAnsi="宋体"/>
          <w:b/>
          <w:szCs w:val="21"/>
        </w:rPr>
      </w:pPr>
    </w:p>
    <w:p w14:paraId="26869FB4">
      <w:pPr>
        <w:tabs>
          <w:tab w:val="left" w:pos="2814"/>
        </w:tabs>
        <w:adjustRightInd w:val="0"/>
        <w:snapToGrid w:val="0"/>
        <w:spacing w:after="156" w:afterLines="50"/>
        <w:ind w:firstLine="422" w:firstLineChars="200"/>
        <w:jc w:val="center"/>
        <w:rPr>
          <w:rFonts w:hint="eastAsia" w:ascii="宋体" w:hAnsi="宋体"/>
          <w:b/>
          <w:szCs w:val="21"/>
        </w:rPr>
      </w:pPr>
      <w:r>
        <w:rPr>
          <w:rFonts w:hint="eastAsia" w:ascii="宋体" w:hAnsi="宋体"/>
          <w:b/>
          <w:szCs w:val="21"/>
        </w:rPr>
        <w:t>赔偿处理</w:t>
      </w:r>
    </w:p>
    <w:p w14:paraId="6A4FADC6">
      <w:pPr>
        <w:adjustRightInd w:val="0"/>
        <w:snapToGrid w:val="0"/>
        <w:spacing w:after="156" w:afterLines="50"/>
        <w:ind w:firstLine="422" w:firstLineChars="200"/>
        <w:rPr>
          <w:rFonts w:hint="eastAsia" w:ascii="宋体" w:hAnsi="宋体"/>
          <w:szCs w:val="21"/>
        </w:rPr>
      </w:pPr>
      <w:r>
        <w:rPr>
          <w:rFonts w:hint="eastAsia" w:ascii="宋体" w:hAnsi="宋体"/>
          <w:b/>
          <w:szCs w:val="21"/>
        </w:rPr>
        <w:t xml:space="preserve">第十二条  </w:t>
      </w:r>
      <w:r>
        <w:rPr>
          <w:rFonts w:hint="eastAsia" w:ascii="宋体" w:hAnsi="宋体"/>
          <w:szCs w:val="21"/>
        </w:rPr>
        <w:t>保险金申请人请求赔偿时，应向保险人提供下列证明和资料：</w:t>
      </w:r>
    </w:p>
    <w:p w14:paraId="64D7B0B2">
      <w:pPr>
        <w:adjustRightInd w:val="0"/>
        <w:snapToGrid w:val="0"/>
        <w:spacing w:after="156" w:afterLines="50"/>
        <w:ind w:firstLine="420" w:firstLineChars="200"/>
        <w:rPr>
          <w:rFonts w:hint="eastAsia" w:ascii="宋体" w:hAnsi="宋体"/>
          <w:szCs w:val="21"/>
        </w:rPr>
      </w:pPr>
      <w:r>
        <w:rPr>
          <w:rFonts w:hint="eastAsia" w:ascii="宋体" w:hAnsi="宋体"/>
          <w:szCs w:val="21"/>
        </w:rPr>
        <w:t>（一）索赔申请书；</w:t>
      </w:r>
    </w:p>
    <w:p w14:paraId="09EC7458">
      <w:pPr>
        <w:adjustRightInd w:val="0"/>
        <w:snapToGrid w:val="0"/>
        <w:spacing w:after="156" w:afterLines="50"/>
        <w:ind w:firstLine="420" w:firstLineChars="200"/>
        <w:rPr>
          <w:rFonts w:hint="eastAsia" w:ascii="宋体" w:hAnsi="宋体"/>
          <w:szCs w:val="21"/>
        </w:rPr>
      </w:pPr>
      <w:r>
        <w:rPr>
          <w:rFonts w:hint="eastAsia" w:ascii="宋体" w:hAnsi="宋体"/>
          <w:szCs w:val="21"/>
        </w:rPr>
        <w:t>（二）保单号；</w:t>
      </w:r>
    </w:p>
    <w:p w14:paraId="28202187">
      <w:pPr>
        <w:adjustRightInd w:val="0"/>
        <w:snapToGrid w:val="0"/>
        <w:spacing w:after="156" w:afterLines="50"/>
        <w:ind w:firstLine="420" w:firstLineChars="200"/>
        <w:rPr>
          <w:rFonts w:hint="eastAsia" w:ascii="宋体" w:hAnsi="宋体"/>
          <w:szCs w:val="21"/>
        </w:rPr>
      </w:pPr>
      <w:r>
        <w:rPr>
          <w:rFonts w:hint="eastAsia" w:ascii="宋体" w:hAnsi="宋体"/>
          <w:szCs w:val="21"/>
        </w:rPr>
        <w:t>（三）保险金申请人的身份证明；</w:t>
      </w:r>
    </w:p>
    <w:p w14:paraId="3C4B9459">
      <w:pPr>
        <w:adjustRightInd w:val="0"/>
        <w:snapToGrid w:val="0"/>
        <w:spacing w:after="156" w:afterLines="50"/>
        <w:ind w:firstLine="420" w:firstLineChars="200"/>
        <w:rPr>
          <w:rFonts w:hint="eastAsia" w:ascii="宋体" w:hAnsi="宋体"/>
          <w:szCs w:val="21"/>
        </w:rPr>
      </w:pPr>
      <w:r>
        <w:rPr>
          <w:rFonts w:hint="eastAsia" w:ascii="宋体" w:hAnsi="宋体"/>
          <w:szCs w:val="21"/>
        </w:rPr>
        <w:t>（四）受害人向被保险人提出索赔的相关材料；</w:t>
      </w:r>
    </w:p>
    <w:p w14:paraId="6692C3B3">
      <w:pPr>
        <w:adjustRightInd w:val="0"/>
        <w:snapToGrid w:val="0"/>
        <w:spacing w:after="156" w:afterLines="50"/>
        <w:ind w:firstLine="420" w:firstLineChars="200"/>
        <w:rPr>
          <w:rFonts w:hint="eastAsia" w:ascii="宋体" w:hAnsi="宋体"/>
          <w:szCs w:val="21"/>
        </w:rPr>
      </w:pPr>
      <w:r>
        <w:rPr>
          <w:rFonts w:hint="eastAsia" w:ascii="宋体" w:hAnsi="宋体"/>
          <w:szCs w:val="21"/>
        </w:rPr>
        <w:t>（五）造成受害人人身伤害的，应包括：受害人的病历、诊断证明、医疗费等医疗原始单据；受害人的人身伤害程度证明：受害人伤残的，应当提供具备相关法律法规要求的伤残鉴定资格的医疗机构出具的伤残程度证明；受害人死亡的，公安机关或医疗机构出具的死亡证明书；</w:t>
      </w:r>
    </w:p>
    <w:p w14:paraId="4190D8C8">
      <w:pPr>
        <w:adjustRightInd w:val="0"/>
        <w:snapToGrid w:val="0"/>
        <w:spacing w:after="156" w:afterLines="50"/>
        <w:ind w:firstLine="420" w:firstLineChars="200"/>
        <w:rPr>
          <w:rFonts w:hint="eastAsia" w:ascii="宋体" w:hAnsi="宋体"/>
          <w:szCs w:val="21"/>
        </w:rPr>
      </w:pPr>
      <w:r>
        <w:rPr>
          <w:rFonts w:hint="eastAsia" w:ascii="宋体" w:hAnsi="宋体"/>
          <w:szCs w:val="21"/>
        </w:rPr>
        <w:t>（六）造成受害人财产损失的，应包括：损失、费用凭证与项目明细；</w:t>
      </w:r>
    </w:p>
    <w:p w14:paraId="4434F993">
      <w:pPr>
        <w:adjustRightInd w:val="0"/>
        <w:snapToGrid w:val="0"/>
        <w:spacing w:after="156" w:afterLines="50"/>
        <w:ind w:firstLine="420" w:firstLineChars="200"/>
        <w:rPr>
          <w:rFonts w:hint="eastAsia" w:ascii="宋体" w:hAnsi="宋体"/>
          <w:szCs w:val="21"/>
        </w:rPr>
      </w:pPr>
      <w:r>
        <w:rPr>
          <w:rFonts w:hint="eastAsia" w:ascii="宋体" w:hAnsi="宋体"/>
          <w:szCs w:val="21"/>
        </w:rPr>
        <w:t>（七）被保险人与受害人所签订的赔偿协议书或和解书；经判决或仲裁的，应提供判决文书或仲裁裁决文书；</w:t>
      </w:r>
    </w:p>
    <w:p w14:paraId="450F175B">
      <w:pPr>
        <w:adjustRightInd w:val="0"/>
        <w:snapToGrid w:val="0"/>
        <w:spacing w:after="156" w:afterLines="50"/>
        <w:ind w:firstLine="420" w:firstLineChars="200"/>
        <w:rPr>
          <w:rFonts w:hint="eastAsia" w:ascii="宋体" w:hAnsi="宋体"/>
          <w:szCs w:val="21"/>
        </w:rPr>
      </w:pPr>
      <w:r>
        <w:rPr>
          <w:rFonts w:hint="eastAsia" w:ascii="宋体" w:hAnsi="宋体"/>
          <w:szCs w:val="21"/>
        </w:rPr>
        <w:t>（八）保险金申请人所能提供的与确认保险事故的性质、原因、损失程度等有关的其他证明和资料。</w:t>
      </w:r>
    </w:p>
    <w:p w14:paraId="1808C442">
      <w:pPr>
        <w:tabs>
          <w:tab w:val="left" w:pos="2814"/>
        </w:tabs>
        <w:adjustRightInd w:val="0"/>
        <w:snapToGrid w:val="0"/>
        <w:spacing w:after="156" w:afterLines="50"/>
        <w:ind w:firstLine="422" w:firstLineChars="200"/>
        <w:rPr>
          <w:rFonts w:hint="eastAsia" w:ascii="宋体" w:hAnsi="宋体"/>
          <w:b/>
          <w:szCs w:val="21"/>
        </w:rPr>
      </w:pPr>
      <w:r>
        <w:rPr>
          <w:rFonts w:hint="eastAsia" w:ascii="宋体" w:hAnsi="宋体"/>
          <w:b/>
          <w:szCs w:val="21"/>
        </w:rPr>
        <w:t>保险金申请人未履行前款约定的索赔材料提供义务，导致保险人无法核实损失情况的，保险人对无法核实的部分不承担赔偿责任。</w:t>
      </w:r>
    </w:p>
    <w:p w14:paraId="0805B4F4">
      <w:pPr>
        <w:adjustRightInd w:val="0"/>
        <w:spacing w:after="156" w:afterLines="50"/>
        <w:ind w:firstLine="422" w:firstLineChars="200"/>
        <w:rPr>
          <w:rFonts w:hint="eastAsia" w:ascii="宋体" w:hAnsi="宋体"/>
          <w:szCs w:val="21"/>
        </w:rPr>
      </w:pPr>
      <w:r>
        <w:rPr>
          <w:rFonts w:hint="eastAsia" w:ascii="宋体" w:hAnsi="宋体"/>
          <w:b/>
          <w:bCs/>
          <w:szCs w:val="21"/>
        </w:rPr>
        <w:t>第十三条</w:t>
      </w:r>
      <w:r>
        <w:rPr>
          <w:rFonts w:hint="eastAsia" w:ascii="宋体" w:hAnsi="宋体"/>
          <w:szCs w:val="21"/>
        </w:rPr>
        <w:t xml:space="preserve">  保险人的赔偿以下列方式之一确定的被保险人的赔偿责任为基础：</w:t>
      </w:r>
    </w:p>
    <w:p w14:paraId="7ACDA675">
      <w:pPr>
        <w:adjustRightInd w:val="0"/>
        <w:spacing w:after="156" w:afterLines="50"/>
        <w:ind w:firstLine="420" w:firstLineChars="200"/>
        <w:rPr>
          <w:rFonts w:hint="eastAsia" w:ascii="宋体" w:hAnsi="宋体"/>
          <w:szCs w:val="21"/>
        </w:rPr>
      </w:pPr>
      <w:r>
        <w:rPr>
          <w:rFonts w:hint="eastAsia" w:ascii="宋体" w:hAnsi="宋体"/>
          <w:szCs w:val="21"/>
        </w:rPr>
        <w:t>（一）被保险人和向其提出损害赔偿请求的受害人协商并经保险人确认；</w:t>
      </w:r>
    </w:p>
    <w:p w14:paraId="1C2C9CE9">
      <w:pPr>
        <w:adjustRightInd w:val="0"/>
        <w:spacing w:after="156" w:afterLines="50"/>
        <w:ind w:firstLine="420" w:firstLineChars="200"/>
        <w:rPr>
          <w:rFonts w:hint="eastAsia" w:ascii="宋体" w:hAnsi="宋体"/>
          <w:szCs w:val="21"/>
        </w:rPr>
      </w:pPr>
      <w:r>
        <w:rPr>
          <w:rFonts w:hint="eastAsia" w:ascii="宋体" w:hAnsi="宋体"/>
          <w:szCs w:val="21"/>
        </w:rPr>
        <w:t>（二）仲裁机构裁决；</w:t>
      </w:r>
    </w:p>
    <w:p w14:paraId="2CCDF3CB">
      <w:pPr>
        <w:adjustRightInd w:val="0"/>
        <w:spacing w:after="156" w:afterLines="50"/>
        <w:ind w:firstLine="420" w:firstLineChars="200"/>
        <w:rPr>
          <w:rFonts w:hint="eastAsia" w:ascii="宋体" w:hAnsi="宋体"/>
          <w:szCs w:val="21"/>
        </w:rPr>
      </w:pPr>
      <w:r>
        <w:rPr>
          <w:rFonts w:hint="eastAsia" w:ascii="宋体" w:hAnsi="宋体"/>
          <w:szCs w:val="21"/>
        </w:rPr>
        <w:t>（三）人民法院判决；</w:t>
      </w:r>
    </w:p>
    <w:p w14:paraId="12C11B50">
      <w:pPr>
        <w:adjustRightInd w:val="0"/>
        <w:spacing w:after="156" w:afterLines="50"/>
        <w:ind w:firstLine="420" w:firstLineChars="200"/>
        <w:rPr>
          <w:rFonts w:hint="eastAsia" w:ascii="宋体" w:hAnsi="宋体"/>
          <w:szCs w:val="21"/>
        </w:rPr>
      </w:pPr>
      <w:r>
        <w:rPr>
          <w:rFonts w:hint="eastAsia" w:ascii="宋体" w:hAnsi="宋体"/>
          <w:szCs w:val="21"/>
        </w:rPr>
        <w:t>（四）保险人认可的其他方式。</w:t>
      </w:r>
    </w:p>
    <w:p w14:paraId="39926FEE">
      <w:pPr>
        <w:adjustRightInd w:val="0"/>
        <w:spacing w:after="156" w:afterLines="50"/>
        <w:ind w:firstLine="422" w:firstLineChars="200"/>
        <w:rPr>
          <w:rFonts w:hint="eastAsia" w:ascii="宋体" w:hAnsi="宋体"/>
          <w:b/>
          <w:szCs w:val="21"/>
        </w:rPr>
      </w:pPr>
      <w:r>
        <w:rPr>
          <w:rFonts w:hint="eastAsia" w:ascii="宋体" w:hAnsi="宋体"/>
          <w:b/>
          <w:bCs/>
          <w:szCs w:val="21"/>
        </w:rPr>
        <w:t>第十四条</w:t>
      </w:r>
      <w:r>
        <w:rPr>
          <w:rFonts w:hint="eastAsia" w:ascii="宋体" w:hAnsi="宋体"/>
          <w:szCs w:val="21"/>
        </w:rPr>
        <w:t xml:space="preserve">  </w:t>
      </w:r>
      <w:r>
        <w:rPr>
          <w:rFonts w:hint="eastAsia" w:ascii="宋体" w:hAnsi="宋体"/>
          <w:b/>
          <w:szCs w:val="21"/>
        </w:rPr>
        <w:t>被保险人给第三者造成损害，被保险人未向该第三者赔偿的，保险人不负责向被保险人赔偿保险金。</w:t>
      </w:r>
    </w:p>
    <w:p w14:paraId="5EFFEA2A">
      <w:pPr>
        <w:adjustRightInd w:val="0"/>
        <w:snapToGrid w:val="0"/>
        <w:spacing w:after="156" w:afterLines="50"/>
        <w:ind w:firstLine="422" w:firstLineChars="200"/>
        <w:rPr>
          <w:rFonts w:hint="eastAsia" w:ascii="宋体" w:hAnsi="宋体"/>
          <w:szCs w:val="21"/>
        </w:rPr>
      </w:pPr>
      <w:r>
        <w:rPr>
          <w:rFonts w:hint="eastAsia" w:ascii="宋体" w:hAnsi="宋体"/>
          <w:b/>
          <w:szCs w:val="21"/>
        </w:rPr>
        <w:t xml:space="preserve">第十五条  </w:t>
      </w:r>
      <w:r>
        <w:rPr>
          <w:rFonts w:hint="eastAsia" w:ascii="宋体" w:hAnsi="宋体"/>
          <w:szCs w:val="21"/>
        </w:rPr>
        <w:t>发生保险事故时，如果被保险人的损失在有相同保障的其他保险项下也能够获得赔偿，</w:t>
      </w:r>
      <w:r>
        <w:rPr>
          <w:rFonts w:hint="eastAsia" w:ascii="宋体" w:hAnsi="宋体"/>
          <w:b/>
          <w:szCs w:val="21"/>
        </w:rPr>
        <w:t>则</w:t>
      </w:r>
      <w:bookmarkStart w:id="18" w:name="OLE_LINK3"/>
      <w:bookmarkStart w:id="19" w:name="OLE_LINK4"/>
      <w:r>
        <w:rPr>
          <w:rFonts w:hint="eastAsia" w:ascii="宋体" w:hAnsi="宋体"/>
          <w:b/>
          <w:szCs w:val="21"/>
        </w:rPr>
        <w:t>本保险人按照本保险合同的赔偿限额与其他保险合同及本保险合同的赔偿限额总和的比例承担赔偿责任</w:t>
      </w:r>
      <w:r>
        <w:rPr>
          <w:rFonts w:hint="eastAsia" w:ascii="宋体" w:hAnsi="宋体"/>
          <w:szCs w:val="21"/>
        </w:rPr>
        <w:t>。</w:t>
      </w:r>
    </w:p>
    <w:p w14:paraId="30E0EBDC">
      <w:pPr>
        <w:tabs>
          <w:tab w:val="left" w:pos="2814"/>
        </w:tabs>
        <w:adjustRightInd w:val="0"/>
        <w:snapToGrid w:val="0"/>
        <w:spacing w:after="156" w:afterLines="50"/>
        <w:ind w:firstLine="422" w:firstLineChars="200"/>
        <w:rPr>
          <w:rFonts w:hint="eastAsia" w:ascii="宋体" w:hAnsi="宋体"/>
          <w:szCs w:val="21"/>
        </w:rPr>
      </w:pPr>
      <w:r>
        <w:rPr>
          <w:rFonts w:hint="eastAsia" w:ascii="宋体" w:hAnsi="宋体"/>
          <w:b/>
          <w:szCs w:val="21"/>
        </w:rPr>
        <w:t>其他保险人应承担的赔偿金额，本保险人不负责垫付。</w:t>
      </w:r>
      <w:bookmarkEnd w:id="18"/>
      <w:bookmarkEnd w:id="19"/>
      <w:r>
        <w:rPr>
          <w:rFonts w:hint="eastAsia" w:ascii="宋体" w:hAnsi="宋体"/>
          <w:b/>
          <w:szCs w:val="21"/>
        </w:rPr>
        <w:t>若被保险人未如实告知导致保险人多支付赔偿金的，保险人有权向被保险人追回多支付的部分。</w:t>
      </w:r>
    </w:p>
    <w:p w14:paraId="4C295865">
      <w:pPr>
        <w:adjustRightInd w:val="0"/>
        <w:snapToGrid w:val="0"/>
        <w:spacing w:after="156" w:afterLines="50"/>
        <w:ind w:firstLine="422" w:firstLineChars="200"/>
        <w:rPr>
          <w:rFonts w:hint="eastAsia" w:ascii="宋体" w:hAnsi="宋体"/>
          <w:szCs w:val="21"/>
        </w:rPr>
      </w:pPr>
      <w:r>
        <w:rPr>
          <w:rFonts w:hint="eastAsia" w:ascii="宋体" w:hAnsi="宋体"/>
          <w:b/>
          <w:szCs w:val="21"/>
        </w:rPr>
        <w:t>第十六条</w:t>
      </w:r>
      <w:r>
        <w:rPr>
          <w:rFonts w:hint="eastAsia" w:ascii="宋体" w:hAnsi="宋体"/>
          <w:szCs w:val="21"/>
        </w:rPr>
        <w:t xml:space="preserve">  发生保险责任范围内的损失，应由有关责任方负责赔偿的，保险人自向被保险人赔偿保险金之日起，在赔偿金额范围内代位行使被保险人对有关责任方请求赔偿的权利，</w:t>
      </w:r>
      <w:r>
        <w:rPr>
          <w:rFonts w:hint="eastAsia" w:ascii="宋体" w:hAnsi="宋体"/>
          <w:b/>
          <w:szCs w:val="21"/>
        </w:rPr>
        <w:t>被保险人应当向保险人提供必要的文件和所知道的有关情况</w:t>
      </w:r>
      <w:r>
        <w:rPr>
          <w:rFonts w:hint="eastAsia" w:ascii="宋体" w:hAnsi="宋体"/>
          <w:szCs w:val="21"/>
        </w:rPr>
        <w:t>。</w:t>
      </w:r>
    </w:p>
    <w:p w14:paraId="154A6175">
      <w:pPr>
        <w:adjustRightInd w:val="0"/>
        <w:snapToGrid w:val="0"/>
        <w:spacing w:after="156" w:afterLines="50"/>
        <w:ind w:firstLine="422" w:firstLineChars="200"/>
        <w:rPr>
          <w:rFonts w:hint="eastAsia" w:ascii="宋体" w:hAnsi="宋体"/>
          <w:b/>
          <w:szCs w:val="21"/>
        </w:rPr>
      </w:pPr>
      <w:r>
        <w:rPr>
          <w:rFonts w:hint="eastAsia" w:ascii="宋体" w:hAnsi="宋体"/>
          <w:b/>
          <w:szCs w:val="21"/>
        </w:rPr>
        <w:t>被保险人已经从有关责任方取得赔偿的，保险人赔偿保险金时，可以相应扣减被保险人已从有关责任方取得的赔偿金额。</w:t>
      </w:r>
    </w:p>
    <w:p w14:paraId="402169A7">
      <w:pPr>
        <w:adjustRightInd w:val="0"/>
        <w:snapToGrid w:val="0"/>
        <w:spacing w:after="156" w:afterLines="50"/>
        <w:ind w:firstLine="422" w:firstLineChars="200"/>
        <w:rPr>
          <w:rFonts w:hint="eastAsia" w:ascii="宋体" w:hAnsi="宋体"/>
          <w:szCs w:val="21"/>
        </w:rPr>
      </w:pPr>
      <w:r>
        <w:rPr>
          <w:rFonts w:hint="eastAsia" w:ascii="宋体" w:hAnsi="宋体"/>
          <w:b/>
          <w:szCs w:val="21"/>
        </w:rPr>
        <w:t>保险事故发生后，在保险人未赔偿保险金之前，被保险人放弃对有关责任方请求赔偿权利的，保险人不承担赔偿责任；保险人向被保险人赔偿保险金后，被保险人未经保险人同意放弃对有关责任方请求赔偿权利的，该行为无效；由于被保险人故意或者因重大过失致使保险人不能行使代位请求赔偿的权利的，保险人可以扣减或者要求返还相应的保险金。</w:t>
      </w:r>
    </w:p>
    <w:p w14:paraId="2A8FAF5F">
      <w:pPr>
        <w:tabs>
          <w:tab w:val="left" w:pos="2814"/>
        </w:tabs>
        <w:adjustRightInd w:val="0"/>
        <w:snapToGrid w:val="0"/>
        <w:spacing w:after="156" w:afterLines="50"/>
        <w:ind w:firstLine="422" w:firstLineChars="200"/>
        <w:rPr>
          <w:rFonts w:hint="eastAsia" w:ascii="宋体" w:hAnsi="宋体"/>
          <w:b/>
          <w:szCs w:val="21"/>
        </w:rPr>
      </w:pPr>
      <w:r>
        <w:rPr>
          <w:rFonts w:hint="eastAsia" w:ascii="宋体" w:hAnsi="宋体"/>
          <w:b/>
          <w:snapToGrid w:val="0"/>
          <w:kern w:val="0"/>
          <w:szCs w:val="21"/>
        </w:rPr>
        <w:t>第十七条  保险人受理报案、进行现场查勘、核损定价、参与案件诉讼、向被保险人提供建议等行为，均不构成保险人对赔偿责任的承诺。</w:t>
      </w:r>
    </w:p>
    <w:p w14:paraId="242B3851">
      <w:pPr>
        <w:tabs>
          <w:tab w:val="left" w:pos="2814"/>
        </w:tabs>
        <w:adjustRightInd w:val="0"/>
        <w:snapToGrid w:val="0"/>
        <w:spacing w:after="156" w:afterLines="50"/>
        <w:ind w:firstLine="422" w:firstLineChars="200"/>
        <w:jc w:val="center"/>
        <w:rPr>
          <w:rFonts w:hint="eastAsia" w:ascii="宋体" w:hAnsi="宋体"/>
          <w:b/>
          <w:szCs w:val="21"/>
        </w:rPr>
      </w:pPr>
    </w:p>
    <w:p w14:paraId="34573792">
      <w:pPr>
        <w:tabs>
          <w:tab w:val="left" w:pos="2814"/>
        </w:tabs>
        <w:adjustRightInd w:val="0"/>
        <w:snapToGrid w:val="0"/>
        <w:spacing w:after="156" w:afterLines="50"/>
        <w:ind w:firstLine="422" w:firstLineChars="200"/>
        <w:jc w:val="center"/>
        <w:rPr>
          <w:rFonts w:hint="eastAsia" w:ascii="宋体" w:hAnsi="宋体"/>
          <w:b/>
          <w:szCs w:val="21"/>
        </w:rPr>
      </w:pPr>
      <w:r>
        <w:rPr>
          <w:rFonts w:hint="eastAsia" w:ascii="宋体" w:hAnsi="宋体"/>
          <w:b/>
          <w:szCs w:val="21"/>
        </w:rPr>
        <w:t>释义</w:t>
      </w:r>
    </w:p>
    <w:p w14:paraId="6CC0419C">
      <w:pPr>
        <w:adjustRightInd w:val="0"/>
        <w:snapToGrid w:val="0"/>
        <w:spacing w:after="156" w:afterLines="50"/>
        <w:ind w:firstLine="422" w:firstLineChars="200"/>
        <w:rPr>
          <w:rFonts w:hint="eastAsia" w:ascii="宋体" w:hAnsi="宋体"/>
          <w:b/>
          <w:szCs w:val="21"/>
        </w:rPr>
      </w:pPr>
      <w:r>
        <w:rPr>
          <w:rFonts w:hint="eastAsia" w:ascii="宋体" w:hAnsi="宋体"/>
          <w:b/>
          <w:szCs w:val="21"/>
        </w:rPr>
        <w:t>第十八条</w:t>
      </w:r>
    </w:p>
    <w:p w14:paraId="4423CC49">
      <w:pPr>
        <w:adjustRightInd w:val="0"/>
        <w:snapToGrid w:val="0"/>
        <w:spacing w:after="156" w:afterLines="50"/>
        <w:ind w:firstLine="420" w:firstLineChars="200"/>
        <w:rPr>
          <w:rFonts w:hint="eastAsia" w:ascii="宋体" w:hAnsi="宋体"/>
          <w:szCs w:val="21"/>
        </w:rPr>
      </w:pPr>
      <w:r>
        <w:rPr>
          <w:rFonts w:hint="eastAsia" w:ascii="宋体" w:hAnsi="宋体"/>
          <w:szCs w:val="21"/>
        </w:rPr>
        <w:t>【直接损失】指有形财产的直接损坏、损毁。</w:t>
      </w:r>
    </w:p>
    <w:p w14:paraId="179C724F">
      <w:pPr>
        <w:adjustRightInd w:val="0"/>
        <w:snapToGrid w:val="0"/>
        <w:spacing w:after="156" w:afterLines="50"/>
        <w:ind w:firstLine="420" w:firstLineChars="200"/>
        <w:rPr>
          <w:rFonts w:hint="eastAsia" w:ascii="宋体" w:hAnsi="宋体"/>
          <w:szCs w:val="21"/>
        </w:rPr>
      </w:pPr>
      <w:r>
        <w:rPr>
          <w:rFonts w:hint="eastAsia" w:ascii="宋体" w:hAnsi="宋体"/>
          <w:szCs w:val="21"/>
        </w:rPr>
        <w:t>【故意行为】指明知道自己的行为会发生导致他人的人身伤亡或财产损失的结果，但仍希望或放任这种结果发生的行为。</w:t>
      </w:r>
    </w:p>
    <w:p w14:paraId="34AD0080">
      <w:pPr>
        <w:adjustRightInd w:val="0"/>
        <w:snapToGrid w:val="0"/>
        <w:spacing w:after="156" w:afterLines="50"/>
        <w:ind w:firstLine="420" w:firstLineChars="200"/>
        <w:rPr>
          <w:rFonts w:hint="eastAsia" w:ascii="宋体" w:hAnsi="宋体"/>
          <w:szCs w:val="21"/>
        </w:rPr>
      </w:pPr>
      <w:r>
        <w:rPr>
          <w:rFonts w:hint="eastAsia" w:ascii="宋体" w:hAnsi="宋体"/>
          <w:szCs w:val="21"/>
        </w:rPr>
        <w:t>【惩罚性赔款】指法院判决的、在赔偿性赔款之外被保险人应当支付给受害方的赔款，其目的一般是为了惩罚和警告被保险人的恶意作为或不作为。</w:t>
      </w:r>
    </w:p>
    <w:p w14:paraId="117AB3DA">
      <w:pPr>
        <w:adjustRightInd w:val="0"/>
        <w:snapToGrid w:val="0"/>
        <w:spacing w:after="156" w:afterLines="50"/>
        <w:ind w:firstLine="420" w:firstLineChars="200"/>
        <w:rPr>
          <w:rFonts w:hint="eastAsia" w:ascii="宋体" w:hAnsi="宋体"/>
          <w:szCs w:val="21"/>
        </w:rPr>
      </w:pPr>
      <w:r>
        <w:rPr>
          <w:rFonts w:hint="eastAsia" w:ascii="宋体" w:hAnsi="宋体"/>
          <w:szCs w:val="21"/>
        </w:rPr>
        <w:t>【间接损失】指遭受财产的直接损失后，进而造成的收益的减少或损失、价值的降低以及支出的增加等后果损失。</w:t>
      </w:r>
    </w:p>
    <w:p w14:paraId="62F47C66">
      <w:pPr>
        <w:adjustRightInd w:val="0"/>
        <w:snapToGrid w:val="0"/>
        <w:spacing w:after="156" w:afterLines="50"/>
        <w:ind w:firstLine="420" w:firstLineChars="200"/>
        <w:rPr>
          <w:rFonts w:hint="eastAsia" w:ascii="宋体" w:hAnsi="宋体"/>
          <w:szCs w:val="21"/>
        </w:rPr>
      </w:pPr>
    </w:p>
    <w:p w14:paraId="5287447B">
      <w:pPr>
        <w:adjustRightInd w:val="0"/>
        <w:snapToGrid w:val="0"/>
        <w:spacing w:after="156" w:afterLines="50"/>
        <w:ind w:firstLine="420" w:firstLineChars="200"/>
        <w:rPr>
          <w:rFonts w:hint="eastAsia" w:ascii="宋体" w:hAnsi="宋体"/>
          <w:szCs w:val="21"/>
        </w:rPr>
      </w:pPr>
    </w:p>
    <w:p w14:paraId="3E9C81A9">
      <w:pPr>
        <w:adjustRightInd w:val="0"/>
        <w:snapToGrid w:val="0"/>
        <w:spacing w:after="156" w:afterLines="50"/>
        <w:ind w:firstLine="420" w:firstLineChars="200"/>
        <w:rPr>
          <w:rFonts w:hint="eastAsia" w:ascii="宋体" w:hAnsi="宋体"/>
          <w:szCs w:val="21"/>
        </w:rPr>
      </w:pPr>
    </w:p>
    <w:p w14:paraId="28FBFEA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ZmMTUzZGQxMGYxMjA1MDA2YzJlMjJlMWZjYTI5MmMifQ=="/>
  </w:docVars>
  <w:rsids>
    <w:rsidRoot w:val="00000000"/>
    <w:rsid w:val="2D4F233E"/>
    <w:rsid w:val="3FB5E7F4"/>
    <w:rsid w:val="458009DA"/>
    <w:rsid w:val="4D952379"/>
    <w:rsid w:val="740C285F"/>
    <w:rsid w:val="78D721A0"/>
    <w:rsid w:val="B7FFA6ED"/>
    <w:rsid w:val="BEB941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Bdr>
        <w:top w:val="none" w:color="auto" w:sz="0" w:space="0"/>
        <w:left w:val="none" w:color="auto" w:sz="0" w:space="0"/>
        <w:bottom w:val="none" w:color="auto" w:sz="0" w:space="0"/>
        <w:right w:val="none" w:color="auto" w:sz="0" w:space="0"/>
        <w:between w:val="none" w:color="auto" w:sz="0" w:space="0"/>
      </w:pBdr>
      <w:shd w:val="clear" w:color="auto" w:fill="auto"/>
      <w:jc w:val="both"/>
    </w:pPr>
    <w:rPr>
      <w:rFonts w:ascii="Calibri" w:hAnsi="Calibri" w:eastAsia="宋体" w:cs="Times New Roman"/>
      <w:kern w:val="2"/>
      <w:sz w:val="21"/>
      <w:szCs w:val="2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unhideWhenUsed/>
    <w:qFormat/>
    <w:uiPriority w:val="99"/>
    <w:pPr>
      <w:jc w:val="left"/>
    </w:pPr>
  </w:style>
  <w:style w:type="paragraph" w:styleId="3">
    <w:name w:val="Body Text"/>
    <w:basedOn w:val="1"/>
    <w:qFormat/>
    <w:uiPriority w:val="0"/>
    <w:pPr>
      <w:spacing w:after="120"/>
    </w:pPr>
  </w:style>
  <w:style w:type="paragraph" w:styleId="4">
    <w:name w:val="Body Text Indent"/>
    <w:basedOn w:val="1"/>
    <w:unhideWhenUsed/>
    <w:qFormat/>
    <w:uiPriority w:val="0"/>
    <w:pPr>
      <w:spacing w:after="120"/>
      <w:ind w:left="420" w:leftChars="200"/>
    </w:pPr>
    <w:rPr>
      <w:rFonts w:ascii="Calibri" w:hAnsi="Calibri"/>
      <w:szCs w:val="22"/>
    </w:rPr>
  </w:style>
  <w:style w:type="character" w:styleId="7">
    <w:name w:val="Strong"/>
    <w:qFormat/>
    <w:uiPriority w:val="22"/>
    <w:rPr>
      <w:rFonts w:eastAsia="宋体"/>
      <w:b/>
      <w:bCs/>
      <w:kern w:val="2"/>
      <w:sz w:val="24"/>
      <w:szCs w:val="24"/>
      <w:lang w:val="en-US" w:eastAsia="zh-CN" w:bidi="ar-SA"/>
    </w:rPr>
  </w:style>
  <w:style w:type="paragraph" w:customStyle="1" w:styleId="8">
    <w:name w:val="条款标题"/>
    <w:basedOn w:val="9"/>
    <w:qFormat/>
    <w:uiPriority w:val="0"/>
    <w:pPr>
      <w:pBdr>
        <w:top w:val="none" w:color="auto" w:sz="0" w:space="0"/>
        <w:left w:val="none" w:color="auto" w:sz="0" w:space="0"/>
        <w:bottom w:val="none" w:color="auto" w:sz="0" w:space="0"/>
        <w:right w:val="none" w:color="auto" w:sz="0" w:space="0"/>
        <w:between w:val="none" w:color="auto" w:sz="0" w:space="0"/>
      </w:pBdr>
      <w:shd w:val="clear" w:color="auto" w:fill="auto"/>
      <w:tabs>
        <w:tab w:val="left" w:pos="840"/>
      </w:tabs>
      <w:adjustRightInd w:val="0"/>
      <w:snapToGrid w:val="0"/>
      <w:jc w:val="both"/>
    </w:pPr>
    <w:rPr>
      <w:rFonts w:ascii="Times New Roman" w:hAnsi="Times New Roman"/>
      <w:b/>
      <w:szCs w:val="24"/>
      <w:lang w:val="en-US" w:eastAsia="zh-CN"/>
    </w:rPr>
  </w:style>
  <w:style w:type="paragraph" w:customStyle="1" w:styleId="9">
    <w:name w:val="条款正文"/>
    <w:basedOn w:val="1"/>
    <w:qFormat/>
    <w:uiPriority w:val="0"/>
    <w:pPr>
      <w:pBdr>
        <w:top w:val="none" w:color="auto" w:sz="0" w:space="0"/>
        <w:left w:val="none" w:color="auto" w:sz="0" w:space="0"/>
        <w:bottom w:val="none" w:color="auto" w:sz="0" w:space="0"/>
        <w:right w:val="none" w:color="auto" w:sz="0" w:space="0"/>
        <w:between w:val="none" w:color="auto" w:sz="0" w:space="0"/>
      </w:pBdr>
      <w:shd w:val="clear" w:color="auto" w:fill="auto"/>
      <w:adjustRightInd w:val="0"/>
      <w:snapToGrid w:val="0"/>
      <w:ind w:left="840" w:firstLine="420"/>
      <w:jc w:val="both"/>
    </w:pPr>
    <w:rPr>
      <w:rFonts w:ascii="Times New Roman" w:hAnsi="Times New Roman"/>
      <w:szCs w:val="24"/>
      <w:lang w:val="en-US" w:eastAsia="zh-CN"/>
    </w:rPr>
  </w:style>
  <w:style w:type="paragraph" w:customStyle="1" w:styleId="10">
    <w:name w:val="Normal"/>
    <w:qFormat/>
    <w:uiPriority w:val="0"/>
    <w:pPr>
      <w:widowControl w:val="0"/>
      <w:adjustRightInd w:val="0"/>
      <w:spacing w:line="360" w:lineRule="atLeast"/>
      <w:textAlignment w:val="baseline"/>
    </w:pPr>
    <w:rPr>
      <w:rFonts w:ascii="宋体" w:hAnsi="Times New Roman" w:eastAsia="宋体" w:cs="Times New Roman"/>
      <w:sz w:val="34"/>
      <w:lang w:val="en-US" w:eastAsia="zh-CN" w:bidi="ar-SA"/>
    </w:rPr>
  </w:style>
  <w:style w:type="paragraph" w:styleId="11">
    <w:name w:val="List Paragraph"/>
    <w:basedOn w:val="1"/>
    <w:qFormat/>
    <w:uiPriority w:val="34"/>
    <w:pPr>
      <w:ind w:firstLine="420" w:firstLineChars="200"/>
    </w:pPr>
    <w:rPr>
      <w:rFonts w:ascii="Calibri" w:hAnsi="Calibri"/>
      <w:szCs w:val="22"/>
    </w:rPr>
  </w:style>
  <w:style w:type="character" w:customStyle="1" w:styleId="12">
    <w:name w:val="apple-style-span"/>
    <w:basedOn w:val="6"/>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50</Pages>
  <Words>25892</Words>
  <Characters>26221</Characters>
  <Lines>0</Lines>
  <Paragraphs>0</Paragraphs>
  <TotalTime>0</TotalTime>
  <ScaleCrop>false</ScaleCrop>
  <LinksUpToDate>false</LinksUpToDate>
  <CharactersWithSpaces>26389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2024-04-23T00:27:00Z</dcterms:created>
  <dc:creator>59586</dc:creator>
  <cp:lastModifiedBy>余佳佳佳加油</cp:lastModifiedBy>
  <dcterms:modified xsi:type="dcterms:W3CDTF">2026-07-10T08:49:56Z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0BF1B68EFA8F4C438AD45AD2C46F55CE_12</vt:lpwstr>
  </property>
  <property fmtid="{D5CDD505-2E9C-101B-9397-08002B2CF9AE}" pid="4" name="KSOTemplateDocerSaveRecord">
    <vt:lpwstr>eyJoZGlkIjoiNTZmMTUzZGQxMGYxMjA1MDA2YzJlMjJlMWZjYTI5MmMiLCJ1c2VySWQiOiI3MzM2ODEzNjgifQ==</vt:lpwstr>
  </property>
</Properties>
</file>